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6BC1" w:rsidP="00206B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FWPCOT3272 Set up and run multi-head moulder/planer to produce simple profiles</w:t>
      </w:r>
      <w:r>
        <w:fldChar w:fldCharType="end"/>
      </w:r>
    </w:p>
    <w:p w:rsidR="00206BC1" w:rsidP="00206BC1">
      <w:pPr>
        <w:pStyle w:val="Version"/>
        <w:sectPr w:rsidSect="00F51D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1D33" w:rsidP="00F51D33">
      <w:pPr>
        <w:pStyle w:val="SuperHeading"/>
      </w:pPr>
      <w:r w:rsidRPr="00F51D33">
        <w:t>FWPCOT3272 Set up and run multi-head moulder/planer to produce simple profiles</w:t>
      </w:r>
    </w:p>
    <w:p w:rsidR="00000000" w:rsidRPr="00F51D33" w:rsidP="00F51D33">
      <w:pPr>
        <w:pStyle w:val="Heading1"/>
      </w:pPr>
      <w:bookmarkStart w:id="1" w:name="O_1046191"/>
      <w:bookmarkEnd w:id="1"/>
      <w:r w:rsidRPr="00F51D3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51D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33">
            <w:pPr>
              <w:pStyle w:val="BodyTextBold"/>
              <w:rPr>
                <w:lang w:val="en-NZ"/>
              </w:rPr>
            </w:pPr>
            <w:r w:rsidRPr="00F51D3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33">
            <w:pPr>
              <w:pStyle w:val="BodyTextBold"/>
              <w:rPr>
                <w:lang w:val="en-NZ"/>
              </w:rPr>
            </w:pPr>
            <w:r w:rsidRPr="00F51D33">
              <w:t>Comments</w:t>
            </w:r>
          </w:p>
        </w:tc>
      </w:tr>
      <w:tr w:rsidTr="00F51D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33">
            <w:pPr>
              <w:pStyle w:val="BodyText"/>
              <w:rPr>
                <w:lang w:val="en-NZ"/>
              </w:rPr>
            </w:pPr>
            <w:r w:rsidRPr="00F51D3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D33" w:rsidP="00F51D33">
            <w:pPr>
              <w:pStyle w:val="BodyText"/>
            </w:pPr>
            <w:r w:rsidRPr="00F51D33">
              <w:t>This version released with FWP Forest and Wood Products Training Package Version 5.0.</w:t>
            </w:r>
          </w:p>
        </w:tc>
      </w:tr>
    </w:tbl>
    <w:p w:rsidR="00000000" w:rsidRPr="00F51D33" w:rsidP="00F51D33">
      <w:pPr>
        <w:pStyle w:val="BodyText"/>
      </w:pPr>
    </w:p>
    <w:p w:rsidR="00000000" w:rsidRPr="00F51D33" w:rsidP="00F51D33">
      <w:pPr>
        <w:pStyle w:val="AllowPageBreak"/>
      </w:pPr>
    </w:p>
    <w:p w:rsidR="00000000" w:rsidRPr="00F51D33" w:rsidP="00F51D33">
      <w:pPr>
        <w:pStyle w:val="Heading1"/>
      </w:pPr>
      <w:bookmarkStart w:id="2" w:name="O_1046192"/>
      <w:bookmarkEnd w:id="2"/>
      <w:r w:rsidRPr="00F51D33">
        <w:t>Application</w:t>
      </w:r>
    </w:p>
    <w:p w:rsidR="00000000" w:rsidRPr="00F51D33" w:rsidP="00206BC1">
      <w:pPr>
        <w:pStyle w:val="BodyText"/>
      </w:pPr>
      <w:r w:rsidRPr="00F51D33">
        <w:t>This unit of competency describes the skills and knowledge required to set up and run a computer numerically controlled (CNC) or semi-automated multi-head moulder/planer to produce timber with simple profiles such as DAR (dressed all round) boa</w:t>
      </w:r>
      <w:r w:rsidRPr="00F51D33">
        <w:t xml:space="preserve">rds, either with a square edge or pencil round edge, or skip-dressed boards. </w:t>
      </w:r>
    </w:p>
    <w:p w:rsidR="00000000" w:rsidRPr="00F51D33" w:rsidP="00206BC1">
      <w:pPr>
        <w:pStyle w:val="BodyText"/>
      </w:pPr>
      <w:r w:rsidRPr="00F51D33">
        <w:t>The unit applies to individuals who set up and run multi-head moulders/planers in a timber processing or manufacturing facility to produce timber with simple profiles.</w:t>
      </w:r>
    </w:p>
    <w:p w:rsidR="00000000" w:rsidRPr="00F51D33" w:rsidP="00206BC1">
      <w:pPr>
        <w:pStyle w:val="BodyText"/>
      </w:pPr>
      <w:r w:rsidRPr="00F51D33">
        <w:t>All work m</w:t>
      </w:r>
      <w:r w:rsidRPr="00F51D33">
        <w:t>ust be carried out to comply with workplace procedures, according to state/territory health and safety regulations, legislation and standards that apply to the workplace.</w:t>
      </w:r>
    </w:p>
    <w:p w:rsidR="00000000" w:rsidRPr="00F51D33" w:rsidP="00206BC1">
      <w:pPr>
        <w:pStyle w:val="BodyText"/>
      </w:pPr>
      <w:r w:rsidRPr="00F51D33">
        <w:t>No licensing, legislative or certification requirements apply to this unit at the tim</w:t>
      </w:r>
      <w:r w:rsidRPr="00F51D33">
        <w:t>e of publication.</w:t>
      </w:r>
    </w:p>
    <w:p w:rsidR="00000000" w:rsidRPr="00F51D33" w:rsidP="00F51D33">
      <w:pPr>
        <w:pStyle w:val="Heading1"/>
      </w:pPr>
      <w:bookmarkStart w:id="3" w:name="O_1046193"/>
      <w:bookmarkEnd w:id="3"/>
      <w:r w:rsidRPr="00F51D33">
        <w:t>Pre-requisite Unit</w:t>
      </w:r>
    </w:p>
    <w:p w:rsidR="00000000" w:rsidRPr="00F51D33" w:rsidP="00206BC1">
      <w:pPr>
        <w:pStyle w:val="BodyText"/>
      </w:pPr>
      <w:r w:rsidRPr="00F51D33">
        <w:t xml:space="preserve">Nil </w:t>
      </w:r>
    </w:p>
    <w:p w:rsidR="00000000" w:rsidRPr="00F51D33" w:rsidP="00F51D33">
      <w:pPr>
        <w:pStyle w:val="Heading1"/>
      </w:pPr>
      <w:bookmarkStart w:id="4" w:name="O_1046195"/>
      <w:bookmarkEnd w:id="4"/>
      <w:r w:rsidRPr="00F51D33">
        <w:t>Unit Sector</w:t>
      </w:r>
    </w:p>
    <w:p w:rsidR="00000000" w:rsidRPr="00F51D33" w:rsidP="00206BC1">
      <w:pPr>
        <w:pStyle w:val="BodyText"/>
      </w:pPr>
      <w:r w:rsidRPr="00F51D33">
        <w:t>Common Technical (COT)</w:t>
      </w:r>
    </w:p>
    <w:p w:rsidR="00000000" w:rsidRPr="00F51D33" w:rsidP="00F51D33">
      <w:pPr>
        <w:pStyle w:val="Heading1"/>
      </w:pPr>
      <w:bookmarkStart w:id="5" w:name="O_1046196"/>
      <w:bookmarkEnd w:id="5"/>
      <w:r w:rsidRPr="00F51D3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06B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33">
            <w:pPr>
              <w:pStyle w:val="BodyTextBold"/>
              <w:rPr>
                <w:lang w:val="en-NZ"/>
              </w:rPr>
            </w:pPr>
            <w:r w:rsidRPr="00F51D3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33">
            <w:pPr>
              <w:pStyle w:val="BodyTextBold"/>
              <w:rPr>
                <w:lang w:val="en-NZ"/>
              </w:rPr>
            </w:pPr>
            <w:r w:rsidRPr="00F51D33">
              <w:t>Performance Criteria</w:t>
            </w:r>
          </w:p>
        </w:tc>
      </w:tr>
      <w:tr w:rsidTr="00206B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D33" w:rsidP="00F51D33">
            <w:pPr>
              <w:pStyle w:val="BodyText"/>
            </w:pPr>
            <w:r w:rsidRPr="00F51D3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33">
            <w:pPr>
              <w:pStyle w:val="BodyText"/>
              <w:rPr>
                <w:lang w:val="en-NZ"/>
              </w:rPr>
            </w:pPr>
            <w:r w:rsidRPr="00F51D3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06B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33">
            <w:pPr>
              <w:pStyle w:val="BodyText"/>
              <w:rPr>
                <w:lang w:val="en-NZ"/>
              </w:rPr>
            </w:pPr>
            <w:r w:rsidRPr="00F51D33">
              <w:t xml:space="preserve">1. Prepare for 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D33" w:rsidP="00F51D33">
            <w:pPr>
              <w:pStyle w:val="BodyText"/>
            </w:pPr>
            <w:r w:rsidRPr="00F51D33">
              <w:t xml:space="preserve">1.1 Review work order to determine job requirements and, where </w:t>
            </w:r>
            <w:r w:rsidRPr="00F51D33">
              <w:t>required, seek clarification from appropriate personnel</w:t>
            </w:r>
          </w:p>
          <w:p w:rsidR="00000000" w:rsidRPr="00F51D33" w:rsidP="00F51D33">
            <w:pPr>
              <w:pStyle w:val="BodyText"/>
            </w:pPr>
            <w:r w:rsidRPr="00F51D33">
              <w:t>1.2 Review workplac</w:t>
            </w:r>
            <w:r w:rsidRPr="00F51D33">
              <w:t>e health and safety procedures, including the use of personal protective equipment, equipment lock-out and safe manual handling techniques</w:t>
            </w:r>
          </w:p>
          <w:p w:rsidR="00000000" w:rsidRPr="00F51D33" w:rsidP="00F51D33">
            <w:pPr>
              <w:pStyle w:val="BodyText"/>
            </w:pPr>
            <w:r w:rsidRPr="00F51D33">
              <w:t>1.3 Identify, assess and take actions to mitigate risks and hazards associated with setting up and running a multi-he</w:t>
            </w:r>
            <w:r w:rsidRPr="00F51D33">
              <w:t>ad moulder/planer</w:t>
            </w:r>
          </w:p>
          <w:p w:rsidR="00000000" w:rsidRPr="00F51D33" w:rsidP="00F51D33">
            <w:pPr>
              <w:pStyle w:val="BodyText"/>
            </w:pPr>
            <w:r w:rsidRPr="00F51D33">
              <w:t>1.4 Identify workplace environmental protection procedures for minimising and disposing of waste material, cleaning tools and equipment, and maximising energy efficiency</w:t>
            </w:r>
          </w:p>
          <w:p w:rsidR="00000000" w:rsidRPr="00F51D33" w:rsidP="00F51D33">
            <w:pPr>
              <w:pStyle w:val="BodyText"/>
            </w:pPr>
            <w:r w:rsidRPr="00F51D33">
              <w:t>1.5 Consult with appropriate personnel to ensure that work is coordinated effectively with others in the workplace</w:t>
            </w:r>
          </w:p>
          <w:p w:rsidR="00000000" w:rsidP="00F51D33">
            <w:pPr>
              <w:pStyle w:val="BodyText"/>
              <w:rPr>
                <w:lang w:val="en-NZ"/>
              </w:rPr>
            </w:pPr>
            <w:r w:rsidRPr="00F51D33">
              <w:t>1.6 Obtain tools, equipment and testing devices needed for the work, and check for correct operation and safety</w:t>
            </w:r>
          </w:p>
        </w:tc>
      </w:tr>
      <w:tr w:rsidTr="00206B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33">
            <w:pPr>
              <w:pStyle w:val="BodyText"/>
              <w:rPr>
                <w:lang w:val="en-NZ"/>
              </w:rPr>
            </w:pPr>
            <w:r w:rsidRPr="00F51D33">
              <w:t>2. Select and fit cutter hea</w:t>
            </w:r>
            <w:r w:rsidRPr="00F51D33">
              <w:t>ds for simple timber profile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D33" w:rsidP="00F51D33">
            <w:pPr>
              <w:pStyle w:val="BodyText"/>
            </w:pPr>
            <w:r w:rsidRPr="00F51D33">
              <w:t>2.1 Select cutter heads consistent with required timber profile</w:t>
            </w:r>
          </w:p>
          <w:p w:rsidR="00000000" w:rsidRPr="00F51D33" w:rsidP="00F51D33">
            <w:pPr>
              <w:pStyle w:val="BodyText"/>
            </w:pPr>
            <w:r w:rsidRPr="00F51D33">
              <w:t>2.2 Check cutter heads for damage and defects according to manufacturer and workplace procedures</w:t>
            </w:r>
          </w:p>
          <w:p w:rsidR="00000000" w:rsidP="00F51D33">
            <w:pPr>
              <w:pStyle w:val="BodyText"/>
              <w:rPr>
                <w:lang w:val="en-NZ"/>
              </w:rPr>
            </w:pPr>
            <w:r w:rsidRPr="00F51D33">
              <w:t>2.3 Prepare cutter head according to manufacturer procedures</w:t>
            </w:r>
          </w:p>
        </w:tc>
      </w:tr>
      <w:tr w:rsidTr="00206B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33">
            <w:pPr>
              <w:pStyle w:val="BodyText"/>
              <w:rPr>
                <w:lang w:val="en-NZ"/>
              </w:rPr>
            </w:pPr>
            <w:r w:rsidRPr="00F51D33">
              <w:t>3. C</w:t>
            </w:r>
            <w:r w:rsidRPr="00F51D33">
              <w:t xml:space="preserve">omplete set-up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D33" w:rsidP="00F51D33">
            <w:pPr>
              <w:pStyle w:val="BodyText"/>
            </w:pPr>
            <w:r w:rsidRPr="00F51D33">
              <w:t>3.1 Adjust machine components to meet product requirements</w:t>
            </w:r>
          </w:p>
          <w:p w:rsidR="00000000" w:rsidRPr="00F51D33" w:rsidP="00F51D33">
            <w:pPr>
              <w:pStyle w:val="BodyText"/>
            </w:pPr>
            <w:r w:rsidRPr="00F51D33">
              <w:t>3.2 Set safety hoods and machine guards according to manufacturer and workplace safety requirements</w:t>
            </w:r>
          </w:p>
          <w:p w:rsidR="00000000" w:rsidP="00F51D33">
            <w:pPr>
              <w:pStyle w:val="BodyText"/>
              <w:rPr>
                <w:lang w:val="en-NZ"/>
              </w:rPr>
            </w:pPr>
            <w:r w:rsidRPr="00F51D33">
              <w:t xml:space="preserve">3.3 Calculate feed speed and set in relation to timber size, profile and species </w:t>
            </w:r>
            <w:r w:rsidRPr="00F51D33">
              <w:t>according to workplace procedures</w:t>
            </w:r>
          </w:p>
        </w:tc>
      </w:tr>
      <w:tr w:rsidTr="00206B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33">
            <w:pPr>
              <w:pStyle w:val="BodyText"/>
              <w:rPr>
                <w:lang w:val="en-NZ"/>
              </w:rPr>
            </w:pPr>
            <w:r w:rsidRPr="00F51D33">
              <w:t xml:space="preserve">4. Calibrate moulder/planer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D33" w:rsidP="00F51D33">
            <w:pPr>
              <w:pStyle w:val="BodyText"/>
            </w:pPr>
            <w:r w:rsidRPr="00F51D33">
              <w:t>4.1 Remove setting-up tools and other tools and equipment from the moulder/planer according to workplace procedures</w:t>
            </w:r>
          </w:p>
          <w:p w:rsidR="00000000" w:rsidRPr="00F51D33" w:rsidP="00F51D33">
            <w:pPr>
              <w:pStyle w:val="BodyText"/>
            </w:pPr>
            <w:r w:rsidRPr="00F51D33">
              <w:t>4.2 Complete start-up check according to workplace procedures</w:t>
            </w:r>
          </w:p>
          <w:p w:rsidR="00000000" w:rsidRPr="00F51D33" w:rsidP="00F51D33">
            <w:pPr>
              <w:pStyle w:val="BodyText"/>
            </w:pPr>
            <w:r w:rsidRPr="00F51D33">
              <w:t>4.3 Run test p</w:t>
            </w:r>
            <w:r w:rsidRPr="00F51D33">
              <w:t>iece through the moulder/planer to check equipment operation, accuracy, quality and dimensions of finished work</w:t>
            </w:r>
          </w:p>
          <w:p w:rsidR="00000000" w:rsidRPr="00F51D33" w:rsidP="00F51D33">
            <w:pPr>
              <w:pStyle w:val="BodyText"/>
            </w:pPr>
            <w:r w:rsidRPr="00F51D33">
              <w:t>4.4 Accept or reject trialled material and dispose of according to environmental protection practices</w:t>
            </w:r>
          </w:p>
          <w:p w:rsidR="00000000" w:rsidP="00F51D33">
            <w:pPr>
              <w:pStyle w:val="BodyText"/>
              <w:rPr>
                <w:lang w:val="en-NZ"/>
              </w:rPr>
            </w:pPr>
            <w:r w:rsidRPr="00F51D33">
              <w:t xml:space="preserve">4.5 Adjust components until output timber </w:t>
            </w:r>
            <w:r w:rsidRPr="00F51D33">
              <w:t>conforms to the required profile</w:t>
            </w:r>
          </w:p>
        </w:tc>
      </w:tr>
      <w:tr w:rsidTr="00206B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33">
            <w:pPr>
              <w:pStyle w:val="BodyText"/>
              <w:rPr>
                <w:lang w:val="en-NZ"/>
              </w:rPr>
            </w:pPr>
            <w:r w:rsidRPr="00F51D33">
              <w:t>5. Operate multi-head moulder/planer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D33" w:rsidP="00F51D33">
            <w:pPr>
              <w:pStyle w:val="BodyText"/>
            </w:pPr>
            <w:r w:rsidRPr="00F51D33">
              <w:t>5.1 Maintain feed rate appropriate to machine capability, timber condition and board size</w:t>
            </w:r>
          </w:p>
          <w:p w:rsidR="00000000" w:rsidRPr="00F51D33" w:rsidP="00F51D33">
            <w:pPr>
              <w:pStyle w:val="BodyText"/>
            </w:pPr>
            <w:r w:rsidRPr="00F51D33">
              <w:t xml:space="preserve">5.2 Assess dressing conditions regularly to ensure continuity of supply </w:t>
            </w:r>
            <w:r w:rsidRPr="00F51D33">
              <w:t>and processing</w:t>
            </w:r>
          </w:p>
          <w:p w:rsidR="00000000" w:rsidRPr="00F51D33" w:rsidP="00F51D33">
            <w:pPr>
              <w:pStyle w:val="BodyText"/>
            </w:pPr>
            <w:r w:rsidRPr="00F51D33">
              <w:t>5.3 Adjust conditions to optimise feed rate and maintain finished dimensions according to work order requirements</w:t>
            </w:r>
          </w:p>
          <w:p w:rsidR="00000000" w:rsidRPr="00F51D33" w:rsidP="00F51D33">
            <w:pPr>
              <w:pStyle w:val="BodyText"/>
            </w:pPr>
            <w:r w:rsidRPr="00F51D33">
              <w:t>5.4 Regularly evaluate finish and measure dressed board dimensions, and make adjustments to ensure product quality and required dimensions</w:t>
            </w:r>
          </w:p>
          <w:p w:rsidR="00000000" w:rsidP="00F51D33">
            <w:pPr>
              <w:pStyle w:val="BodyText"/>
              <w:rPr>
                <w:lang w:val="en-NZ"/>
              </w:rPr>
            </w:pPr>
            <w:r w:rsidRPr="00F51D33">
              <w:t>5.5</w:t>
            </w:r>
            <w:r w:rsidRPr="00F51D33">
              <w:t xml:space="preserve"> Dispose of incorrect cuts, off-cuts and defective material according to environmental protection practices</w:t>
            </w:r>
          </w:p>
        </w:tc>
      </w:tr>
      <w:tr w:rsidTr="00206B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33">
            <w:pPr>
              <w:pStyle w:val="BodyText"/>
              <w:rPr>
                <w:lang w:val="en-NZ"/>
              </w:rPr>
            </w:pPr>
            <w:r w:rsidRPr="00F51D33">
              <w:t xml:space="preserve">6. Monitor multi-head moulder/planer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D33" w:rsidP="00F51D33">
            <w:pPr>
              <w:pStyle w:val="BodyText"/>
            </w:pPr>
            <w:r w:rsidRPr="00F51D33">
              <w:t>6.1 Monitor in-feed and out-feed of timber to prevent degrading of the output product</w:t>
            </w:r>
          </w:p>
          <w:p w:rsidR="00000000" w:rsidRPr="00F51D33" w:rsidP="00F51D33">
            <w:pPr>
              <w:pStyle w:val="BodyText"/>
            </w:pPr>
            <w:r w:rsidRPr="00F51D33">
              <w:t xml:space="preserve">6.2 Monitor quality of </w:t>
            </w:r>
            <w:r w:rsidRPr="00F51D33">
              <w:t>output product and make adjustments to correct identified quality issues according to workplace procedures</w:t>
            </w:r>
          </w:p>
          <w:p w:rsidR="00000000" w:rsidP="00F51D33">
            <w:pPr>
              <w:pStyle w:val="BodyText"/>
              <w:rPr>
                <w:lang w:val="en-NZ"/>
              </w:rPr>
            </w:pPr>
            <w:r w:rsidRPr="00F51D33">
              <w:t>6.3 Monitor and maintain supplies of timber to ensure consistent operation of the moulder/planer</w:t>
            </w:r>
          </w:p>
        </w:tc>
      </w:tr>
      <w:tr w:rsidTr="00206B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33">
            <w:pPr>
              <w:pStyle w:val="BodyText"/>
              <w:rPr>
                <w:lang w:val="en-NZ"/>
              </w:rPr>
            </w:pPr>
            <w:r w:rsidRPr="00F51D33">
              <w:t>7. Maintain multi-head moulder/planer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D33" w:rsidP="00F51D33">
            <w:pPr>
              <w:pStyle w:val="BodyText"/>
            </w:pPr>
            <w:r w:rsidRPr="00F51D33">
              <w:t>7.1 Follow wo</w:t>
            </w:r>
            <w:r w:rsidRPr="00F51D33">
              <w:t>rkplace safety procedures to lock out equipment</w:t>
            </w:r>
          </w:p>
          <w:p w:rsidR="00000000" w:rsidRPr="00F51D33" w:rsidP="00F51D33">
            <w:pPr>
              <w:pStyle w:val="BodyText"/>
            </w:pPr>
            <w:r w:rsidRPr="00F51D33">
              <w:t>7.2 Check, remove and replace blunt and damaged cutters according to manufacturer recommendations</w:t>
            </w:r>
          </w:p>
          <w:p w:rsidR="00000000" w:rsidRPr="00F51D33" w:rsidP="00F51D33">
            <w:pPr>
              <w:pStyle w:val="BodyText"/>
            </w:pPr>
            <w:r w:rsidRPr="00F51D33">
              <w:t>7.3 Dispose of used cutters according to environmental protection practices</w:t>
            </w:r>
          </w:p>
          <w:p w:rsidR="00000000" w:rsidRPr="00F51D33" w:rsidP="00F51D33">
            <w:pPr>
              <w:pStyle w:val="BodyText"/>
            </w:pPr>
            <w:r w:rsidRPr="00F51D33">
              <w:t>7.4 Monitor dust extraction system</w:t>
            </w:r>
            <w:r w:rsidRPr="00F51D33">
              <w:t xml:space="preserve"> during operation to ensure compliance with workplace health and safety requirements</w:t>
            </w:r>
          </w:p>
          <w:p w:rsidR="00000000" w:rsidRPr="00F51D33" w:rsidP="00F51D33">
            <w:pPr>
              <w:pStyle w:val="BodyText"/>
            </w:pPr>
            <w:r w:rsidRPr="00F51D33">
              <w:t>7.5 Keep machine area clear of dust and debris according to workplace health and safety procedures</w:t>
            </w:r>
          </w:p>
          <w:p w:rsidR="00000000" w:rsidRPr="00F51D33" w:rsidP="00F51D33">
            <w:pPr>
              <w:pStyle w:val="BodyText"/>
            </w:pPr>
            <w:r w:rsidRPr="00F51D33">
              <w:t>7.6 Record and report production outcomes, equipment faults and maintena</w:t>
            </w:r>
            <w:r w:rsidRPr="00F51D33">
              <w:t>nce requirements to appropriate personnel</w:t>
            </w:r>
          </w:p>
        </w:tc>
      </w:tr>
    </w:tbl>
    <w:p w:rsidR="00000000" w:rsidRPr="00F51D33" w:rsidP="00F51D33">
      <w:pPr>
        <w:pStyle w:val="BodyText"/>
      </w:pPr>
    </w:p>
    <w:p w:rsidR="00000000" w:rsidRPr="00F51D33" w:rsidP="00F51D33">
      <w:pPr>
        <w:pStyle w:val="AllowPageBreak"/>
      </w:pPr>
    </w:p>
    <w:p w:rsidR="00000000" w:rsidRPr="00F51D33" w:rsidP="00F51D33">
      <w:pPr>
        <w:pStyle w:val="Heading1"/>
      </w:pPr>
      <w:bookmarkStart w:id="6" w:name="O_1046197"/>
      <w:bookmarkEnd w:id="6"/>
      <w:r w:rsidRPr="00F51D33">
        <w:t>Foundation Skills</w:t>
      </w:r>
    </w:p>
    <w:p w:rsidR="00000000" w:rsidRPr="00206BC1" w:rsidP="00206BC1">
      <w:pPr>
        <w:pStyle w:val="BodyText"/>
        <w:rPr>
          <w:i/>
        </w:rPr>
      </w:pPr>
      <w:r w:rsidRPr="00206BC1">
        <w:rPr>
          <w:rStyle w:val="Emphasis"/>
        </w:rPr>
        <w:t>This section describes those language, literacy, numeracy and employment skills that are essential for performance in this unit of competency but are not explicit in the perfo</w:t>
      </w:r>
      <w:r w:rsidRPr="00206BC1">
        <w:rPr>
          <w:rStyle w:val="Emphasis"/>
        </w:rPr>
        <w:t>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51D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33">
            <w:pPr>
              <w:pStyle w:val="BodyTextBold"/>
              <w:rPr>
                <w:lang w:val="en-NZ"/>
              </w:rPr>
            </w:pPr>
            <w:r w:rsidRPr="00F51D3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33">
            <w:pPr>
              <w:pStyle w:val="BodyTextBold"/>
              <w:rPr>
                <w:lang w:val="en-NZ"/>
              </w:rPr>
            </w:pPr>
            <w:r w:rsidRPr="00F51D33">
              <w:t>Description</w:t>
            </w:r>
          </w:p>
        </w:tc>
      </w:tr>
      <w:tr w:rsidTr="00F51D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33">
            <w:pPr>
              <w:pStyle w:val="BodyText"/>
              <w:rPr>
                <w:lang w:val="en-NZ"/>
              </w:rPr>
            </w:pPr>
            <w:r w:rsidRPr="00F51D3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33">
            <w:pPr>
              <w:pStyle w:val="ListBullet"/>
              <w:rPr>
                <w:lang w:val="en-NZ"/>
              </w:rPr>
            </w:pPr>
            <w:r w:rsidRPr="00F51D33">
              <w:t>Extracts essential information from workplace documents on the operation of multi-head moulders/planers</w:t>
            </w:r>
          </w:p>
        </w:tc>
      </w:tr>
      <w:tr w:rsidTr="00F51D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33">
            <w:pPr>
              <w:pStyle w:val="BodyText"/>
              <w:rPr>
                <w:lang w:val="en-NZ"/>
              </w:rPr>
            </w:pPr>
            <w:r w:rsidRPr="00F51D3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33">
            <w:pPr>
              <w:pStyle w:val="ListBullet"/>
              <w:rPr>
                <w:lang w:val="en-NZ"/>
              </w:rPr>
            </w:pPr>
            <w:r w:rsidRPr="00F51D33">
              <w:t>Prepares routine written reports that inform others about the outcomes of work activities</w:t>
            </w:r>
          </w:p>
        </w:tc>
      </w:tr>
      <w:tr w:rsidTr="00F51D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33">
            <w:pPr>
              <w:pStyle w:val="BodyText"/>
              <w:rPr>
                <w:lang w:val="en-NZ"/>
              </w:rPr>
            </w:pPr>
            <w:r w:rsidRPr="00F51D3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33">
            <w:pPr>
              <w:pStyle w:val="ListBullet"/>
              <w:rPr>
                <w:lang w:val="en-NZ"/>
              </w:rPr>
            </w:pPr>
            <w:r w:rsidRPr="00F51D33">
              <w:t>Employs active listening and questioning to clarify information on process flow in sawmills</w:t>
            </w:r>
          </w:p>
        </w:tc>
      </w:tr>
      <w:tr w:rsidTr="00F51D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33">
            <w:pPr>
              <w:pStyle w:val="BodyText"/>
              <w:rPr>
                <w:lang w:val="en-NZ"/>
              </w:rPr>
            </w:pPr>
            <w:r w:rsidRPr="00F51D3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33">
            <w:pPr>
              <w:pStyle w:val="ListBullet"/>
              <w:rPr>
                <w:lang w:val="en-NZ"/>
              </w:rPr>
            </w:pPr>
            <w:r w:rsidRPr="00F51D33">
              <w:t>Measures finished dimensions against specifications and allowable tolerances</w:t>
            </w:r>
          </w:p>
        </w:tc>
      </w:tr>
      <w:tr w:rsidTr="00F51D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33">
            <w:pPr>
              <w:pStyle w:val="BodyText"/>
              <w:rPr>
                <w:lang w:val="en-NZ"/>
              </w:rPr>
            </w:pPr>
            <w:r w:rsidRPr="00F51D3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33">
            <w:pPr>
              <w:pStyle w:val="ListBullet"/>
              <w:rPr>
                <w:lang w:val="en-NZ"/>
              </w:rPr>
            </w:pPr>
            <w:r w:rsidRPr="00F51D33">
              <w:t>Understands main tasks, responsibilities and boundaries of own role</w:t>
            </w:r>
          </w:p>
        </w:tc>
      </w:tr>
      <w:tr w:rsidTr="00F51D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33">
            <w:pPr>
              <w:pStyle w:val="BodyText"/>
              <w:rPr>
                <w:lang w:val="en-NZ"/>
              </w:rPr>
            </w:pPr>
            <w:r w:rsidRPr="00F51D33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33">
            <w:pPr>
              <w:pStyle w:val="ListBullet"/>
              <w:rPr>
                <w:lang w:val="en-NZ"/>
              </w:rPr>
            </w:pPr>
            <w:r w:rsidRPr="00F51D33">
              <w:t>Uses modes of communication suitable to purpose to confirm and clarify understanding</w:t>
            </w:r>
          </w:p>
        </w:tc>
      </w:tr>
      <w:tr w:rsidTr="00F51D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33">
            <w:pPr>
              <w:pStyle w:val="BodyText"/>
              <w:rPr>
                <w:lang w:val="en-NZ"/>
              </w:rPr>
            </w:pPr>
            <w:r w:rsidRPr="00F51D3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D33" w:rsidP="00F51D33">
            <w:pPr>
              <w:pStyle w:val="ListBullet"/>
            </w:pPr>
            <w:r w:rsidRPr="00F51D33">
              <w:t>Recognises and responds to routine problems</w:t>
            </w:r>
          </w:p>
        </w:tc>
      </w:tr>
    </w:tbl>
    <w:p w:rsidR="00000000" w:rsidRPr="00F51D33" w:rsidP="00F51D33">
      <w:pPr>
        <w:pStyle w:val="BodyText"/>
      </w:pPr>
    </w:p>
    <w:p w:rsidR="00000000" w:rsidRPr="00F51D33" w:rsidP="00F51D33">
      <w:pPr>
        <w:pStyle w:val="AllowPageBreak"/>
      </w:pPr>
    </w:p>
    <w:p w:rsidR="00000000" w:rsidRPr="00F51D33" w:rsidP="00F51D33">
      <w:pPr>
        <w:pStyle w:val="Heading1"/>
      </w:pPr>
      <w:bookmarkStart w:id="7" w:name="O_1046199"/>
      <w:bookmarkEnd w:id="7"/>
      <w:r w:rsidRPr="00F51D3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F51D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33">
            <w:pPr>
              <w:pStyle w:val="BodyTextBold"/>
              <w:rPr>
                <w:lang w:val="en-NZ"/>
              </w:rPr>
            </w:pPr>
            <w:r w:rsidRPr="00F51D33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33">
            <w:pPr>
              <w:pStyle w:val="BodyTextBold"/>
              <w:rPr>
                <w:lang w:val="en-NZ"/>
              </w:rPr>
            </w:pPr>
            <w:r w:rsidRPr="00F51D33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33">
            <w:pPr>
              <w:pStyle w:val="BodyTextBold"/>
              <w:rPr>
                <w:lang w:val="en-NZ"/>
              </w:rPr>
            </w:pPr>
            <w:r w:rsidRPr="00F51D33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33">
            <w:pPr>
              <w:pStyle w:val="BodyTextBold"/>
              <w:rPr>
                <w:lang w:val="en-NZ"/>
              </w:rPr>
            </w:pPr>
            <w:r w:rsidRPr="00F51D33">
              <w:t>Equivalence status</w:t>
            </w:r>
          </w:p>
        </w:tc>
      </w:tr>
      <w:tr w:rsidTr="00F51D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33">
            <w:pPr>
              <w:pStyle w:val="BodyText"/>
              <w:rPr>
                <w:lang w:val="en-NZ"/>
              </w:rPr>
            </w:pPr>
            <w:r w:rsidRPr="00F51D33">
              <w:t>FWPCOT3272 Set up and run multi-head moulder/planer to produce simple profiles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33">
            <w:pPr>
              <w:pStyle w:val="BodyText"/>
              <w:rPr>
                <w:lang w:val="en-NZ"/>
              </w:rPr>
            </w:pPr>
            <w:r w:rsidRPr="00F51D33">
              <w:t>FWPCOT3266 Dress timber using multi-headed machines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D33">
            <w:pPr>
              <w:pStyle w:val="BodyText"/>
              <w:rPr>
                <w:lang w:val="en-NZ"/>
              </w:rPr>
            </w:pPr>
            <w:r w:rsidRPr="00F51D33">
              <w:t>This unit and FWPCOT3273 have replaced FWPCOT3266 for creating specific skills required of operators using multi-head moulder/planer to produce timber with simple profiles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D33" w:rsidP="00F51D33">
            <w:pPr>
              <w:pStyle w:val="BodyText"/>
            </w:pPr>
            <w:r w:rsidRPr="00F51D33">
              <w:t>No equivalent unit</w:t>
            </w:r>
          </w:p>
        </w:tc>
      </w:tr>
    </w:tbl>
    <w:p w:rsidR="00000000" w:rsidRPr="00F51D33" w:rsidP="00F51D33">
      <w:pPr>
        <w:pStyle w:val="BodyText"/>
      </w:pPr>
    </w:p>
    <w:p w:rsidR="00000000" w:rsidRPr="00F51D33" w:rsidP="00F51D33">
      <w:pPr>
        <w:pStyle w:val="AllowPageBreak"/>
      </w:pPr>
    </w:p>
    <w:p w:rsidR="00000000" w:rsidRPr="00F51D33" w:rsidP="00F51D33">
      <w:pPr>
        <w:pStyle w:val="Heading1"/>
      </w:pPr>
      <w:bookmarkStart w:id="8" w:name="O_1046206"/>
      <w:bookmarkEnd w:id="8"/>
      <w:r w:rsidRPr="00F51D33">
        <w:t>Links</w:t>
      </w:r>
    </w:p>
    <w:p w:rsidR="00000000" w:rsidRPr="00F51D33" w:rsidP="00206BC1">
      <w:pPr>
        <w:pStyle w:val="BodyText"/>
      </w:pPr>
      <w:r w:rsidRPr="00F51D33">
        <w:t>Companion Volumes, including Implemen</w:t>
      </w:r>
      <w:r w:rsidRPr="00F51D33">
        <w:t xml:space="preserve">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F301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51D33" w:rsidP="00F51D33"/>
    <w:sectPr w:rsidSect="00F51D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D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D33" w:rsidRPr="00206BC1" w:rsidP="00206B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D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BC1" w:rsidP="00F51D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6BC1" w:rsidP="00F51D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06BC1" w:rsidP="00F51D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D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B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1D33" w:rsidRPr="00206BC1" w:rsidP="00206B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D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BC1" w:rsidRPr="002D2AF8" w:rsidP="00F51D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FWPCOT3272 Set up and run multi-head moulder/planer to produce simple profiles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206BC1" w:rsidP="00F51D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3C03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F4AB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1D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1D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1D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1D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1D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1D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1D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1D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1D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1D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1D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1D33"/>
  </w:style>
  <w:style w:type="character" w:customStyle="1" w:styleId="Heading1Char">
    <w:name w:val="Heading 1 Char"/>
    <w:basedOn w:val="DefaultParagraphFont"/>
    <w:link w:val="Heading1"/>
    <w:rsid w:val="00F51D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1D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1D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1D3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51D33"/>
    <w:rPr>
      <w:i/>
    </w:rPr>
  </w:style>
  <w:style w:type="paragraph" w:customStyle="1" w:styleId="SuperHeading">
    <w:name w:val="SuperHeading"/>
    <w:basedOn w:val="Normal"/>
    <w:rsid w:val="00F51D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1D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51D33"/>
    <w:rPr>
      <w:b/>
    </w:rPr>
  </w:style>
  <w:style w:type="character" w:customStyle="1" w:styleId="Heading2Char">
    <w:name w:val="Heading 2 Char"/>
    <w:basedOn w:val="DefaultParagraphFont"/>
    <w:link w:val="Heading2"/>
    <w:rsid w:val="00F51D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1D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1D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1D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1D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1D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1D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1D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1D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1D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1D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1D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1D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1D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1D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1D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1D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1D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1D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1D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1D33"/>
    <w:rPr>
      <w:b/>
      <w:spacing w:val="0"/>
    </w:rPr>
  </w:style>
  <w:style w:type="paragraph" w:customStyle="1" w:styleId="SuperTitle">
    <w:name w:val="SuperTitle"/>
    <w:basedOn w:val="Title"/>
    <w:rsid w:val="00F51D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1D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1D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1D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1D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1D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1D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1D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1D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1D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1D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1D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1D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1D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1D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1D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1D33"/>
  </w:style>
  <w:style w:type="paragraph" w:styleId="TableofFigures">
    <w:name w:val="table of figures"/>
    <w:basedOn w:val="Normal"/>
    <w:next w:val="Normal"/>
    <w:semiHidden/>
    <w:rsid w:val="00F51D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1D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1D33"/>
    <w:rPr>
      <w:rFonts w:ascii="Wingdings" w:hAnsi="Wingdings"/>
    </w:rPr>
  </w:style>
  <w:style w:type="paragraph" w:customStyle="1" w:styleId="TableHeading">
    <w:name w:val="Table Heading"/>
    <w:basedOn w:val="HeadingBase"/>
    <w:rsid w:val="00F51D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1D33"/>
    <w:rPr>
      <w:color w:val="0033CC"/>
      <w:u w:val="none"/>
    </w:rPr>
  </w:style>
  <w:style w:type="paragraph" w:customStyle="1" w:styleId="BodyTextRight">
    <w:name w:val="Body Text Right"/>
    <w:basedOn w:val="BodyText"/>
    <w:rsid w:val="00F51D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1D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1D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1D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1D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1D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1D33"/>
    <w:rPr>
      <w:sz w:val="32"/>
    </w:rPr>
  </w:style>
  <w:style w:type="paragraph" w:customStyle="1" w:styleId="HeadingProcedure">
    <w:name w:val="Heading Procedure"/>
    <w:basedOn w:val="HeadingBase"/>
    <w:next w:val="Normal"/>
    <w:rsid w:val="00F51D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1D33"/>
    <w:pPr>
      <w:spacing w:before="60" w:after="60"/>
    </w:pPr>
  </w:style>
  <w:style w:type="paragraph" w:styleId="ListContinue">
    <w:name w:val="List Continue"/>
    <w:basedOn w:val="List"/>
    <w:rsid w:val="00F51D33"/>
    <w:pPr>
      <w:ind w:firstLine="0"/>
    </w:pPr>
  </w:style>
  <w:style w:type="paragraph" w:customStyle="1" w:styleId="ListNote">
    <w:name w:val="List Note"/>
    <w:basedOn w:val="List"/>
    <w:rsid w:val="00F51D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1D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1D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1D33"/>
    <w:rPr>
      <w:rFonts w:ascii="Courier New" w:hAnsi="Courier New"/>
    </w:rPr>
  </w:style>
  <w:style w:type="paragraph" w:customStyle="1" w:styleId="NoteBullet">
    <w:name w:val="Note Bullet"/>
    <w:basedOn w:val="Note"/>
    <w:rsid w:val="00F51D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1D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1D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1D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1D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1D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1D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1D33"/>
    <w:rPr>
      <w:b/>
      <w:smallCaps/>
    </w:rPr>
  </w:style>
  <w:style w:type="paragraph" w:customStyle="1" w:styleId="TableListNumber">
    <w:name w:val="Table List Number"/>
    <w:basedOn w:val="ListNumber"/>
    <w:rsid w:val="00F51D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1D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1D33"/>
    <w:pPr>
      <w:numPr>
        <w:numId w:val="8"/>
      </w:numPr>
    </w:pPr>
  </w:style>
  <w:style w:type="paragraph" w:customStyle="1" w:styleId="ListAlpha2">
    <w:name w:val="List Alpha 2"/>
    <w:basedOn w:val="List2"/>
    <w:rsid w:val="00F51D33"/>
    <w:pPr>
      <w:numPr>
        <w:numId w:val="7"/>
      </w:numPr>
    </w:pPr>
  </w:style>
  <w:style w:type="paragraph" w:styleId="List2">
    <w:name w:val="List 2"/>
    <w:basedOn w:val="BodyText"/>
    <w:rsid w:val="00F51D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1D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1D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1D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1D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1D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1D33"/>
    <w:pPr>
      <w:numPr>
        <w:numId w:val="3"/>
      </w:numPr>
    </w:pPr>
  </w:style>
  <w:style w:type="paragraph" w:styleId="ListContinue2">
    <w:name w:val="List Continue 2"/>
    <w:basedOn w:val="List2"/>
    <w:rsid w:val="00F51D33"/>
    <w:pPr>
      <w:ind w:firstLine="0"/>
    </w:pPr>
  </w:style>
  <w:style w:type="paragraph" w:styleId="ListContinue3">
    <w:name w:val="List Continue 3"/>
    <w:basedOn w:val="List3"/>
    <w:rsid w:val="00F51D33"/>
    <w:pPr>
      <w:ind w:left="1021" w:firstLine="0"/>
    </w:pPr>
  </w:style>
  <w:style w:type="paragraph" w:styleId="ListContinue4">
    <w:name w:val="List Continue 4"/>
    <w:basedOn w:val="List4"/>
    <w:rsid w:val="00F51D33"/>
    <w:pPr>
      <w:ind w:firstLine="0"/>
    </w:pPr>
  </w:style>
  <w:style w:type="paragraph" w:styleId="ListContinue5">
    <w:name w:val="List Continue 5"/>
    <w:basedOn w:val="List5"/>
    <w:rsid w:val="00F51D33"/>
    <w:pPr>
      <w:ind w:firstLine="0"/>
    </w:pPr>
  </w:style>
  <w:style w:type="paragraph" w:styleId="ListNumber3">
    <w:name w:val="List Number 3"/>
    <w:basedOn w:val="List3"/>
    <w:rsid w:val="00F51D33"/>
    <w:pPr>
      <w:numPr>
        <w:numId w:val="4"/>
      </w:numPr>
    </w:pPr>
  </w:style>
  <w:style w:type="paragraph" w:styleId="ListNumber4">
    <w:name w:val="List Number 4"/>
    <w:basedOn w:val="List4"/>
    <w:rsid w:val="00F51D33"/>
    <w:pPr>
      <w:numPr>
        <w:numId w:val="5"/>
      </w:numPr>
    </w:pPr>
  </w:style>
  <w:style w:type="paragraph" w:styleId="ListNumber5">
    <w:name w:val="List Number 5"/>
    <w:basedOn w:val="List5"/>
    <w:rsid w:val="00F51D33"/>
    <w:pPr>
      <w:numPr>
        <w:numId w:val="6"/>
      </w:numPr>
    </w:pPr>
  </w:style>
  <w:style w:type="paragraph" w:styleId="BlockText">
    <w:name w:val="Block Text"/>
    <w:basedOn w:val="Normal"/>
    <w:rsid w:val="00F51D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1D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1D33"/>
    <w:rPr>
      <w:sz w:val="16"/>
      <w:vertAlign w:val="superscript"/>
    </w:rPr>
  </w:style>
  <w:style w:type="character" w:customStyle="1" w:styleId="Symbols">
    <w:name w:val="Symbols"/>
    <w:basedOn w:val="DefaultParagraphFont"/>
    <w:rsid w:val="00F51D33"/>
    <w:rPr>
      <w:rFonts w:ascii="Symbol" w:hAnsi="Symbol"/>
    </w:rPr>
  </w:style>
  <w:style w:type="character" w:customStyle="1" w:styleId="MenuOptions">
    <w:name w:val="Menu Options"/>
    <w:basedOn w:val="DefaultParagraphFont"/>
    <w:rsid w:val="00F51D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1D33"/>
    <w:rPr>
      <w:b/>
    </w:rPr>
  </w:style>
  <w:style w:type="character" w:customStyle="1" w:styleId="Underlined">
    <w:name w:val="Underlined"/>
    <w:basedOn w:val="DefaultParagraphFont"/>
    <w:rsid w:val="00F51D33"/>
    <w:rPr>
      <w:u w:val="single"/>
    </w:rPr>
  </w:style>
  <w:style w:type="paragraph" w:customStyle="1" w:styleId="TableBodyTextRight">
    <w:name w:val="Table Body Text Right"/>
    <w:basedOn w:val="TableBodyText"/>
    <w:rsid w:val="00F51D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1D33"/>
    <w:rPr>
      <w:sz w:val="18"/>
    </w:rPr>
  </w:style>
  <w:style w:type="paragraph" w:customStyle="1" w:styleId="BodySmallRight">
    <w:name w:val="Body Small Right"/>
    <w:basedOn w:val="BodyTextRight"/>
    <w:rsid w:val="00F51D33"/>
    <w:rPr>
      <w:sz w:val="18"/>
      <w:szCs w:val="18"/>
    </w:rPr>
  </w:style>
  <w:style w:type="paragraph" w:customStyle="1" w:styleId="MarginEdition">
    <w:name w:val="Margin Edition"/>
    <w:basedOn w:val="MarginNote"/>
    <w:rsid w:val="00F51D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1D33"/>
    <w:rPr>
      <w:sz w:val="2"/>
      <w:szCs w:val="2"/>
    </w:rPr>
  </w:style>
  <w:style w:type="character" w:customStyle="1" w:styleId="Small">
    <w:name w:val="Small"/>
    <w:basedOn w:val="DefaultParagraphFont"/>
    <w:rsid w:val="00F51D33"/>
    <w:rPr>
      <w:sz w:val="16"/>
    </w:rPr>
  </w:style>
  <w:style w:type="paragraph" w:customStyle="1" w:styleId="WideTable">
    <w:name w:val="Wide Table"/>
    <w:basedOn w:val="Normal"/>
    <w:rsid w:val="00F51D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1D33"/>
  </w:style>
  <w:style w:type="paragraph" w:styleId="Quote">
    <w:name w:val="Quote"/>
    <w:basedOn w:val="Heading1"/>
    <w:link w:val="QuoteChar"/>
    <w:qFormat/>
    <w:rsid w:val="00F51D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1D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1D33"/>
    <w:pPr>
      <w:pageBreakBefore/>
    </w:pPr>
  </w:style>
  <w:style w:type="paragraph" w:customStyle="1" w:styleId="Border">
    <w:name w:val="Border"/>
    <w:basedOn w:val="Normal"/>
    <w:qFormat/>
    <w:rsid w:val="00F51D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1D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1D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1D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1D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1D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1D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1D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1D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1D33"/>
    <w:rPr>
      <w:u w:val="single"/>
    </w:rPr>
  </w:style>
  <w:style w:type="character" w:customStyle="1" w:styleId="BoldandItalics">
    <w:name w:val="Bold and Italics"/>
    <w:qFormat/>
    <w:rsid w:val="00F51D33"/>
    <w:rPr>
      <w:b/>
      <w:i/>
      <w:u w:val="none"/>
    </w:rPr>
  </w:style>
  <w:style w:type="paragraph" w:styleId="BalloonText">
    <w:name w:val="Balloon Text"/>
    <w:basedOn w:val="Normal"/>
    <w:link w:val="BalloonTextChar"/>
    <w:rsid w:val="00F51D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1D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1D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1D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1D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1D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1D3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06B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893</Words>
  <Characters>5610</Characters>
  <Application>Microsoft Office Word</Application>
  <DocSecurity>0</DocSecurity>
  <Lines>180</Lines>
  <Paragraphs>104</Paragraphs>
  <ScaleCrop>false</ScaleCrop>
  <Company>Author-it Software Corporation Ltd.</Company>
  <LinksUpToDate>false</LinksUpToDate>
  <CharactersWithSpaces>6399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FWPCOT3272 Set up and run multi-head moulder/planer to produce simple profiles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2024-09-27T00:36:00Z</dcterms:created>
  <dcterms:modified xsi:type="dcterms:W3CDTF">2024-09-27T00:36:00Z</dcterms:modified>
</cp:coreProperties>
</file>