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D8B" w:rsidP="00101D8B">
      <w:pPr>
        <w:pStyle w:val="Title"/>
      </w:pPr>
      <w:r>
        <w:fldChar w:fldCharType="begin"/>
      </w:r>
      <w:r>
        <w:instrText xml:space="preserve"> TITLE   \* MERGEFORMAT </w:instrText>
      </w:r>
      <w:r>
        <w:fldChar w:fldCharType="separate"/>
      </w:r>
      <w:r>
        <w:t>FWPCOT3239 Create drawings using computer aided design systems</w:t>
      </w:r>
      <w:r>
        <w:fldChar w:fldCharType="end"/>
      </w:r>
    </w:p>
    <w:p w:rsidR="00101D8B" w:rsidP="00101D8B">
      <w:pPr>
        <w:pStyle w:val="Version"/>
        <w:sectPr w:rsidSect="00923B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B73" w:rsidP="00923B73">
      <w:pPr>
        <w:pStyle w:val="SuperHeading"/>
      </w:pPr>
      <w:r w:rsidRPr="00923B73">
        <w:t>FWPCOT3239 Create drawings using computer aided design systems</w:t>
      </w:r>
    </w:p>
    <w:p w:rsidR="00000000" w:rsidRPr="00923B73" w:rsidP="00923B73">
      <w:pPr>
        <w:pStyle w:val="Heading1"/>
      </w:pPr>
      <w:bookmarkStart w:id="1" w:name="O_912299"/>
      <w:bookmarkEnd w:id="1"/>
      <w:r w:rsidRPr="00923B73">
        <w:t>Modification History</w:t>
      </w:r>
    </w:p>
    <w:tbl>
      <w:tblPr>
        <w:tblW w:w="0" w:type="auto"/>
        <w:tblCellMar>
          <w:left w:w="62" w:type="dxa"/>
          <w:right w:w="62" w:type="dxa"/>
        </w:tblCellMar>
        <w:tblLook w:val="0000"/>
      </w:tblPr>
      <w:tblGrid>
        <w:gridCol w:w="2007"/>
        <w:gridCol w:w="7189"/>
      </w:tblGrid>
      <w:tr w:rsidTr="00101D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B73" w:rsidP="00923B73">
            <w:pPr>
              <w:pStyle w:val="BodyText"/>
            </w:pPr>
            <w:r w:rsidRPr="00923B7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73">
            <w:pPr>
              <w:pStyle w:val="BodyText"/>
              <w:rPr>
                <w:lang w:val="en-NZ"/>
              </w:rPr>
            </w:pPr>
            <w:r w:rsidRPr="00923B73">
              <w:rPr>
                <w:rStyle w:val="SpecialBold"/>
              </w:rPr>
              <w:t>Comment</w:t>
            </w:r>
          </w:p>
        </w:tc>
      </w:tr>
      <w:tr w:rsidTr="00101D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73">
            <w:pPr>
              <w:pStyle w:val="BodyText"/>
              <w:rPr>
                <w:lang w:val="en-NZ"/>
              </w:rPr>
            </w:pPr>
            <w:r w:rsidRPr="00923B7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B73" w:rsidP="00923B73">
            <w:pPr>
              <w:pStyle w:val="BodyText"/>
            </w:pPr>
            <w:r w:rsidRPr="00923B73">
              <w:t>Replaces equivalent unit FPICOT3239B Create drawings using computer aided design systems, which was first released with FPI11 Forest and Forest Products Training Package Version 2.2.</w:t>
            </w:r>
          </w:p>
          <w:p w:rsidR="00000000" w:rsidRPr="00923B73" w:rsidP="00923B73">
            <w:pPr>
              <w:pStyle w:val="BodyText"/>
            </w:pPr>
            <w:r w:rsidRPr="00923B73">
              <w:t>This is the first release of this unit in the new standards format.</w:t>
            </w:r>
          </w:p>
        </w:tc>
      </w:tr>
    </w:tbl>
    <w:p w:rsidR="00000000" w:rsidRPr="00923B73" w:rsidP="00923B73">
      <w:pPr>
        <w:pStyle w:val="BodyText"/>
      </w:pPr>
    </w:p>
    <w:p w:rsidR="00000000" w:rsidRPr="00923B73" w:rsidP="00923B73">
      <w:pPr>
        <w:pStyle w:val="AllowPageBreak"/>
      </w:pPr>
    </w:p>
    <w:p w:rsidR="00000000" w:rsidRPr="00923B73" w:rsidP="00923B73">
      <w:pPr>
        <w:pStyle w:val="Heading1"/>
      </w:pPr>
      <w:bookmarkStart w:id="2" w:name="O_912300"/>
      <w:bookmarkEnd w:id="2"/>
      <w:r w:rsidRPr="00923B73">
        <w:t>Application</w:t>
      </w:r>
    </w:p>
    <w:p w:rsidR="00000000" w:rsidRPr="00923B73" w:rsidP="00101D8B">
      <w:pPr>
        <w:pStyle w:val="BodyText"/>
      </w:pPr>
      <w:r w:rsidRPr="00923B73">
        <w:t>This unit of competency describes the outcomes required to prepare the computer aided design (CAD) environment, create two dimensional (2D) drawings and produce linked materials lists.  Drawings can include plans, diagrams, charts</w:t>
      </w:r>
      <w:r w:rsidRPr="00923B73">
        <w:t xml:space="preserve"> and elevations. Work is completed in a forestry office setting.</w:t>
      </w:r>
    </w:p>
    <w:p w:rsidR="00000000" w:rsidRPr="00923B73" w:rsidP="00101D8B">
      <w:pPr>
        <w:pStyle w:val="BodyText"/>
      </w:pPr>
      <w:r w:rsidRPr="00923B73">
        <w:t xml:space="preserve">The unit applies to Engineered Timber Products Technician, Timber Fabricator. </w:t>
      </w:r>
    </w:p>
    <w:p w:rsidR="00000000" w:rsidRPr="00923B73" w:rsidP="00101D8B">
      <w:pPr>
        <w:pStyle w:val="BodyText"/>
      </w:pPr>
      <w:r w:rsidRPr="00923B73">
        <w:t>No licensing, legislative, regulatory, or certification requirements apply to this unit at the time of publicati</w:t>
      </w:r>
      <w:r w:rsidRPr="00923B73">
        <w:t>on.</w:t>
      </w:r>
    </w:p>
    <w:p w:rsidR="00000000" w:rsidRPr="00923B73" w:rsidP="00923B73">
      <w:pPr>
        <w:pStyle w:val="Heading1"/>
      </w:pPr>
      <w:bookmarkStart w:id="3" w:name="O_912301"/>
      <w:bookmarkEnd w:id="3"/>
      <w:r w:rsidRPr="00923B73">
        <w:t>Pre-requisite Unit</w:t>
      </w:r>
    </w:p>
    <w:p w:rsidR="00000000" w:rsidRPr="00923B73" w:rsidP="00101D8B">
      <w:pPr>
        <w:pStyle w:val="BodyText"/>
      </w:pPr>
      <w:r w:rsidRPr="00923B73">
        <w:t>Nil</w:t>
      </w:r>
    </w:p>
    <w:p w:rsidR="00000000" w:rsidRPr="00923B73" w:rsidP="00923B73">
      <w:pPr>
        <w:pStyle w:val="Heading1"/>
      </w:pPr>
      <w:bookmarkStart w:id="4" w:name="O_912303"/>
      <w:bookmarkEnd w:id="4"/>
      <w:r w:rsidRPr="00923B73">
        <w:t>Unit Sector</w:t>
      </w:r>
    </w:p>
    <w:p w:rsidR="00000000" w:rsidRPr="00923B73" w:rsidP="00101D8B">
      <w:pPr>
        <w:pStyle w:val="BodyText"/>
      </w:pPr>
      <w:r w:rsidRPr="00923B73">
        <w:t>Common Technical</w:t>
      </w:r>
    </w:p>
    <w:p w:rsidR="00000000" w:rsidRPr="00923B73" w:rsidP="00923B73">
      <w:pPr>
        <w:pStyle w:val="Heading1"/>
      </w:pPr>
      <w:bookmarkStart w:id="5" w:name="O_912304"/>
      <w:bookmarkEnd w:id="5"/>
      <w:r w:rsidRPr="00923B73">
        <w:t>Elements and Performance Criteria</w:t>
      </w:r>
    </w:p>
    <w:tbl>
      <w:tblPr>
        <w:tblW w:w="0" w:type="auto"/>
        <w:tblCellMar>
          <w:left w:w="62" w:type="dxa"/>
          <w:right w:w="62" w:type="dxa"/>
        </w:tblCellMar>
        <w:tblLook w:val="0000"/>
      </w:tblPr>
      <w:tblGrid>
        <w:gridCol w:w="2007"/>
        <w:gridCol w:w="7189"/>
      </w:tblGrid>
      <w:tr w:rsidTr="00101D8B">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23B73" w:rsidP="00923B73">
            <w:pPr>
              <w:pStyle w:val="BodyText"/>
            </w:pPr>
            <w:r w:rsidRPr="00923B73">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23B73">
            <w:pPr>
              <w:pStyle w:val="BodyText"/>
              <w:rPr>
                <w:lang w:val="en-NZ"/>
              </w:rPr>
            </w:pPr>
            <w:r w:rsidRPr="00923B73">
              <w:rPr>
                <w:rStyle w:val="Emphasis"/>
              </w:rPr>
              <w:t>Performance criteria describe the performance needed to demonstrate achievement of the element. Where bold italicised text is used, further information is detailed in the range of conditions.</w:t>
            </w:r>
          </w:p>
        </w:tc>
      </w:tr>
      <w:tr w:rsidTr="00101D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73">
            <w:pPr>
              <w:pStyle w:val="BodyText"/>
              <w:rPr>
                <w:lang w:val="en-NZ"/>
              </w:rPr>
            </w:pPr>
            <w:r w:rsidRPr="00923B73">
              <w:t>1. Prepare for drawing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B73" w:rsidP="00923B73">
            <w:pPr>
              <w:pStyle w:val="BodyText"/>
            </w:pPr>
            <w:r w:rsidRPr="00923B73">
              <w:t>1.1 Identify type of drawings to be crea</w:t>
            </w:r>
            <w:r w:rsidRPr="00923B73">
              <w:t>ted with computer-aided design (CAD) systems and where required check with appropriate personnel.</w:t>
            </w:r>
          </w:p>
          <w:p w:rsidR="00000000" w:rsidRPr="00923B73" w:rsidP="00923B73">
            <w:pPr>
              <w:pStyle w:val="BodyText"/>
            </w:pPr>
            <w:r w:rsidRPr="00923B73">
              <w:t>1.2 Select appropriate equipment and check for operational effectiveness.</w:t>
            </w:r>
          </w:p>
          <w:p w:rsidR="00000000" w:rsidP="00923B73">
            <w:pPr>
              <w:pStyle w:val="BodyText"/>
              <w:rPr>
                <w:lang w:val="en-NZ"/>
              </w:rPr>
            </w:pPr>
            <w:r w:rsidRPr="00923B73">
              <w:t>1.3 Plan CAD process in line with organisational procedures.</w:t>
            </w:r>
          </w:p>
        </w:tc>
      </w:tr>
      <w:tr w:rsidTr="00101D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73">
            <w:pPr>
              <w:pStyle w:val="BodyText"/>
              <w:rPr>
                <w:lang w:val="en-NZ"/>
              </w:rPr>
            </w:pPr>
            <w:r w:rsidRPr="00923B73">
              <w:t>2. Set up CAD environm</w:t>
            </w:r>
            <w:r w:rsidRPr="00923B73">
              <w:t>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B73" w:rsidP="00923B73">
            <w:pPr>
              <w:pStyle w:val="BodyText"/>
            </w:pPr>
            <w:r w:rsidRPr="00923B73">
              <w:t>2.1 Customise system variables, menus and drawing defaults to suit production outcomes.</w:t>
            </w:r>
          </w:p>
          <w:p w:rsidR="00000000" w:rsidP="00923B73">
            <w:pPr>
              <w:pStyle w:val="BodyText"/>
              <w:rPr>
                <w:lang w:val="en-NZ"/>
              </w:rPr>
            </w:pPr>
            <w:r w:rsidRPr="00923B73">
              <w:t xml:space="preserve">2.2 Develop macros to suit production outcomes. </w:t>
            </w:r>
          </w:p>
        </w:tc>
      </w:tr>
      <w:tr w:rsidTr="00101D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73">
            <w:pPr>
              <w:pStyle w:val="BodyText"/>
              <w:rPr>
                <w:lang w:val="en-NZ"/>
              </w:rPr>
            </w:pPr>
            <w:r w:rsidRPr="00923B73">
              <w:t>3. Create 2D drawings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B73" w:rsidP="00923B73">
            <w:pPr>
              <w:pStyle w:val="BodyText"/>
            </w:pPr>
            <w:r w:rsidRPr="00923B73">
              <w:t>3.1 Create drawings using full capability of available software system</w:t>
            </w:r>
          </w:p>
          <w:p w:rsidR="00000000" w:rsidRPr="00923B73" w:rsidP="00923B73">
            <w:pPr>
              <w:pStyle w:val="BodyText"/>
            </w:pPr>
            <w:r w:rsidRPr="00923B73">
              <w:t>3.2 Link drawing enti</w:t>
            </w:r>
            <w:r w:rsidRPr="00923B73">
              <w:t>ties to database attributes to suit production outcomes.</w:t>
            </w:r>
          </w:p>
          <w:p w:rsidR="00000000" w:rsidRPr="00923B73" w:rsidP="00923B73">
            <w:pPr>
              <w:pStyle w:val="BodyText"/>
            </w:pPr>
            <w:r w:rsidRPr="00923B73">
              <w:t>3.3 Create detailed views using various scales.</w:t>
            </w:r>
          </w:p>
          <w:p w:rsidR="00000000" w:rsidRPr="00923B73" w:rsidP="00923B73">
            <w:pPr>
              <w:pStyle w:val="BodyText"/>
            </w:pPr>
            <w:r w:rsidRPr="00923B73">
              <w:t>3.4 Save files in various formats in line with organisational procedures.</w:t>
            </w:r>
          </w:p>
          <w:p w:rsidR="00000000" w:rsidRPr="00923B73" w:rsidP="00923B73">
            <w:pPr>
              <w:pStyle w:val="BodyText"/>
            </w:pPr>
            <w:r w:rsidRPr="00923B73">
              <w:t>3.5 Format linked drawing entities as materials lists in line with production requirements.</w:t>
            </w:r>
          </w:p>
          <w:p w:rsidR="00000000" w:rsidRPr="00923B73" w:rsidP="00923B73">
            <w:pPr>
              <w:pStyle w:val="BodyText"/>
            </w:pPr>
            <w:r w:rsidRPr="00923B73">
              <w:t>3.6 Extract supplementary product dimension data from drawings.</w:t>
            </w:r>
          </w:p>
          <w:p w:rsidR="00000000" w:rsidRPr="00923B73" w:rsidP="00923B73">
            <w:pPr>
              <w:pStyle w:val="BodyText"/>
            </w:pPr>
            <w:r w:rsidRPr="00923B73">
              <w:t>3.7 Record and report drawing process and equipment faults to appropriate personnel.</w:t>
            </w:r>
          </w:p>
        </w:tc>
      </w:tr>
    </w:tbl>
    <w:p w:rsidR="00101D8B" w:rsidP="00923B73">
      <w:pPr>
        <w:pStyle w:val="BodyText"/>
      </w:pPr>
    </w:p>
    <w:p w:rsidR="00101D8B" w:rsidP="00923B73">
      <w:pPr>
        <w:pStyle w:val="BodyText"/>
      </w:pPr>
    </w:p>
    <w:p w:rsidR="00000000" w:rsidRPr="00923B73" w:rsidP="00923B73">
      <w:pPr>
        <w:pStyle w:val="Heading1"/>
      </w:pPr>
      <w:bookmarkStart w:id="6" w:name="O_912305"/>
      <w:bookmarkEnd w:id="6"/>
      <w:r w:rsidRPr="00923B73">
        <w:t>Foundation Skills</w:t>
      </w:r>
    </w:p>
    <w:tbl>
      <w:tblPr>
        <w:tblW w:w="0" w:type="auto"/>
        <w:tblCellMar>
          <w:left w:w="62" w:type="dxa"/>
          <w:right w:w="62" w:type="dxa"/>
        </w:tblCellMar>
        <w:tblLook w:val="0000"/>
      </w:tblPr>
      <w:tblGrid>
        <w:gridCol w:w="2007"/>
        <w:gridCol w:w="7189"/>
      </w:tblGrid>
      <w:tr w:rsidTr="00101D8B">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73">
            <w:pPr>
              <w:pStyle w:val="BodyText"/>
              <w:rPr>
                <w:lang w:val="en-NZ"/>
              </w:rPr>
            </w:pPr>
            <w:r w:rsidRPr="00923B73">
              <w:t>This section describes those core and employment skills that are essential to performance and are not explicit in the performance criteria.</w:t>
            </w:r>
          </w:p>
        </w:tc>
      </w:tr>
      <w:tr w:rsidTr="00101D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73">
            <w:pPr>
              <w:pStyle w:val="BodyText"/>
              <w:rPr>
                <w:lang w:val="en-NZ"/>
              </w:rPr>
            </w:pPr>
            <w:r w:rsidRPr="00923B73">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73">
            <w:pPr>
              <w:pStyle w:val="ListBullet"/>
              <w:rPr>
                <w:lang w:val="en-NZ"/>
              </w:rPr>
            </w:pPr>
            <w:r w:rsidRPr="00923B73">
              <w:t>calculate dimensions for product components and clearly represent thes</w:t>
            </w:r>
            <w:r w:rsidRPr="00923B73">
              <w:t>e in drawings.</w:t>
            </w:r>
          </w:p>
        </w:tc>
      </w:tr>
      <w:tr w:rsidTr="00101D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73">
            <w:pPr>
              <w:pStyle w:val="BodyText"/>
              <w:rPr>
                <w:lang w:val="en-NZ"/>
              </w:rPr>
            </w:pPr>
            <w:r w:rsidRPr="00923B73">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73">
            <w:pPr>
              <w:pStyle w:val="ListBullet"/>
              <w:rPr>
                <w:lang w:val="en-NZ"/>
              </w:rPr>
            </w:pPr>
            <w:r w:rsidRPr="00923B73">
              <w:t>ask open and closed probe questions and actively listen to clarify types of drawings to be completed.</w:t>
            </w:r>
          </w:p>
        </w:tc>
      </w:tr>
      <w:tr w:rsidTr="00101D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73">
            <w:pPr>
              <w:pStyle w:val="BodyText"/>
              <w:rPr>
                <w:lang w:val="en-NZ"/>
              </w:rPr>
            </w:pPr>
            <w:r w:rsidRPr="00923B73">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73">
            <w:pPr>
              <w:pStyle w:val="ListBullet"/>
              <w:rPr>
                <w:lang w:val="en-NZ"/>
              </w:rPr>
            </w:pPr>
            <w:r w:rsidRPr="00923B73">
              <w:t>interpret detailed familiar organisational procedures for computer drawing activities.</w:t>
            </w:r>
          </w:p>
        </w:tc>
      </w:tr>
      <w:tr w:rsidTr="00101D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73">
            <w:pPr>
              <w:pStyle w:val="BodyText"/>
              <w:rPr>
                <w:lang w:val="en-NZ"/>
              </w:rPr>
            </w:pPr>
            <w:r w:rsidRPr="00923B73">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73">
            <w:pPr>
              <w:pStyle w:val="ListBullet"/>
              <w:rPr>
                <w:lang w:val="en-NZ"/>
              </w:rPr>
            </w:pPr>
            <w:r w:rsidRPr="00923B73">
              <w:t>complete accurate basic reports on drawing processes and equipment faults.</w:t>
            </w:r>
          </w:p>
        </w:tc>
      </w:tr>
      <w:tr w:rsidTr="00101D8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B73">
            <w:pPr>
              <w:pStyle w:val="BodyText"/>
              <w:rPr>
                <w:lang w:val="en-NZ"/>
              </w:rPr>
            </w:pPr>
            <w:r w:rsidRPr="00923B73">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B73" w:rsidP="00923B73">
            <w:pPr>
              <w:pStyle w:val="ListBullet"/>
            </w:pPr>
            <w:r w:rsidRPr="00923B73">
              <w:t>plan processing of drawings in a logical sequence and manage own timing and productivity to complete drawings within deadl</w:t>
            </w:r>
            <w:r w:rsidRPr="00923B73">
              <w:t>ines.</w:t>
            </w:r>
          </w:p>
        </w:tc>
      </w:tr>
    </w:tbl>
    <w:p w:rsidR="00000000" w:rsidRPr="00923B73" w:rsidP="00923B73">
      <w:pPr>
        <w:pStyle w:val="BodyText"/>
      </w:pPr>
    </w:p>
    <w:p w:rsidR="00000000" w:rsidRPr="00923B73" w:rsidP="00923B73">
      <w:pPr>
        <w:pStyle w:val="AllowPageBreak"/>
      </w:pPr>
    </w:p>
    <w:p w:rsidR="00000000" w:rsidRPr="00923B73" w:rsidP="00923B73">
      <w:pPr>
        <w:pStyle w:val="Heading1"/>
      </w:pPr>
      <w:bookmarkStart w:id="7" w:name="O_912306"/>
      <w:bookmarkEnd w:id="7"/>
      <w:r w:rsidRPr="00923B73">
        <w:t>Range of Conditions</w:t>
      </w:r>
    </w:p>
    <w:p w:rsidR="00000000" w:rsidRPr="00923B73" w:rsidP="00101D8B">
      <w:pPr>
        <w:pStyle w:val="BodyText"/>
      </w:pPr>
      <w:r w:rsidRPr="00923B73">
        <w:t>Not Applicable</w:t>
      </w:r>
    </w:p>
    <w:p w:rsidR="00000000" w:rsidRPr="00923B73" w:rsidP="00923B73">
      <w:pPr>
        <w:pStyle w:val="Heading1"/>
      </w:pPr>
      <w:bookmarkStart w:id="8" w:name="O_912307"/>
      <w:bookmarkEnd w:id="8"/>
      <w:r w:rsidRPr="00923B73">
        <w:t>Unit Mapping Information</w:t>
      </w:r>
    </w:p>
    <w:p w:rsidR="00000000" w:rsidRPr="00923B73" w:rsidP="00101D8B">
      <w:pPr>
        <w:pStyle w:val="BodyText"/>
      </w:pPr>
      <w:r w:rsidRPr="00923B73">
        <w:t>FPICOT3239B Create drawings using computer aided design systems</w:t>
      </w:r>
    </w:p>
    <w:p w:rsidR="00000000" w:rsidRPr="00923B73" w:rsidP="00923B73">
      <w:pPr>
        <w:pStyle w:val="Heading1"/>
      </w:pPr>
      <w:bookmarkStart w:id="9" w:name="O_912314"/>
      <w:bookmarkEnd w:id="9"/>
      <w:r w:rsidRPr="00923B73">
        <w:t>Links</w:t>
      </w:r>
    </w:p>
    <w:p w:rsidR="00000000" w:rsidRPr="00923B73" w:rsidP="00101D8B">
      <w:pPr>
        <w:pStyle w:val="BodyText"/>
      </w:pPr>
      <w:r w:rsidRPr="00923B7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92E97">
        <w:rPr>
          <w:rStyle w:val="Hyperlink"/>
        </w:rPr>
        <w:t>https://vetnet.gov.au/Pages/TrainingDocs.aspx?q=0d96fe23-5747-4c01-9d6f-3509ff8d3d47</w:t>
      </w:r>
      <w:r>
        <w:fldChar w:fldCharType="end"/>
      </w:r>
    </w:p>
    <w:p w:rsidR="00000000" w:rsidRPr="00923B73" w:rsidP="00923B73"/>
    <w:sectPr w:rsidSect="00923B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73" w:rsidRPr="00101D8B" w:rsidP="00101D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D8B" w:rsidP="00923B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1D8B" w:rsidP="00923B7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101D8B" w:rsidP="00923B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D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3B73" w:rsidRPr="00101D8B" w:rsidP="00101D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D8B" w:rsidRPr="002D2AF8" w:rsidP="00923B73">
    <w:pPr>
      <w:pStyle w:val="Header"/>
      <w:framePr w:wrap="around"/>
    </w:pPr>
    <w:r>
      <w:fldChar w:fldCharType="begin"/>
    </w:r>
    <w:r>
      <w:instrText xml:space="preserve"> TITLE   \* MERGEFORMAT </w:instrText>
    </w:r>
    <w:r>
      <w:fldChar w:fldCharType="separate"/>
    </w:r>
    <w:r>
      <w:t>FWPCOT3239 Create drawings using computer aided design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101D8B" w:rsidP="00923B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3412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A8AD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B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B73"/>
    <w:pPr>
      <w:spacing w:before="360" w:after="60"/>
      <w:outlineLvl w:val="0"/>
    </w:pPr>
    <w:rPr>
      <w:sz w:val="32"/>
    </w:rPr>
  </w:style>
  <w:style w:type="paragraph" w:styleId="Heading2">
    <w:name w:val="heading 2"/>
    <w:basedOn w:val="HeadingBase"/>
    <w:next w:val="BodyText"/>
    <w:link w:val="Heading2Char"/>
    <w:qFormat/>
    <w:rsid w:val="00923B73"/>
    <w:pPr>
      <w:keepLines/>
      <w:spacing w:before="240" w:after="120"/>
      <w:outlineLvl w:val="1"/>
    </w:pPr>
    <w:rPr>
      <w:sz w:val="28"/>
      <w:szCs w:val="40"/>
    </w:rPr>
  </w:style>
  <w:style w:type="paragraph" w:styleId="Heading3">
    <w:name w:val="heading 3"/>
    <w:basedOn w:val="HeadingBase"/>
    <w:next w:val="BodyText"/>
    <w:link w:val="Heading3Char"/>
    <w:qFormat/>
    <w:rsid w:val="00923B73"/>
    <w:pPr>
      <w:spacing w:before="180" w:after="120"/>
      <w:outlineLvl w:val="2"/>
    </w:pPr>
    <w:rPr>
      <w:spacing w:val="-10"/>
      <w:kern w:val="32"/>
    </w:rPr>
  </w:style>
  <w:style w:type="paragraph" w:styleId="Heading4">
    <w:name w:val="heading 4"/>
    <w:basedOn w:val="HeadingBase"/>
    <w:next w:val="BodyText"/>
    <w:link w:val="Heading4Char"/>
    <w:qFormat/>
    <w:rsid w:val="00923B73"/>
    <w:pPr>
      <w:spacing w:before="160" w:after="120"/>
      <w:outlineLvl w:val="3"/>
    </w:pPr>
    <w:rPr>
      <w:sz w:val="22"/>
    </w:rPr>
  </w:style>
  <w:style w:type="paragraph" w:styleId="Heading5">
    <w:name w:val="heading 5"/>
    <w:basedOn w:val="HeadingBase"/>
    <w:next w:val="Normal"/>
    <w:link w:val="Heading5Char"/>
    <w:qFormat/>
    <w:rsid w:val="00923B73"/>
    <w:pPr>
      <w:spacing w:before="80"/>
      <w:outlineLvl w:val="4"/>
    </w:pPr>
    <w:rPr>
      <w:color w:val="918585"/>
      <w:sz w:val="20"/>
    </w:rPr>
  </w:style>
  <w:style w:type="paragraph" w:styleId="Heading6">
    <w:name w:val="heading 6"/>
    <w:basedOn w:val="HeadingBase"/>
    <w:next w:val="Normal"/>
    <w:link w:val="Heading6Char"/>
    <w:qFormat/>
    <w:rsid w:val="00923B73"/>
    <w:pPr>
      <w:spacing w:before="60"/>
      <w:outlineLvl w:val="5"/>
    </w:pPr>
    <w:rPr>
      <w:color w:val="918585"/>
      <w:sz w:val="20"/>
    </w:rPr>
  </w:style>
  <w:style w:type="paragraph" w:styleId="Heading7">
    <w:name w:val="heading 7"/>
    <w:basedOn w:val="Normal"/>
    <w:next w:val="Normal"/>
    <w:link w:val="Heading7Char"/>
    <w:qFormat/>
    <w:rsid w:val="00923B73"/>
    <w:pPr>
      <w:ind w:left="720"/>
      <w:outlineLvl w:val="6"/>
    </w:pPr>
    <w:rPr>
      <w:i/>
    </w:rPr>
  </w:style>
  <w:style w:type="paragraph" w:styleId="Heading8">
    <w:name w:val="heading 8"/>
    <w:basedOn w:val="Normal"/>
    <w:next w:val="Normal"/>
    <w:link w:val="Heading8Char"/>
    <w:qFormat/>
    <w:rsid w:val="00923B73"/>
    <w:pPr>
      <w:ind w:left="720"/>
      <w:outlineLvl w:val="7"/>
    </w:pPr>
    <w:rPr>
      <w:i/>
    </w:rPr>
  </w:style>
  <w:style w:type="paragraph" w:styleId="Heading9">
    <w:name w:val="heading 9"/>
    <w:basedOn w:val="Normal"/>
    <w:next w:val="Normal"/>
    <w:link w:val="Heading9Char"/>
    <w:qFormat/>
    <w:rsid w:val="00923B73"/>
    <w:pPr>
      <w:ind w:left="720"/>
      <w:outlineLvl w:val="8"/>
    </w:pPr>
    <w:rPr>
      <w:i/>
    </w:rPr>
  </w:style>
  <w:style w:type="character" w:default="1" w:styleId="DefaultParagraphFont">
    <w:name w:val="Default Paragraph Font"/>
    <w:uiPriority w:val="1"/>
    <w:unhideWhenUsed/>
    <w:rsid w:val="00923B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B73"/>
  </w:style>
  <w:style w:type="character" w:customStyle="1" w:styleId="Heading1Char">
    <w:name w:val="Heading 1 Char"/>
    <w:basedOn w:val="DefaultParagraphFont"/>
    <w:link w:val="Heading1"/>
    <w:rsid w:val="00923B73"/>
    <w:rPr>
      <w:rFonts w:ascii="Times New Roman" w:eastAsia="Times New Roman" w:hAnsi="Times New Roman" w:cs="Times New Roman"/>
      <w:b/>
      <w:sz w:val="32"/>
      <w:szCs w:val="20"/>
      <w:lang w:eastAsia="en-US"/>
    </w:rPr>
  </w:style>
  <w:style w:type="paragraph" w:styleId="BodyText">
    <w:name w:val="Body Text"/>
    <w:basedOn w:val="Normal"/>
    <w:link w:val="BodyTextChar"/>
    <w:rsid w:val="00923B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3B73"/>
    <w:rPr>
      <w:rFonts w:ascii="Times New Roman" w:eastAsia="Times New Roman" w:hAnsi="Times New Roman" w:cs="Times New Roman"/>
      <w:sz w:val="24"/>
      <w:lang w:eastAsia="en-US"/>
    </w:rPr>
  </w:style>
  <w:style w:type="paragraph" w:styleId="ListBullet">
    <w:name w:val="List Bullet"/>
    <w:basedOn w:val="List"/>
    <w:rsid w:val="00923B73"/>
    <w:pPr>
      <w:numPr>
        <w:numId w:val="11"/>
      </w:numPr>
      <w:tabs>
        <w:tab w:val="clear" w:pos="340"/>
      </w:tabs>
      <w:spacing w:before="40" w:after="40"/>
    </w:pPr>
  </w:style>
  <w:style w:type="character" w:customStyle="1" w:styleId="SpecialBold">
    <w:name w:val="Special Bold"/>
    <w:basedOn w:val="DefaultParagraphFont"/>
    <w:rsid w:val="00923B73"/>
    <w:rPr>
      <w:b/>
      <w:spacing w:val="0"/>
    </w:rPr>
  </w:style>
  <w:style w:type="character" w:styleId="Emphasis">
    <w:name w:val="Emphasis"/>
    <w:basedOn w:val="DefaultParagraphFont"/>
    <w:qFormat/>
    <w:rsid w:val="00923B73"/>
    <w:rPr>
      <w:i/>
    </w:rPr>
  </w:style>
  <w:style w:type="paragraph" w:customStyle="1" w:styleId="SuperHeading">
    <w:name w:val="SuperHeading"/>
    <w:basedOn w:val="Normal"/>
    <w:rsid w:val="00923B73"/>
    <w:pPr>
      <w:spacing w:before="240" w:after="120"/>
      <w:outlineLvl w:val="0"/>
    </w:pPr>
    <w:rPr>
      <w:rFonts w:ascii="Times New Roman" w:hAnsi="Times New Roman"/>
      <w:b/>
      <w:sz w:val="32"/>
    </w:rPr>
  </w:style>
  <w:style w:type="paragraph" w:customStyle="1" w:styleId="AllowPageBreak">
    <w:name w:val="AllowPageBreak"/>
    <w:rsid w:val="00923B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3B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B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B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B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B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B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B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B73"/>
    <w:rPr>
      <w:rFonts w:ascii="Courier New" w:eastAsia="Times New Roman" w:hAnsi="Courier New" w:cs="Times New Roman"/>
      <w:i/>
      <w:szCs w:val="20"/>
      <w:lang w:eastAsia="en-US"/>
    </w:rPr>
  </w:style>
  <w:style w:type="paragraph" w:customStyle="1" w:styleId="HeadingBase">
    <w:name w:val="Heading Base"/>
    <w:rsid w:val="00923B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B73"/>
    <w:pPr>
      <w:tabs>
        <w:tab w:val="right" w:leader="dot" w:pos="9072"/>
      </w:tabs>
      <w:ind w:left="567"/>
    </w:pPr>
    <w:rPr>
      <w:szCs w:val="22"/>
    </w:rPr>
  </w:style>
  <w:style w:type="paragraph" w:customStyle="1" w:styleId="TOCBase">
    <w:name w:val="TOC Base"/>
    <w:rsid w:val="00923B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B73"/>
    <w:pPr>
      <w:tabs>
        <w:tab w:val="right" w:leader="dot" w:pos="9072"/>
      </w:tabs>
      <w:spacing w:before="40" w:after="40"/>
      <w:ind w:left="284"/>
    </w:pPr>
    <w:rPr>
      <w:rFonts w:ascii="Times New Roman" w:hAnsi="Times New Roman"/>
    </w:rPr>
  </w:style>
  <w:style w:type="paragraph" w:styleId="TOC1">
    <w:name w:val="toc 1"/>
    <w:basedOn w:val="TOCBase"/>
    <w:next w:val="Normal"/>
    <w:rsid w:val="00923B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B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B73"/>
    <w:rPr>
      <w:rFonts w:ascii="Times New Roman" w:eastAsia="Times New Roman" w:hAnsi="Times New Roman" w:cs="Times New Roman"/>
      <w:sz w:val="16"/>
      <w:lang w:eastAsia="en-US"/>
    </w:rPr>
  </w:style>
  <w:style w:type="paragraph" w:styleId="Title">
    <w:name w:val="Title"/>
    <w:basedOn w:val="HeadingBase"/>
    <w:link w:val="TitleChar"/>
    <w:qFormat/>
    <w:rsid w:val="00923B73"/>
    <w:pPr>
      <w:spacing w:before="5040"/>
      <w:jc w:val="center"/>
    </w:pPr>
    <w:rPr>
      <w:sz w:val="48"/>
      <w:szCs w:val="72"/>
      <w:lang w:val="en-US"/>
    </w:rPr>
  </w:style>
  <w:style w:type="character" w:customStyle="1" w:styleId="TitleChar">
    <w:name w:val="Title Char"/>
    <w:basedOn w:val="DefaultParagraphFont"/>
    <w:link w:val="Title"/>
    <w:rsid w:val="00923B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B73"/>
    <w:pPr>
      <w:tabs>
        <w:tab w:val="left" w:pos="3600"/>
        <w:tab w:val="left" w:pos="3958"/>
      </w:tabs>
    </w:pPr>
  </w:style>
  <w:style w:type="paragraph" w:styleId="List">
    <w:name w:val="List"/>
    <w:basedOn w:val="BodyText"/>
    <w:next w:val="BodyText"/>
    <w:rsid w:val="00923B73"/>
    <w:pPr>
      <w:tabs>
        <w:tab w:val="left" w:pos="340"/>
      </w:tabs>
      <w:spacing w:before="60" w:after="60"/>
      <w:ind w:left="340" w:hanging="340"/>
    </w:pPr>
  </w:style>
  <w:style w:type="paragraph" w:customStyle="1" w:styleId="Note">
    <w:name w:val="Note"/>
    <w:basedOn w:val="BodyText"/>
    <w:rsid w:val="00923B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B73"/>
    <w:pPr>
      <w:framePr w:wrap="auto" w:hAnchor="text" w:y="6049"/>
    </w:pPr>
    <w:rPr>
      <w:color w:val="000000"/>
      <w:sz w:val="40"/>
    </w:rPr>
  </w:style>
  <w:style w:type="paragraph" w:customStyle="1" w:styleId="TOCTitle">
    <w:name w:val="TOCTitle"/>
    <w:basedOn w:val="Heading1"/>
    <w:rsid w:val="00923B73"/>
    <w:pPr>
      <w:spacing w:after="240"/>
      <w:jc w:val="center"/>
      <w:outlineLvl w:val="9"/>
    </w:pPr>
    <w:rPr>
      <w:caps/>
    </w:rPr>
  </w:style>
  <w:style w:type="paragraph" w:customStyle="1" w:styleId="Version">
    <w:name w:val="Version"/>
    <w:rsid w:val="00923B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3B73"/>
    <w:pPr>
      <w:numPr>
        <w:numId w:val="12"/>
      </w:numPr>
      <w:tabs>
        <w:tab w:val="clear" w:pos="680"/>
      </w:tabs>
    </w:pPr>
  </w:style>
  <w:style w:type="paragraph" w:styleId="Index1">
    <w:name w:val="index 1"/>
    <w:basedOn w:val="Normal"/>
    <w:next w:val="Normal"/>
    <w:semiHidden/>
    <w:rsid w:val="00923B73"/>
    <w:pPr>
      <w:keepNext w:val="0"/>
      <w:tabs>
        <w:tab w:val="right" w:pos="4176"/>
      </w:tabs>
      <w:ind w:left="198" w:hanging="198"/>
    </w:pPr>
    <w:rPr>
      <w:rFonts w:ascii="Garamond" w:hAnsi="Garamond"/>
    </w:rPr>
  </w:style>
  <w:style w:type="paragraph" w:styleId="IndexHeading">
    <w:name w:val="index heading"/>
    <w:basedOn w:val="Normal"/>
    <w:next w:val="Index1"/>
    <w:semiHidden/>
    <w:rsid w:val="00923B73"/>
    <w:pPr>
      <w:spacing w:before="120" w:after="120"/>
    </w:pPr>
    <w:rPr>
      <w:rFonts w:ascii="Arial" w:hAnsi="Arial"/>
      <w:b/>
      <w:color w:val="918585"/>
      <w:sz w:val="24"/>
    </w:rPr>
  </w:style>
  <w:style w:type="paragraph" w:styleId="Header">
    <w:name w:val="header"/>
    <w:basedOn w:val="Normal"/>
    <w:link w:val="HeaderChar"/>
    <w:rsid w:val="00923B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B73"/>
    <w:rPr>
      <w:rFonts w:ascii="Times New Roman" w:eastAsia="Times New Roman" w:hAnsi="Times New Roman" w:cs="Times New Roman"/>
      <w:sz w:val="16"/>
      <w:szCs w:val="20"/>
      <w:lang w:val="en-GB" w:eastAsia="en-US"/>
    </w:rPr>
  </w:style>
  <w:style w:type="paragraph" w:customStyle="1" w:styleId="Chapter">
    <w:name w:val="Chapter"/>
    <w:basedOn w:val="Normal"/>
    <w:rsid w:val="00923B73"/>
    <w:pPr>
      <w:spacing w:before="240"/>
    </w:pPr>
    <w:rPr>
      <w:rFonts w:ascii="Times New Roman" w:hAnsi="Times New Roman"/>
      <w:smallCaps/>
      <w:spacing w:val="80"/>
      <w:sz w:val="28"/>
    </w:rPr>
  </w:style>
  <w:style w:type="paragraph" w:customStyle="1" w:styleId="InChapter">
    <w:name w:val="InChapter"/>
    <w:basedOn w:val="Heading3"/>
    <w:rsid w:val="00923B73"/>
    <w:pPr>
      <w:spacing w:after="240"/>
      <w:outlineLvl w:val="9"/>
    </w:pPr>
    <w:rPr>
      <w:noProof/>
    </w:rPr>
  </w:style>
  <w:style w:type="paragraph" w:styleId="Index2">
    <w:name w:val="index 2"/>
    <w:basedOn w:val="Normal"/>
    <w:next w:val="Normal"/>
    <w:semiHidden/>
    <w:rsid w:val="00923B73"/>
    <w:pPr>
      <w:tabs>
        <w:tab w:val="right" w:pos="4176"/>
      </w:tabs>
      <w:ind w:left="568" w:hanging="284"/>
    </w:pPr>
    <w:rPr>
      <w:rFonts w:ascii="Garamond" w:hAnsi="Garamond"/>
    </w:rPr>
  </w:style>
  <w:style w:type="paragraph" w:customStyle="1" w:styleId="Byline">
    <w:name w:val="Byline"/>
    <w:rsid w:val="00923B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B73"/>
    <w:pPr>
      <w:tabs>
        <w:tab w:val="clear" w:pos="3600"/>
        <w:tab w:val="clear" w:pos="3958"/>
      </w:tabs>
      <w:jc w:val="right"/>
    </w:pPr>
  </w:style>
  <w:style w:type="paragraph" w:styleId="Caption">
    <w:name w:val="caption"/>
    <w:basedOn w:val="BodyText"/>
    <w:next w:val="Normal"/>
    <w:qFormat/>
    <w:rsid w:val="00923B73"/>
    <w:pPr>
      <w:framePr w:w="2268" w:hSpace="181" w:vSpace="181" w:wrap="around" w:vAnchor="text" w:hAnchor="page" w:x="1135" w:y="285" w:anchorLock="1"/>
    </w:pPr>
    <w:rPr>
      <w:i/>
    </w:rPr>
  </w:style>
  <w:style w:type="paragraph" w:customStyle="1" w:styleId="MiniTOCTitle">
    <w:name w:val="MiniTOCTitle"/>
    <w:basedOn w:val="Heading4"/>
    <w:rsid w:val="00923B73"/>
    <w:pPr>
      <w:spacing w:before="240"/>
      <w:outlineLvl w:val="9"/>
    </w:pPr>
    <w:rPr>
      <w:noProof/>
      <w:sz w:val="24"/>
    </w:rPr>
  </w:style>
  <w:style w:type="paragraph" w:customStyle="1" w:styleId="MiniTOCItem">
    <w:name w:val="MiniTOCItem"/>
    <w:basedOn w:val="ListBullet"/>
    <w:rsid w:val="00923B73"/>
    <w:pPr>
      <w:numPr>
        <w:numId w:val="0"/>
      </w:numPr>
      <w:tabs>
        <w:tab w:val="right" w:leader="dot" w:pos="6521"/>
      </w:tabs>
      <w:spacing w:before="0" w:after="0"/>
    </w:pPr>
  </w:style>
  <w:style w:type="paragraph" w:customStyle="1" w:styleId="TOFTitle">
    <w:name w:val="TOFTitle"/>
    <w:basedOn w:val="TOCTitle"/>
    <w:rsid w:val="00923B73"/>
  </w:style>
  <w:style w:type="paragraph" w:styleId="TableofFigures">
    <w:name w:val="table of figures"/>
    <w:basedOn w:val="Normal"/>
    <w:next w:val="Normal"/>
    <w:semiHidden/>
    <w:rsid w:val="00923B73"/>
    <w:pPr>
      <w:tabs>
        <w:tab w:val="right" w:leader="dot" w:pos="9072"/>
      </w:tabs>
      <w:ind w:left="970" w:hanging="403"/>
    </w:pPr>
    <w:rPr>
      <w:rFonts w:ascii="Times New Roman" w:hAnsi="Times New Roman"/>
      <w:b/>
    </w:rPr>
  </w:style>
  <w:style w:type="paragraph" w:styleId="ListNumber">
    <w:name w:val="List Number"/>
    <w:basedOn w:val="List"/>
    <w:rsid w:val="00923B73"/>
    <w:pPr>
      <w:numPr>
        <w:numId w:val="14"/>
      </w:numPr>
      <w:tabs>
        <w:tab w:val="clear" w:pos="340"/>
      </w:tabs>
    </w:pPr>
  </w:style>
  <w:style w:type="character" w:customStyle="1" w:styleId="WingdingSymbols">
    <w:name w:val="Wingding Symbols"/>
    <w:rsid w:val="00923B73"/>
    <w:rPr>
      <w:rFonts w:ascii="Wingdings" w:hAnsi="Wingdings"/>
    </w:rPr>
  </w:style>
  <w:style w:type="paragraph" w:customStyle="1" w:styleId="TableHeading">
    <w:name w:val="Table Heading"/>
    <w:basedOn w:val="HeadingBase"/>
    <w:rsid w:val="00923B73"/>
    <w:pPr>
      <w:keepLines/>
      <w:pBdr>
        <w:bottom w:val="single" w:sz="6" w:space="1" w:color="918585"/>
      </w:pBdr>
      <w:spacing w:before="240"/>
    </w:pPr>
  </w:style>
  <w:style w:type="character" w:customStyle="1" w:styleId="HotSpot">
    <w:name w:val="HotSpot"/>
    <w:rsid w:val="00923B73"/>
    <w:rPr>
      <w:color w:val="0033CC"/>
      <w:u w:val="none"/>
    </w:rPr>
  </w:style>
  <w:style w:type="paragraph" w:customStyle="1" w:styleId="BodyTextRight">
    <w:name w:val="Body Text Right"/>
    <w:basedOn w:val="BodyText"/>
    <w:rsid w:val="00923B73"/>
    <w:pPr>
      <w:spacing w:before="0" w:after="0"/>
      <w:jc w:val="right"/>
    </w:pPr>
  </w:style>
  <w:style w:type="paragraph" w:styleId="Index3">
    <w:name w:val="index 3"/>
    <w:basedOn w:val="ListNumber2"/>
    <w:next w:val="Normal"/>
    <w:semiHidden/>
    <w:rsid w:val="00923B73"/>
    <w:pPr>
      <w:numPr>
        <w:numId w:val="0"/>
      </w:numPr>
      <w:tabs>
        <w:tab w:val="right" w:leader="dot" w:pos="4176"/>
      </w:tabs>
    </w:pPr>
  </w:style>
  <w:style w:type="paragraph" w:styleId="ListNumber2">
    <w:name w:val="List Number 2"/>
    <w:basedOn w:val="List2"/>
    <w:rsid w:val="00923B73"/>
    <w:pPr>
      <w:numPr>
        <w:numId w:val="9"/>
      </w:numPr>
      <w:tabs>
        <w:tab w:val="clear" w:pos="1060"/>
      </w:tabs>
    </w:pPr>
  </w:style>
  <w:style w:type="paragraph" w:customStyle="1" w:styleId="MarginNote">
    <w:name w:val="Margin Note"/>
    <w:basedOn w:val="BodyText"/>
    <w:rsid w:val="00923B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B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B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B73"/>
    <w:rPr>
      <w:sz w:val="32"/>
    </w:rPr>
  </w:style>
  <w:style w:type="paragraph" w:customStyle="1" w:styleId="HeadingProcedure">
    <w:name w:val="Heading Procedure"/>
    <w:basedOn w:val="HeadingBase"/>
    <w:next w:val="Normal"/>
    <w:rsid w:val="00923B73"/>
    <w:pPr>
      <w:tabs>
        <w:tab w:val="left" w:pos="0"/>
      </w:tabs>
      <w:spacing w:before="120" w:after="60"/>
    </w:pPr>
    <w:rPr>
      <w:i/>
      <w:color w:val="918585"/>
      <w:sz w:val="22"/>
    </w:rPr>
  </w:style>
  <w:style w:type="paragraph" w:customStyle="1" w:styleId="TableBodyText">
    <w:name w:val="Table Body Text"/>
    <w:basedOn w:val="BodyText"/>
    <w:rsid w:val="00923B73"/>
    <w:pPr>
      <w:spacing w:before="60" w:after="60"/>
    </w:pPr>
  </w:style>
  <w:style w:type="paragraph" w:styleId="ListContinue">
    <w:name w:val="List Continue"/>
    <w:basedOn w:val="List"/>
    <w:rsid w:val="00923B73"/>
    <w:pPr>
      <w:ind w:firstLine="0"/>
    </w:pPr>
  </w:style>
  <w:style w:type="paragraph" w:customStyle="1" w:styleId="ListNote">
    <w:name w:val="List Note"/>
    <w:basedOn w:val="List"/>
    <w:rsid w:val="00923B73"/>
    <w:pPr>
      <w:pBdr>
        <w:top w:val="single" w:sz="6" w:space="2" w:color="918585"/>
        <w:bottom w:val="single" w:sz="6" w:space="2" w:color="918585"/>
      </w:pBdr>
      <w:tabs>
        <w:tab w:val="left" w:pos="1021"/>
      </w:tabs>
      <w:ind w:firstLine="0"/>
    </w:pPr>
  </w:style>
  <w:style w:type="paragraph" w:customStyle="1" w:styleId="Warning">
    <w:name w:val="Warning"/>
    <w:basedOn w:val="BodyText"/>
    <w:rsid w:val="00923B73"/>
    <w:pPr>
      <w:shd w:val="clear" w:color="auto" w:fill="D9D9D9"/>
      <w:tabs>
        <w:tab w:val="left" w:pos="992"/>
      </w:tabs>
      <w:ind w:left="119" w:right="119"/>
    </w:pPr>
    <w:rPr>
      <w:sz w:val="20"/>
    </w:rPr>
  </w:style>
  <w:style w:type="paragraph" w:customStyle="1" w:styleId="MarginIcons">
    <w:name w:val="Margin Icons"/>
    <w:basedOn w:val="BodyText"/>
    <w:rsid w:val="00923B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B73"/>
    <w:rPr>
      <w:rFonts w:ascii="Courier New" w:hAnsi="Courier New"/>
    </w:rPr>
  </w:style>
  <w:style w:type="paragraph" w:customStyle="1" w:styleId="NoteBullet">
    <w:name w:val="Note Bullet"/>
    <w:basedOn w:val="Note"/>
    <w:rsid w:val="00923B73"/>
    <w:pPr>
      <w:tabs>
        <w:tab w:val="clear" w:pos="680"/>
      </w:tabs>
      <w:spacing w:before="60" w:after="60"/>
    </w:pPr>
  </w:style>
  <w:style w:type="paragraph" w:customStyle="1" w:styleId="SubHeading2">
    <w:name w:val="SubHeading2"/>
    <w:basedOn w:val="HeadingBase"/>
    <w:rsid w:val="00923B73"/>
    <w:pPr>
      <w:spacing w:before="240" w:after="60"/>
    </w:pPr>
    <w:rPr>
      <w:sz w:val="20"/>
    </w:rPr>
  </w:style>
  <w:style w:type="paragraph" w:customStyle="1" w:styleId="SubHeading1">
    <w:name w:val="SubHeading1"/>
    <w:basedOn w:val="HeadingBase"/>
    <w:rsid w:val="00923B73"/>
    <w:pPr>
      <w:spacing w:before="240" w:after="60"/>
    </w:pPr>
    <w:rPr>
      <w:color w:val="918585"/>
      <w:sz w:val="22"/>
    </w:rPr>
  </w:style>
  <w:style w:type="paragraph" w:customStyle="1" w:styleId="SideHeading">
    <w:name w:val="Side Heading"/>
    <w:basedOn w:val="HeadingBase"/>
    <w:rsid w:val="00923B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B73"/>
    <w:pPr>
      <w:numPr>
        <w:numId w:val="10"/>
      </w:numPr>
    </w:pPr>
  </w:style>
  <w:style w:type="paragraph" w:styleId="PlainText">
    <w:name w:val="Plain Text"/>
    <w:basedOn w:val="Normal"/>
    <w:link w:val="PlainTextChar"/>
    <w:rsid w:val="00923B73"/>
    <w:rPr>
      <w:sz w:val="20"/>
    </w:rPr>
  </w:style>
  <w:style w:type="character" w:customStyle="1" w:styleId="PlainTextChar">
    <w:name w:val="Plain Text Char"/>
    <w:basedOn w:val="DefaultParagraphFont"/>
    <w:link w:val="PlainText"/>
    <w:rsid w:val="00923B73"/>
    <w:rPr>
      <w:rFonts w:ascii="Courier New" w:eastAsia="Times New Roman" w:hAnsi="Courier New" w:cs="Times New Roman"/>
      <w:sz w:val="20"/>
      <w:szCs w:val="20"/>
      <w:lang w:eastAsia="en-US"/>
    </w:rPr>
  </w:style>
  <w:style w:type="character" w:customStyle="1" w:styleId="MenuOption">
    <w:name w:val="Menu Option"/>
    <w:basedOn w:val="DefaultParagraphFont"/>
    <w:rsid w:val="00923B73"/>
    <w:rPr>
      <w:b/>
      <w:smallCaps/>
    </w:rPr>
  </w:style>
  <w:style w:type="paragraph" w:customStyle="1" w:styleId="TableListNumber">
    <w:name w:val="Table List Number"/>
    <w:basedOn w:val="ListNumber"/>
    <w:rsid w:val="00923B73"/>
    <w:pPr>
      <w:numPr>
        <w:numId w:val="0"/>
      </w:numPr>
    </w:pPr>
  </w:style>
  <w:style w:type="paragraph" w:styleId="TOC4">
    <w:name w:val="toc 4"/>
    <w:basedOn w:val="TOCBase"/>
    <w:next w:val="Normal"/>
    <w:semiHidden/>
    <w:rsid w:val="00923B73"/>
    <w:pPr>
      <w:tabs>
        <w:tab w:val="right" w:leader="dot" w:pos="9071"/>
      </w:tabs>
      <w:ind w:left="1701"/>
    </w:pPr>
  </w:style>
  <w:style w:type="paragraph" w:customStyle="1" w:styleId="ListAlpha">
    <w:name w:val="List Alpha"/>
    <w:basedOn w:val="List"/>
    <w:rsid w:val="00923B73"/>
    <w:pPr>
      <w:numPr>
        <w:numId w:val="8"/>
      </w:numPr>
    </w:pPr>
  </w:style>
  <w:style w:type="paragraph" w:customStyle="1" w:styleId="ListAlpha2">
    <w:name w:val="List Alpha 2"/>
    <w:basedOn w:val="List2"/>
    <w:rsid w:val="00923B73"/>
    <w:pPr>
      <w:numPr>
        <w:numId w:val="7"/>
      </w:numPr>
    </w:pPr>
  </w:style>
  <w:style w:type="paragraph" w:styleId="List2">
    <w:name w:val="List 2"/>
    <w:basedOn w:val="BodyText"/>
    <w:rsid w:val="00923B73"/>
    <w:pPr>
      <w:tabs>
        <w:tab w:val="left" w:pos="680"/>
      </w:tabs>
      <w:spacing w:before="60" w:after="60"/>
      <w:ind w:left="680" w:hanging="340"/>
    </w:pPr>
  </w:style>
  <w:style w:type="paragraph" w:styleId="List3">
    <w:name w:val="List 3"/>
    <w:basedOn w:val="BodyText"/>
    <w:rsid w:val="00923B73"/>
    <w:pPr>
      <w:tabs>
        <w:tab w:val="left" w:pos="1021"/>
      </w:tabs>
      <w:spacing w:before="60" w:after="60"/>
      <w:ind w:left="1020" w:hanging="340"/>
    </w:pPr>
  </w:style>
  <w:style w:type="paragraph" w:styleId="List4">
    <w:name w:val="List 4"/>
    <w:basedOn w:val="BodyText"/>
    <w:rsid w:val="00923B73"/>
    <w:pPr>
      <w:tabs>
        <w:tab w:val="left" w:pos="1361"/>
      </w:tabs>
      <w:spacing w:before="60" w:after="60"/>
      <w:ind w:left="1361" w:hanging="340"/>
    </w:pPr>
  </w:style>
  <w:style w:type="paragraph" w:styleId="List5">
    <w:name w:val="List 5"/>
    <w:basedOn w:val="BodyText"/>
    <w:rsid w:val="00923B73"/>
    <w:pPr>
      <w:tabs>
        <w:tab w:val="left" w:pos="1701"/>
      </w:tabs>
      <w:spacing w:before="60" w:after="60"/>
      <w:ind w:left="1701" w:hanging="340"/>
    </w:pPr>
  </w:style>
  <w:style w:type="paragraph" w:styleId="ListBullet3">
    <w:name w:val="List Bullet 3"/>
    <w:basedOn w:val="List3"/>
    <w:rsid w:val="00923B73"/>
    <w:pPr>
      <w:numPr>
        <w:numId w:val="13"/>
      </w:numPr>
      <w:tabs>
        <w:tab w:val="clear" w:pos="1021"/>
      </w:tabs>
      <w:ind w:left="1037" w:hanging="357"/>
    </w:pPr>
  </w:style>
  <w:style w:type="paragraph" w:styleId="ListBullet4">
    <w:name w:val="List Bullet 4"/>
    <w:basedOn w:val="List4"/>
    <w:rsid w:val="00923B73"/>
    <w:pPr>
      <w:numPr>
        <w:numId w:val="2"/>
      </w:numPr>
      <w:tabs>
        <w:tab w:val="clear" w:pos="1361"/>
      </w:tabs>
    </w:pPr>
  </w:style>
  <w:style w:type="paragraph" w:styleId="ListBullet5">
    <w:name w:val="List Bullet 5"/>
    <w:basedOn w:val="List5"/>
    <w:rsid w:val="00923B73"/>
    <w:pPr>
      <w:numPr>
        <w:numId w:val="3"/>
      </w:numPr>
    </w:pPr>
  </w:style>
  <w:style w:type="paragraph" w:styleId="ListContinue2">
    <w:name w:val="List Continue 2"/>
    <w:basedOn w:val="List2"/>
    <w:rsid w:val="00923B73"/>
    <w:pPr>
      <w:ind w:firstLine="0"/>
    </w:pPr>
  </w:style>
  <w:style w:type="paragraph" w:styleId="ListContinue3">
    <w:name w:val="List Continue 3"/>
    <w:basedOn w:val="List3"/>
    <w:rsid w:val="00923B73"/>
    <w:pPr>
      <w:ind w:left="1021" w:firstLine="0"/>
    </w:pPr>
  </w:style>
  <w:style w:type="paragraph" w:styleId="ListContinue4">
    <w:name w:val="List Continue 4"/>
    <w:basedOn w:val="List4"/>
    <w:rsid w:val="00923B73"/>
    <w:pPr>
      <w:ind w:firstLine="0"/>
    </w:pPr>
  </w:style>
  <w:style w:type="paragraph" w:styleId="ListContinue5">
    <w:name w:val="List Continue 5"/>
    <w:basedOn w:val="List5"/>
    <w:rsid w:val="00923B73"/>
    <w:pPr>
      <w:ind w:firstLine="0"/>
    </w:pPr>
  </w:style>
  <w:style w:type="paragraph" w:styleId="ListNumber3">
    <w:name w:val="List Number 3"/>
    <w:basedOn w:val="List3"/>
    <w:rsid w:val="00923B73"/>
    <w:pPr>
      <w:numPr>
        <w:numId w:val="4"/>
      </w:numPr>
    </w:pPr>
  </w:style>
  <w:style w:type="paragraph" w:styleId="ListNumber4">
    <w:name w:val="List Number 4"/>
    <w:basedOn w:val="List4"/>
    <w:rsid w:val="00923B73"/>
    <w:pPr>
      <w:numPr>
        <w:numId w:val="5"/>
      </w:numPr>
    </w:pPr>
  </w:style>
  <w:style w:type="paragraph" w:styleId="ListNumber5">
    <w:name w:val="List Number 5"/>
    <w:basedOn w:val="List5"/>
    <w:rsid w:val="00923B73"/>
    <w:pPr>
      <w:numPr>
        <w:numId w:val="6"/>
      </w:numPr>
    </w:pPr>
  </w:style>
  <w:style w:type="paragraph" w:styleId="BlockText">
    <w:name w:val="Block Text"/>
    <w:basedOn w:val="Normal"/>
    <w:rsid w:val="00923B73"/>
    <w:pPr>
      <w:spacing w:after="120"/>
      <w:ind w:left="1440" w:right="1440"/>
    </w:pPr>
  </w:style>
  <w:style w:type="character" w:customStyle="1" w:styleId="Subscript">
    <w:name w:val="Subscript"/>
    <w:basedOn w:val="DefaultParagraphFont"/>
    <w:rsid w:val="00923B73"/>
    <w:rPr>
      <w:sz w:val="16"/>
      <w:vertAlign w:val="subscript"/>
    </w:rPr>
  </w:style>
  <w:style w:type="character" w:customStyle="1" w:styleId="Superscript">
    <w:name w:val="Superscript"/>
    <w:basedOn w:val="DefaultParagraphFont"/>
    <w:rsid w:val="00923B73"/>
    <w:rPr>
      <w:sz w:val="16"/>
      <w:vertAlign w:val="superscript"/>
    </w:rPr>
  </w:style>
  <w:style w:type="character" w:customStyle="1" w:styleId="Symbols">
    <w:name w:val="Symbols"/>
    <w:basedOn w:val="DefaultParagraphFont"/>
    <w:rsid w:val="00923B73"/>
    <w:rPr>
      <w:rFonts w:ascii="Symbol" w:hAnsi="Symbol"/>
    </w:rPr>
  </w:style>
  <w:style w:type="character" w:customStyle="1" w:styleId="MenuOptions">
    <w:name w:val="Menu Options"/>
    <w:basedOn w:val="DefaultParagraphFont"/>
    <w:rsid w:val="00923B73"/>
    <w:rPr>
      <w:rFonts w:ascii="Arial Narrow" w:hAnsi="Arial Narrow"/>
      <w:smallCaps/>
    </w:rPr>
  </w:style>
  <w:style w:type="character" w:customStyle="1" w:styleId="Buttons">
    <w:name w:val="Buttons"/>
    <w:basedOn w:val="DefaultParagraphFont"/>
    <w:rsid w:val="00923B73"/>
    <w:rPr>
      <w:b/>
    </w:rPr>
  </w:style>
  <w:style w:type="character" w:customStyle="1" w:styleId="Underlined">
    <w:name w:val="Underlined"/>
    <w:basedOn w:val="DefaultParagraphFont"/>
    <w:rsid w:val="00923B73"/>
    <w:rPr>
      <w:u w:val="single"/>
    </w:rPr>
  </w:style>
  <w:style w:type="paragraph" w:customStyle="1" w:styleId="TableBodyTextRight">
    <w:name w:val="Table Body Text Right"/>
    <w:basedOn w:val="TableBodyText"/>
    <w:rsid w:val="00923B73"/>
    <w:pPr>
      <w:widowControl w:val="0"/>
      <w:autoSpaceDE w:val="0"/>
      <w:autoSpaceDN w:val="0"/>
      <w:adjustRightInd w:val="0"/>
      <w:jc w:val="right"/>
    </w:pPr>
    <w:rPr>
      <w:rFonts w:cs="Arial"/>
      <w:szCs w:val="18"/>
    </w:rPr>
  </w:style>
  <w:style w:type="paragraph" w:customStyle="1" w:styleId="CopyrightText">
    <w:name w:val="Copyright Text"/>
    <w:basedOn w:val="BodyText"/>
    <w:rsid w:val="00923B73"/>
    <w:rPr>
      <w:sz w:val="18"/>
    </w:rPr>
  </w:style>
  <w:style w:type="paragraph" w:customStyle="1" w:styleId="BodySmallRight">
    <w:name w:val="Body Small Right"/>
    <w:basedOn w:val="BodyTextRight"/>
    <w:rsid w:val="00923B73"/>
    <w:rPr>
      <w:sz w:val="18"/>
      <w:szCs w:val="18"/>
    </w:rPr>
  </w:style>
  <w:style w:type="paragraph" w:customStyle="1" w:styleId="MarginEdition">
    <w:name w:val="Margin Edition"/>
    <w:basedOn w:val="MarginNote"/>
    <w:rsid w:val="00923B73"/>
    <w:pPr>
      <w:spacing w:before="0" w:after="0"/>
    </w:pPr>
    <w:rPr>
      <w:rFonts w:ascii="Times New Roman" w:hAnsi="Times New Roman"/>
      <w:color w:val="999999"/>
    </w:rPr>
  </w:style>
  <w:style w:type="paragraph" w:customStyle="1" w:styleId="Spacer">
    <w:name w:val="Spacer"/>
    <w:basedOn w:val="Normal"/>
    <w:rsid w:val="00923B73"/>
    <w:rPr>
      <w:sz w:val="2"/>
      <w:szCs w:val="2"/>
    </w:rPr>
  </w:style>
  <w:style w:type="character" w:customStyle="1" w:styleId="Small">
    <w:name w:val="Small"/>
    <w:basedOn w:val="DefaultParagraphFont"/>
    <w:rsid w:val="00923B73"/>
    <w:rPr>
      <w:sz w:val="16"/>
    </w:rPr>
  </w:style>
  <w:style w:type="paragraph" w:customStyle="1" w:styleId="WideTable">
    <w:name w:val="Wide Table"/>
    <w:basedOn w:val="Normal"/>
    <w:rsid w:val="00923B73"/>
    <w:pPr>
      <w:ind w:left="-1418"/>
    </w:pPr>
    <w:rPr>
      <w:sz w:val="2"/>
      <w:szCs w:val="2"/>
    </w:rPr>
  </w:style>
  <w:style w:type="character" w:styleId="PageNumber">
    <w:name w:val="page number"/>
    <w:basedOn w:val="DefaultParagraphFont"/>
    <w:rsid w:val="00923B73"/>
  </w:style>
  <w:style w:type="paragraph" w:styleId="Quote">
    <w:name w:val="Quote"/>
    <w:basedOn w:val="Heading1"/>
    <w:link w:val="QuoteChar"/>
    <w:qFormat/>
    <w:rsid w:val="00923B73"/>
    <w:rPr>
      <w:b w:val="0"/>
      <w:sz w:val="72"/>
      <w:szCs w:val="72"/>
      <w:lang w:val="en-NZ"/>
    </w:rPr>
  </w:style>
  <w:style w:type="character" w:customStyle="1" w:styleId="QuoteChar">
    <w:name w:val="Quote Char"/>
    <w:basedOn w:val="DefaultParagraphFont"/>
    <w:link w:val="Quote"/>
    <w:rsid w:val="00923B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B73"/>
    <w:pPr>
      <w:pageBreakBefore/>
    </w:pPr>
  </w:style>
  <w:style w:type="paragraph" w:customStyle="1" w:styleId="Border">
    <w:name w:val="Border"/>
    <w:basedOn w:val="Normal"/>
    <w:qFormat/>
    <w:rsid w:val="00923B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B73"/>
    <w:rPr>
      <w:b/>
      <w:bCs/>
      <w:i/>
      <w:iCs/>
      <w:color w:val="auto"/>
    </w:rPr>
  </w:style>
  <w:style w:type="paragraph" w:styleId="IntenseQuote">
    <w:name w:val="Intense Quote"/>
    <w:basedOn w:val="Normal"/>
    <w:next w:val="Normal"/>
    <w:link w:val="IntenseQuoteChar"/>
    <w:uiPriority w:val="30"/>
    <w:qFormat/>
    <w:rsid w:val="00923B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B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B73"/>
    <w:rPr>
      <w:smallCaps/>
      <w:color w:val="auto"/>
      <w:u w:val="single"/>
    </w:rPr>
  </w:style>
  <w:style w:type="character" w:styleId="IntenseReference">
    <w:name w:val="Intense Reference"/>
    <w:basedOn w:val="DefaultParagraphFont"/>
    <w:uiPriority w:val="32"/>
    <w:qFormat/>
    <w:rsid w:val="00923B73"/>
    <w:rPr>
      <w:b/>
      <w:bCs/>
      <w:smallCaps/>
      <w:color w:val="auto"/>
      <w:spacing w:val="5"/>
      <w:u w:val="single"/>
    </w:rPr>
  </w:style>
  <w:style w:type="paragraph" w:customStyle="1" w:styleId="2ColumnHeading">
    <w:name w:val="2Column Heading"/>
    <w:basedOn w:val="BodyText"/>
    <w:qFormat/>
    <w:rsid w:val="00923B73"/>
    <w:pPr>
      <w:spacing w:after="60"/>
      <w:ind w:left="-2268"/>
    </w:pPr>
    <w:rPr>
      <w:b/>
    </w:rPr>
  </w:style>
  <w:style w:type="paragraph" w:customStyle="1" w:styleId="Heading1TOC">
    <w:name w:val="Heading1 TOC"/>
    <w:basedOn w:val="Normal"/>
    <w:qFormat/>
    <w:rsid w:val="00923B73"/>
    <w:pPr>
      <w:spacing w:before="240" w:after="120"/>
    </w:pPr>
    <w:rPr>
      <w:rFonts w:ascii="Times New Roman" w:hAnsi="Times New Roman"/>
      <w:b/>
      <w:sz w:val="32"/>
    </w:rPr>
  </w:style>
  <w:style w:type="paragraph" w:customStyle="1" w:styleId="Heading2TOC">
    <w:name w:val="Heading2 TOC"/>
    <w:basedOn w:val="Normal"/>
    <w:qFormat/>
    <w:rsid w:val="00923B73"/>
    <w:pPr>
      <w:spacing w:before="240" w:after="60"/>
    </w:pPr>
    <w:rPr>
      <w:rFonts w:ascii="Times New Roman" w:hAnsi="Times New Roman"/>
      <w:b/>
      <w:sz w:val="28"/>
    </w:rPr>
  </w:style>
  <w:style w:type="character" w:customStyle="1" w:styleId="Underline">
    <w:name w:val="Underline"/>
    <w:basedOn w:val="DefaultParagraphFont"/>
    <w:qFormat/>
    <w:rsid w:val="00923B73"/>
    <w:rPr>
      <w:u w:val="single"/>
    </w:rPr>
  </w:style>
  <w:style w:type="character" w:customStyle="1" w:styleId="BoldandItalics">
    <w:name w:val="Bold and Italics"/>
    <w:qFormat/>
    <w:rsid w:val="00923B73"/>
    <w:rPr>
      <w:b/>
      <w:i/>
      <w:u w:val="none"/>
    </w:rPr>
  </w:style>
  <w:style w:type="paragraph" w:styleId="BalloonText">
    <w:name w:val="Balloon Text"/>
    <w:basedOn w:val="Normal"/>
    <w:link w:val="BalloonTextChar"/>
    <w:rsid w:val="00923B73"/>
    <w:rPr>
      <w:rFonts w:ascii="Tahoma" w:hAnsi="Tahoma" w:cs="Tahoma"/>
      <w:sz w:val="16"/>
      <w:szCs w:val="16"/>
    </w:rPr>
  </w:style>
  <w:style w:type="character" w:customStyle="1" w:styleId="BalloonTextChar">
    <w:name w:val="Balloon Text Char"/>
    <w:basedOn w:val="DefaultParagraphFont"/>
    <w:link w:val="BalloonText"/>
    <w:rsid w:val="00923B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B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3B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B73"/>
    <w:rPr>
      <w:b/>
      <w:color w:val="660033"/>
      <w:spacing w:val="0"/>
    </w:rPr>
  </w:style>
  <w:style w:type="paragraph" w:customStyle="1" w:styleId="Nameditemlist">
    <w:name w:val="Named item list"/>
    <w:basedOn w:val="BodyText"/>
    <w:qFormat/>
    <w:rsid w:val="00923B73"/>
    <w:pPr>
      <w:tabs>
        <w:tab w:val="left" w:pos="2835"/>
      </w:tabs>
      <w:ind w:left="2835" w:hanging="2835"/>
    </w:pPr>
  </w:style>
  <w:style w:type="paragraph" w:customStyle="1" w:styleId="BodyTextnopadding">
    <w:name w:val="Body Text no padding"/>
    <w:basedOn w:val="BodyText"/>
    <w:qFormat/>
    <w:rsid w:val="00923B73"/>
    <w:pPr>
      <w:spacing w:before="0" w:after="0"/>
    </w:pPr>
  </w:style>
  <w:style w:type="paragraph" w:customStyle="1" w:styleId="BodyTextBold">
    <w:name w:val="Body Text Bold"/>
    <w:basedOn w:val="BodyText"/>
    <w:qFormat/>
    <w:rsid w:val="00923B73"/>
    <w:rPr>
      <w:b/>
    </w:rPr>
  </w:style>
  <w:style w:type="character" w:styleId="Hyperlink">
    <w:name w:val="Hyperlink"/>
    <w:basedOn w:val="DefaultParagraphFont"/>
    <w:uiPriority w:val="99"/>
    <w:unhideWhenUsed/>
    <w:rsid w:val="00101D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474</Words>
  <Characters>2991</Characters>
  <Application>Microsoft Office Word</Application>
  <DocSecurity>0</DocSecurity>
  <Lines>99</Lines>
  <Paragraphs>64</Paragraphs>
  <ScaleCrop>false</ScaleCrop>
  <Company>Author-it Software Corporation Ltd.</Company>
  <LinksUpToDate>false</LinksUpToDate>
  <CharactersWithSpaces>3401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FWPCOT3239 Create drawings using computer aided design systems</dc:title>
  <dc:subject>Approved</dc:subject>
  <dc:creator>Skills Impact</dc:creator>
  <cp:keywords>Release: 1</cp:keywords>
  <dc:description>Review Date: 12 April 2008</dc:description>
  <cp:lastModifiedBy>HSD_TPCMSd.prod</cp:lastModifiedBy>
  <cp:revision>3</cp:revision>
  <dcterms:created xsi:type="dcterms:W3CDTF">2020-01-31T06:57:00Z</dcterms:created>
  <dcterms:modified xsi:type="dcterms:W3CDTF">2020-01-31T06:57:00Z</dcterms:modified>
</cp:coreProperties>
</file>