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DAD" w:rsidP="00B90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FWPCOT3236 Coordinate stock control procedures</w:t>
      </w:r>
      <w:r>
        <w:fldChar w:fldCharType="end"/>
      </w:r>
    </w:p>
    <w:p w:rsidR="00B90DAD" w:rsidP="00B90DAD">
      <w:pPr>
        <w:pStyle w:val="Version"/>
        <w:sectPr w:rsidSect="004951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102" w:rsidP="00495102">
      <w:pPr>
        <w:pStyle w:val="SuperHeading"/>
      </w:pPr>
      <w:r w:rsidRPr="00495102">
        <w:t>FWPCOT3236 Coordinate stock control procedures</w:t>
      </w:r>
    </w:p>
    <w:p w:rsidR="00000000" w:rsidRPr="00495102" w:rsidP="00495102">
      <w:pPr>
        <w:pStyle w:val="Heading1"/>
      </w:pPr>
      <w:bookmarkStart w:id="1" w:name="O_912204"/>
      <w:bookmarkEnd w:id="1"/>
      <w:r w:rsidRPr="004951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BodyText"/>
            </w:pPr>
            <w:r w:rsidRPr="0049510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rPr>
                <w:rStyle w:val="SpecialBold"/>
              </w:rPr>
              <w:t>Comment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BodyText"/>
            </w:pPr>
            <w:r w:rsidRPr="00495102">
              <w:t>Replaces superseded equivalent FPICOT3236B Coordinate stock control procedures, which was first released with FPI11 Forest and Forest Products Training Package Version 2.2.</w:t>
            </w:r>
          </w:p>
          <w:p w:rsidR="00000000" w:rsidRPr="00495102" w:rsidP="00495102">
            <w:pPr>
              <w:pStyle w:val="BodyText"/>
            </w:pPr>
            <w:r w:rsidRPr="00495102">
              <w:t>This is the first release of this u</w:t>
            </w:r>
            <w:r w:rsidRPr="00495102">
              <w:t>nit in the new standards format.</w:t>
            </w:r>
          </w:p>
        </w:tc>
      </w:tr>
    </w:tbl>
    <w:p w:rsidR="00000000" w:rsidRPr="00495102" w:rsidP="00495102">
      <w:pPr>
        <w:pStyle w:val="BodyText"/>
      </w:pPr>
    </w:p>
    <w:p w:rsidR="00000000" w:rsidRPr="00495102" w:rsidP="00495102">
      <w:pPr>
        <w:pStyle w:val="AllowPageBreak"/>
      </w:pPr>
    </w:p>
    <w:p w:rsidR="00000000" w:rsidRPr="00495102" w:rsidP="00495102">
      <w:pPr>
        <w:pStyle w:val="Heading1"/>
      </w:pPr>
      <w:bookmarkStart w:id="2" w:name="O_912205"/>
      <w:bookmarkEnd w:id="2"/>
      <w:r w:rsidRPr="00495102">
        <w:t>Application</w:t>
      </w:r>
    </w:p>
    <w:p w:rsidR="00000000" w:rsidRPr="00495102" w:rsidP="00B90DAD">
      <w:pPr>
        <w:pStyle w:val="BodyText"/>
      </w:pPr>
      <w:r w:rsidRPr="00495102">
        <w:t>This unit of competency describes the outcomes required to coordinate and review stock line operations, stock inventory levels, and stock security: to identify and rectify problems, and to imp</w:t>
      </w:r>
      <w:r w:rsidRPr="00495102">
        <w:t>lement ongoing solutions for smooth receipt and dispatch of products. Work is completed in a forest products factory setting.</w:t>
      </w:r>
    </w:p>
    <w:p w:rsidR="00000000" w:rsidRPr="00495102" w:rsidP="00B90DAD">
      <w:pPr>
        <w:pStyle w:val="BodyText"/>
      </w:pPr>
      <w:r w:rsidRPr="00495102">
        <w:t xml:space="preserve">The unit applies to Customer Service/ Sales Assistant, Customer Service Officer, Timber Advisor. </w:t>
      </w:r>
    </w:p>
    <w:p w:rsidR="00000000" w:rsidRPr="00495102" w:rsidP="00B90DAD">
      <w:pPr>
        <w:pStyle w:val="BodyText"/>
      </w:pPr>
      <w:r w:rsidRPr="00495102">
        <w:t>No licensing, legislative, regul</w:t>
      </w:r>
      <w:r w:rsidRPr="00495102">
        <w:t>atory, or certification requirements apply to this unit at the time of publication.</w:t>
      </w:r>
    </w:p>
    <w:p w:rsidR="00000000" w:rsidRPr="00495102" w:rsidP="00495102">
      <w:pPr>
        <w:pStyle w:val="Heading1"/>
      </w:pPr>
      <w:bookmarkStart w:id="3" w:name="O_912206"/>
      <w:bookmarkEnd w:id="3"/>
      <w:r w:rsidRPr="00495102">
        <w:t>Pre-requisite Unit</w:t>
      </w:r>
    </w:p>
    <w:p w:rsidR="00000000" w:rsidRPr="00495102" w:rsidP="00B90DAD">
      <w:pPr>
        <w:pStyle w:val="BodyText"/>
      </w:pPr>
      <w:r w:rsidRPr="00495102">
        <w:t>Nil</w:t>
      </w:r>
    </w:p>
    <w:p w:rsidR="00000000" w:rsidRPr="00495102" w:rsidP="00495102">
      <w:pPr>
        <w:pStyle w:val="Heading1"/>
      </w:pPr>
      <w:bookmarkStart w:id="4" w:name="O_912208"/>
      <w:bookmarkEnd w:id="4"/>
      <w:r w:rsidRPr="00495102">
        <w:t>Unit Sector</w:t>
      </w:r>
    </w:p>
    <w:p w:rsidR="00000000" w:rsidRPr="00495102" w:rsidP="00B90DAD">
      <w:pPr>
        <w:pStyle w:val="BodyText"/>
      </w:pPr>
      <w:r w:rsidRPr="00495102">
        <w:t>Common Technical</w:t>
      </w:r>
    </w:p>
    <w:p w:rsidR="00000000" w:rsidRPr="00495102" w:rsidP="00495102">
      <w:pPr>
        <w:pStyle w:val="Heading1"/>
      </w:pPr>
      <w:bookmarkStart w:id="5" w:name="O_912209"/>
      <w:bookmarkEnd w:id="5"/>
      <w:r w:rsidRPr="004951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BodyText"/>
            </w:pPr>
            <w:r w:rsidRPr="004951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1. Monitor stock cont</w:t>
            </w:r>
            <w:r w:rsidRPr="00495102">
              <w:t>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BodyText"/>
            </w:pPr>
            <w:r w:rsidRPr="00495102">
              <w:t>1.1 Delegate product group recording to appropriate personnel.</w:t>
            </w:r>
          </w:p>
          <w:p w:rsidR="00000000" w:rsidRPr="00495102" w:rsidP="00495102">
            <w:pPr>
              <w:pStyle w:val="BodyText"/>
            </w:pPr>
            <w:r w:rsidRPr="00495102">
              <w:t>1.2 Monitor stock levels and maintain at optimum level in line with organisational procedures.</w:t>
            </w:r>
          </w:p>
          <w:p w:rsidR="00000000" w:rsidRPr="00495102" w:rsidP="00495102">
            <w:pPr>
              <w:pStyle w:val="BodyText"/>
            </w:pPr>
            <w:r w:rsidRPr="00495102">
              <w:t>1.3 Monitor stock re-order cycles and adjust to maintain consistent supply.</w:t>
            </w:r>
          </w:p>
          <w:p w:rsidR="00000000" w:rsidRPr="00495102" w:rsidP="00495102">
            <w:pPr>
              <w:pStyle w:val="BodyText"/>
            </w:pPr>
            <w:r w:rsidRPr="00495102">
              <w:t>1.4 Analyse manage</w:t>
            </w:r>
            <w:r w:rsidRPr="00495102">
              <w:t>ment inventory reports and where required take corrective action.</w:t>
            </w:r>
          </w:p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1.5 Notify buyers of stock levels in line with organisational procedures.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2. Monitor receipt and despatch of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BodyText"/>
            </w:pPr>
            <w:r w:rsidRPr="00495102">
              <w:t>2.1 Delegate receipt and despatch of products to appropriate personnel.</w:t>
            </w:r>
          </w:p>
          <w:p w:rsidR="00000000" w:rsidRPr="00495102" w:rsidP="00495102">
            <w:pPr>
              <w:pStyle w:val="BodyText"/>
            </w:pPr>
            <w:r w:rsidRPr="00495102">
              <w:t>2.2 Ensure staff compliance with receipt and despatch procedures including documentation processes.</w:t>
            </w:r>
          </w:p>
          <w:p w:rsidR="00000000" w:rsidRPr="00495102" w:rsidP="00495102">
            <w:pPr>
              <w:pStyle w:val="BodyText"/>
            </w:pPr>
            <w:r w:rsidRPr="00495102">
              <w:t>2.3 Coordinate distribution of products within organisation in line with organisational procedures.</w:t>
            </w:r>
          </w:p>
          <w:p w:rsidR="00000000" w:rsidRPr="00495102" w:rsidP="00495102">
            <w:pPr>
              <w:pStyle w:val="BodyText"/>
            </w:pPr>
            <w:r w:rsidRPr="00495102">
              <w:t>2.4 Ensure incoming products and those for despatch are</w:t>
            </w:r>
            <w:r w:rsidRPr="00495102">
              <w:t xml:space="preserve"> securely stored in designated location.</w:t>
            </w:r>
          </w:p>
          <w:p w:rsidR="00000000" w:rsidRPr="00495102" w:rsidP="00495102">
            <w:pPr>
              <w:pStyle w:val="BodyText"/>
            </w:pPr>
            <w:r w:rsidRPr="00495102">
              <w:t>2.5 Report anomalies in quantity or quality of received products.</w:t>
            </w:r>
          </w:p>
          <w:p w:rsidR="00000000" w:rsidRPr="00495102" w:rsidP="00495102">
            <w:pPr>
              <w:pStyle w:val="BodyText"/>
            </w:pPr>
            <w:r w:rsidRPr="00495102">
              <w:t>2.6 Inspect, assess and report stock damage and losses, against loss forecasts, and investigate unacceptable cases.</w:t>
            </w:r>
          </w:p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2.7 Provide advice to management on appropriate way of dealing with damaged stock.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3. Monitor and maintain site security policies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BodyText"/>
            </w:pPr>
            <w:r w:rsidRPr="00495102">
              <w:t>3.1 Monitor effectiveness of site security procedures and provide feedback to management.</w:t>
            </w:r>
          </w:p>
          <w:p w:rsidR="00000000" w:rsidRPr="00495102" w:rsidP="00495102">
            <w:pPr>
              <w:pStyle w:val="BodyText"/>
            </w:pPr>
            <w:r w:rsidRPr="00495102">
              <w:t>3.2 Advise staff of security proced</w:t>
            </w:r>
            <w:r w:rsidRPr="00495102">
              <w:t>ures for stores and ensure compliance.</w:t>
            </w:r>
          </w:p>
          <w:p w:rsidR="00000000" w:rsidRPr="00495102" w:rsidP="00495102">
            <w:pPr>
              <w:pStyle w:val="BodyText"/>
            </w:pPr>
            <w:r w:rsidRPr="00495102">
              <w:t>3.3 Advise management of requirements for security policy development and training.</w:t>
            </w:r>
          </w:p>
        </w:tc>
      </w:tr>
    </w:tbl>
    <w:p w:rsidR="00000000" w:rsidRPr="00495102" w:rsidP="00495102">
      <w:pPr>
        <w:pStyle w:val="BodyText"/>
      </w:pPr>
    </w:p>
    <w:p w:rsidR="00000000" w:rsidRPr="00495102" w:rsidP="00495102">
      <w:pPr>
        <w:pStyle w:val="AllowPageBreak"/>
      </w:pPr>
    </w:p>
    <w:p w:rsidR="00000000" w:rsidRPr="00495102" w:rsidP="00495102">
      <w:pPr>
        <w:pStyle w:val="Heading1"/>
      </w:pPr>
      <w:bookmarkStart w:id="6" w:name="O_912210"/>
      <w:bookmarkEnd w:id="6"/>
      <w:r w:rsidRPr="004951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This section describes those core and employment skills that are essential to performance and ar</w:t>
            </w:r>
            <w:r w:rsidRPr="00495102">
              <w:t>e not explicit in the performance criteria.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ListBullet"/>
            </w:pPr>
            <w:r w:rsidRPr="00495102">
              <w:t>interpret complex numerical data within inventory reports</w:t>
            </w:r>
          </w:p>
          <w:p w:rsidR="00000000" w:rsidP="00495102">
            <w:pPr>
              <w:pStyle w:val="ListBullet"/>
              <w:rPr>
                <w:lang w:val="en-NZ"/>
              </w:rPr>
            </w:pPr>
            <w:r w:rsidRPr="00495102">
              <w:t>calculate accurate details of stock on hand, stock losses and produce sometimes complex numerically based reports.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ListBullet"/>
              <w:rPr>
                <w:lang w:val="en-NZ"/>
              </w:rPr>
            </w:pPr>
            <w:r w:rsidRPr="00495102">
              <w:t>make accurate verbal reports on stock losses and quality issues.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ListBullet"/>
            </w:pPr>
            <w:r w:rsidRPr="00495102">
              <w:t>interpret:</w:t>
            </w:r>
          </w:p>
          <w:p w:rsidR="00000000" w:rsidRPr="00495102" w:rsidP="00495102">
            <w:pPr>
              <w:pStyle w:val="ListBullet2"/>
            </w:pPr>
            <w:r w:rsidRPr="00495102">
              <w:t>familiar and detailed organisational policies and procedures for stock control and store security</w:t>
            </w:r>
          </w:p>
          <w:p w:rsidR="00000000" w:rsidP="00495102">
            <w:pPr>
              <w:pStyle w:val="ListBullet2"/>
              <w:rPr>
                <w:lang w:val="en-NZ"/>
              </w:rPr>
            </w:pPr>
            <w:r w:rsidRPr="00495102">
              <w:t>basic order and despatch documentation.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ListBullet"/>
            </w:pPr>
            <w:r w:rsidRPr="00495102">
              <w:t>complete and maintain accurate comprehensive stock control records</w:t>
            </w:r>
          </w:p>
          <w:p w:rsidR="00000000" w:rsidP="00495102">
            <w:pPr>
              <w:pStyle w:val="ListBullet"/>
              <w:rPr>
                <w:lang w:val="en-NZ"/>
              </w:rPr>
            </w:pPr>
            <w:r w:rsidRPr="00495102">
              <w:t>develop stock loss reports including advice on how to minimise damage and loss.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ListBullet"/>
            </w:pPr>
            <w:r w:rsidRPr="00495102">
              <w:t>source, col</w:t>
            </w:r>
            <w:r w:rsidRPr="00495102">
              <w:t>lect and organise information to maintain stock levels to organisational requirements</w:t>
            </w:r>
          </w:p>
          <w:p w:rsidR="00000000" w:rsidP="00495102">
            <w:pPr>
              <w:pStyle w:val="ListBullet"/>
              <w:rPr>
                <w:lang w:val="en-NZ"/>
              </w:rPr>
            </w:pPr>
            <w:r w:rsidRPr="00495102">
              <w:t>efficiently and logically manage operational logistics for stock control activities.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ListBullet"/>
              <w:rPr>
                <w:lang w:val="en-NZ"/>
              </w:rPr>
            </w:pPr>
            <w:r w:rsidRPr="00495102">
              <w:t>investigate, resolve and report stock losses and discrepancies.</w:t>
            </w:r>
          </w:p>
        </w:tc>
      </w:tr>
      <w:tr w:rsidTr="00B90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102">
            <w:pPr>
              <w:pStyle w:val="BodyText"/>
              <w:rPr>
                <w:lang w:val="en-NZ"/>
              </w:rPr>
            </w:pPr>
            <w:r w:rsidRPr="0049510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102" w:rsidP="00495102">
            <w:pPr>
              <w:pStyle w:val="ListBullet"/>
            </w:pPr>
            <w:r w:rsidRPr="00495102">
              <w:t>use a computer, keyboard and the system capabilities and functions of a stock control system.</w:t>
            </w:r>
          </w:p>
        </w:tc>
      </w:tr>
    </w:tbl>
    <w:p w:rsidR="00000000" w:rsidRPr="00495102" w:rsidP="00495102">
      <w:pPr>
        <w:pStyle w:val="BodyText"/>
      </w:pPr>
    </w:p>
    <w:p w:rsidR="00000000" w:rsidRPr="00495102" w:rsidP="00495102">
      <w:pPr>
        <w:pStyle w:val="AllowPageBreak"/>
      </w:pPr>
    </w:p>
    <w:p w:rsidR="00000000" w:rsidRPr="00495102" w:rsidP="00495102">
      <w:pPr>
        <w:pStyle w:val="Heading1"/>
      </w:pPr>
      <w:bookmarkStart w:id="7" w:name="O_912211"/>
      <w:bookmarkEnd w:id="7"/>
      <w:r w:rsidRPr="00495102">
        <w:t>Range of Conditions</w:t>
      </w:r>
    </w:p>
    <w:p w:rsidR="00000000" w:rsidRPr="00495102" w:rsidP="00B90DAD">
      <w:pPr>
        <w:pStyle w:val="BodyText"/>
      </w:pPr>
      <w:r w:rsidRPr="00495102">
        <w:t>Not Applicable</w:t>
      </w:r>
    </w:p>
    <w:p w:rsidR="00000000" w:rsidRPr="00495102" w:rsidP="00495102">
      <w:pPr>
        <w:pStyle w:val="Heading1"/>
      </w:pPr>
      <w:bookmarkStart w:id="8" w:name="O_912212"/>
      <w:bookmarkEnd w:id="8"/>
      <w:r w:rsidRPr="00495102">
        <w:t>Uni</w:t>
      </w:r>
      <w:r w:rsidRPr="00495102">
        <w:t>t Mapping Information</w:t>
      </w:r>
    </w:p>
    <w:p w:rsidR="00000000" w:rsidRPr="00495102" w:rsidP="00B90DAD">
      <w:pPr>
        <w:pStyle w:val="BodyText"/>
      </w:pPr>
      <w:r w:rsidRPr="00495102">
        <w:t>FPICOT3236B Coordinate stock control procedures</w:t>
      </w:r>
    </w:p>
    <w:p w:rsidR="00000000" w:rsidRPr="00495102" w:rsidP="00495102">
      <w:pPr>
        <w:pStyle w:val="Heading1"/>
      </w:pPr>
      <w:bookmarkStart w:id="9" w:name="O_912219"/>
      <w:bookmarkEnd w:id="9"/>
      <w:r w:rsidRPr="00495102">
        <w:t>Links</w:t>
      </w:r>
    </w:p>
    <w:p w:rsidR="00000000" w:rsidRPr="00495102" w:rsidP="00B90DAD">
      <w:pPr>
        <w:pStyle w:val="BodyText"/>
      </w:pPr>
      <w:r w:rsidRPr="004951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D689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95102" w:rsidP="00495102"/>
    <w:sectPr w:rsidSect="004951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02" w:rsidRPr="00B90DAD" w:rsidP="00B90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AD" w:rsidP="00495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DAD" w:rsidP="00495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0DAD" w:rsidP="004951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102" w:rsidRPr="00B90DAD" w:rsidP="00B90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AD" w:rsidRPr="002D2AF8" w:rsidP="00495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FWPCOT3236 Coordinate stock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B90DAD" w:rsidP="004951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62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723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BEF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1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1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1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1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1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1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1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1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1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1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1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102"/>
  </w:style>
  <w:style w:type="character" w:customStyle="1" w:styleId="Heading1Char">
    <w:name w:val="Heading 1 Char"/>
    <w:basedOn w:val="DefaultParagraphFont"/>
    <w:link w:val="Heading1"/>
    <w:rsid w:val="004951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1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1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1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102"/>
    <w:rPr>
      <w:b/>
      <w:spacing w:val="0"/>
    </w:rPr>
  </w:style>
  <w:style w:type="paragraph" w:styleId="ListBullet2">
    <w:name w:val="List Bullet 2"/>
    <w:basedOn w:val="List2"/>
    <w:rsid w:val="004951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5102"/>
    <w:rPr>
      <w:i/>
    </w:rPr>
  </w:style>
  <w:style w:type="paragraph" w:customStyle="1" w:styleId="SuperHeading">
    <w:name w:val="SuperHeading"/>
    <w:basedOn w:val="Normal"/>
    <w:rsid w:val="004951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1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1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1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1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1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1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1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1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1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1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1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1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1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1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1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1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1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1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1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1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51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1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1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1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1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1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1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1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1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1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1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1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102"/>
  </w:style>
  <w:style w:type="paragraph" w:styleId="TableofFigures">
    <w:name w:val="table of figures"/>
    <w:basedOn w:val="Normal"/>
    <w:next w:val="Normal"/>
    <w:semiHidden/>
    <w:rsid w:val="004951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1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5102"/>
    <w:rPr>
      <w:rFonts w:ascii="Wingdings" w:hAnsi="Wingdings"/>
    </w:rPr>
  </w:style>
  <w:style w:type="paragraph" w:customStyle="1" w:styleId="TableHeading">
    <w:name w:val="Table Heading"/>
    <w:basedOn w:val="HeadingBase"/>
    <w:rsid w:val="004951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102"/>
    <w:rPr>
      <w:color w:val="0033CC"/>
      <w:u w:val="none"/>
    </w:rPr>
  </w:style>
  <w:style w:type="paragraph" w:customStyle="1" w:styleId="BodyTextRight">
    <w:name w:val="Body Text Right"/>
    <w:basedOn w:val="BodyText"/>
    <w:rsid w:val="004951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1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1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1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1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1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102"/>
    <w:rPr>
      <w:sz w:val="32"/>
    </w:rPr>
  </w:style>
  <w:style w:type="paragraph" w:customStyle="1" w:styleId="HeadingProcedure">
    <w:name w:val="Heading Procedure"/>
    <w:basedOn w:val="HeadingBase"/>
    <w:next w:val="Normal"/>
    <w:rsid w:val="004951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102"/>
    <w:pPr>
      <w:spacing w:before="60" w:after="60"/>
    </w:pPr>
  </w:style>
  <w:style w:type="paragraph" w:styleId="ListContinue">
    <w:name w:val="List Continue"/>
    <w:basedOn w:val="List"/>
    <w:rsid w:val="00495102"/>
    <w:pPr>
      <w:ind w:firstLine="0"/>
    </w:pPr>
  </w:style>
  <w:style w:type="paragraph" w:customStyle="1" w:styleId="ListNote">
    <w:name w:val="List Note"/>
    <w:basedOn w:val="List"/>
    <w:rsid w:val="004951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1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1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102"/>
    <w:rPr>
      <w:rFonts w:ascii="Courier New" w:hAnsi="Courier New"/>
    </w:rPr>
  </w:style>
  <w:style w:type="paragraph" w:customStyle="1" w:styleId="NoteBullet">
    <w:name w:val="Note Bullet"/>
    <w:basedOn w:val="Note"/>
    <w:rsid w:val="004951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1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1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1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1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51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1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102"/>
    <w:rPr>
      <w:b/>
      <w:smallCaps/>
    </w:rPr>
  </w:style>
  <w:style w:type="paragraph" w:customStyle="1" w:styleId="TableListNumber">
    <w:name w:val="Table List Number"/>
    <w:basedOn w:val="ListNumber"/>
    <w:rsid w:val="004951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1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102"/>
    <w:pPr>
      <w:numPr>
        <w:numId w:val="9"/>
      </w:numPr>
    </w:pPr>
  </w:style>
  <w:style w:type="paragraph" w:customStyle="1" w:styleId="ListAlpha2">
    <w:name w:val="List Alpha 2"/>
    <w:basedOn w:val="List2"/>
    <w:rsid w:val="00495102"/>
    <w:pPr>
      <w:numPr>
        <w:numId w:val="8"/>
      </w:numPr>
    </w:pPr>
  </w:style>
  <w:style w:type="paragraph" w:styleId="List2">
    <w:name w:val="List 2"/>
    <w:basedOn w:val="BodyText"/>
    <w:rsid w:val="004951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1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1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1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1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1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5102"/>
    <w:pPr>
      <w:numPr>
        <w:numId w:val="4"/>
      </w:numPr>
    </w:pPr>
  </w:style>
  <w:style w:type="paragraph" w:styleId="ListContinue2">
    <w:name w:val="List Continue 2"/>
    <w:basedOn w:val="List2"/>
    <w:rsid w:val="00495102"/>
    <w:pPr>
      <w:ind w:firstLine="0"/>
    </w:pPr>
  </w:style>
  <w:style w:type="paragraph" w:styleId="ListContinue3">
    <w:name w:val="List Continue 3"/>
    <w:basedOn w:val="List3"/>
    <w:rsid w:val="00495102"/>
    <w:pPr>
      <w:ind w:left="1021" w:firstLine="0"/>
    </w:pPr>
  </w:style>
  <w:style w:type="paragraph" w:styleId="ListContinue4">
    <w:name w:val="List Continue 4"/>
    <w:basedOn w:val="List4"/>
    <w:rsid w:val="00495102"/>
    <w:pPr>
      <w:ind w:firstLine="0"/>
    </w:pPr>
  </w:style>
  <w:style w:type="paragraph" w:styleId="ListContinue5">
    <w:name w:val="List Continue 5"/>
    <w:basedOn w:val="List5"/>
    <w:rsid w:val="00495102"/>
    <w:pPr>
      <w:ind w:firstLine="0"/>
    </w:pPr>
  </w:style>
  <w:style w:type="paragraph" w:styleId="ListNumber3">
    <w:name w:val="List Number 3"/>
    <w:basedOn w:val="List3"/>
    <w:rsid w:val="00495102"/>
    <w:pPr>
      <w:numPr>
        <w:numId w:val="5"/>
      </w:numPr>
    </w:pPr>
  </w:style>
  <w:style w:type="paragraph" w:styleId="ListNumber4">
    <w:name w:val="List Number 4"/>
    <w:basedOn w:val="List4"/>
    <w:rsid w:val="00495102"/>
    <w:pPr>
      <w:numPr>
        <w:numId w:val="6"/>
      </w:numPr>
    </w:pPr>
  </w:style>
  <w:style w:type="paragraph" w:styleId="ListNumber5">
    <w:name w:val="List Number 5"/>
    <w:basedOn w:val="List5"/>
    <w:rsid w:val="00495102"/>
    <w:pPr>
      <w:numPr>
        <w:numId w:val="7"/>
      </w:numPr>
    </w:pPr>
  </w:style>
  <w:style w:type="paragraph" w:styleId="BlockText">
    <w:name w:val="Block Text"/>
    <w:basedOn w:val="Normal"/>
    <w:rsid w:val="004951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1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102"/>
    <w:rPr>
      <w:sz w:val="16"/>
      <w:vertAlign w:val="superscript"/>
    </w:rPr>
  </w:style>
  <w:style w:type="character" w:customStyle="1" w:styleId="Symbols">
    <w:name w:val="Symbols"/>
    <w:basedOn w:val="DefaultParagraphFont"/>
    <w:rsid w:val="00495102"/>
    <w:rPr>
      <w:rFonts w:ascii="Symbol" w:hAnsi="Symbol"/>
    </w:rPr>
  </w:style>
  <w:style w:type="character" w:customStyle="1" w:styleId="MenuOptions">
    <w:name w:val="Menu Options"/>
    <w:basedOn w:val="DefaultParagraphFont"/>
    <w:rsid w:val="004951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102"/>
    <w:rPr>
      <w:b/>
    </w:rPr>
  </w:style>
  <w:style w:type="character" w:customStyle="1" w:styleId="Underlined">
    <w:name w:val="Underlined"/>
    <w:basedOn w:val="DefaultParagraphFont"/>
    <w:rsid w:val="00495102"/>
    <w:rPr>
      <w:u w:val="single"/>
    </w:rPr>
  </w:style>
  <w:style w:type="paragraph" w:customStyle="1" w:styleId="TableBodyTextRight">
    <w:name w:val="Table Body Text Right"/>
    <w:basedOn w:val="TableBodyText"/>
    <w:rsid w:val="004951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102"/>
    <w:rPr>
      <w:sz w:val="18"/>
    </w:rPr>
  </w:style>
  <w:style w:type="paragraph" w:customStyle="1" w:styleId="BodySmallRight">
    <w:name w:val="Body Small Right"/>
    <w:basedOn w:val="BodyTextRight"/>
    <w:rsid w:val="00495102"/>
    <w:rPr>
      <w:sz w:val="18"/>
      <w:szCs w:val="18"/>
    </w:rPr>
  </w:style>
  <w:style w:type="paragraph" w:customStyle="1" w:styleId="MarginEdition">
    <w:name w:val="Margin Edition"/>
    <w:basedOn w:val="MarginNote"/>
    <w:rsid w:val="004951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102"/>
    <w:rPr>
      <w:sz w:val="2"/>
      <w:szCs w:val="2"/>
    </w:rPr>
  </w:style>
  <w:style w:type="character" w:customStyle="1" w:styleId="Small">
    <w:name w:val="Small"/>
    <w:basedOn w:val="DefaultParagraphFont"/>
    <w:rsid w:val="00495102"/>
    <w:rPr>
      <w:sz w:val="16"/>
    </w:rPr>
  </w:style>
  <w:style w:type="paragraph" w:customStyle="1" w:styleId="WideTable">
    <w:name w:val="Wide Table"/>
    <w:basedOn w:val="Normal"/>
    <w:rsid w:val="004951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102"/>
  </w:style>
  <w:style w:type="paragraph" w:styleId="Quote">
    <w:name w:val="Quote"/>
    <w:basedOn w:val="Heading1"/>
    <w:link w:val="QuoteChar"/>
    <w:qFormat/>
    <w:rsid w:val="004951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1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102"/>
    <w:pPr>
      <w:pageBreakBefore/>
    </w:pPr>
  </w:style>
  <w:style w:type="paragraph" w:customStyle="1" w:styleId="Border">
    <w:name w:val="Border"/>
    <w:basedOn w:val="Normal"/>
    <w:qFormat/>
    <w:rsid w:val="004951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1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1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1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1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1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1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1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1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102"/>
    <w:rPr>
      <w:u w:val="single"/>
    </w:rPr>
  </w:style>
  <w:style w:type="character" w:customStyle="1" w:styleId="BoldandItalics">
    <w:name w:val="Bold and Italics"/>
    <w:qFormat/>
    <w:rsid w:val="00495102"/>
    <w:rPr>
      <w:b/>
      <w:i/>
      <w:u w:val="none"/>
    </w:rPr>
  </w:style>
  <w:style w:type="paragraph" w:styleId="BalloonText">
    <w:name w:val="Balloon Text"/>
    <w:basedOn w:val="Normal"/>
    <w:link w:val="BalloonTextChar"/>
    <w:rsid w:val="00495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1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1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1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1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1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102"/>
    <w:pPr>
      <w:spacing w:before="0" w:after="0"/>
    </w:pPr>
  </w:style>
  <w:style w:type="paragraph" w:customStyle="1" w:styleId="BodyTextBold">
    <w:name w:val="Body Text Bold"/>
    <w:basedOn w:val="BodyText"/>
    <w:qFormat/>
    <w:rsid w:val="00495102"/>
    <w:rPr>
      <w:b/>
    </w:rPr>
  </w:style>
  <w:style w:type="character" w:styleId="Hyperlink">
    <w:name w:val="Hyperlink"/>
    <w:basedOn w:val="DefaultParagraphFont"/>
    <w:uiPriority w:val="99"/>
    <w:unhideWhenUsed/>
    <w:rsid w:val="00B90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3714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FWPCOT3236 Coordinate stock control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2020-01-31T08:29:00Z</dcterms:created>
  <dcterms:modified xsi:type="dcterms:W3CDTF">2020-01-31T08:29:00Z</dcterms:modified>
</cp:coreProperties>
</file>