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AD3" w:rsidP="006D5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FWPCOT2267 Operate mobile hydraulic log splitter</w:t>
      </w:r>
      <w:r>
        <w:fldChar w:fldCharType="end"/>
      </w:r>
    </w:p>
    <w:p w:rsidR="006D5AD3" w:rsidP="006D5AD3">
      <w:pPr>
        <w:pStyle w:val="Version"/>
        <w:sectPr w:rsidSect="008558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8A7" w:rsidP="008558A7">
      <w:pPr>
        <w:pStyle w:val="SuperHeading"/>
      </w:pPr>
      <w:r w:rsidRPr="008558A7">
        <w:t>FWPCOT2267 Operate mobile hydraulic log splitter</w:t>
      </w:r>
    </w:p>
    <w:p w:rsidR="00000000" w:rsidRPr="008558A7" w:rsidP="008558A7">
      <w:pPr>
        <w:pStyle w:val="Heading1"/>
      </w:pPr>
      <w:bookmarkStart w:id="1" w:name="O_1207144"/>
      <w:bookmarkEnd w:id="1"/>
      <w:r w:rsidRPr="008558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5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Comments</w:t>
            </w:r>
          </w:p>
        </w:tc>
      </w:tr>
      <w:tr w:rsidTr="00855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A7" w:rsidP="008558A7">
            <w:pPr>
              <w:pStyle w:val="BodyText"/>
            </w:pPr>
            <w:r w:rsidRPr="008558A7">
              <w:t>This version released with FWP Forest and Wood Products Training Package Version 7.0.</w:t>
            </w:r>
          </w:p>
        </w:tc>
      </w:tr>
    </w:tbl>
    <w:p w:rsidR="00000000" w:rsidRPr="008558A7" w:rsidP="008558A7">
      <w:pPr>
        <w:pStyle w:val="BodyText"/>
      </w:pPr>
    </w:p>
    <w:p w:rsidR="00000000" w:rsidRPr="008558A7" w:rsidP="008558A7">
      <w:pPr>
        <w:pStyle w:val="AllowPageBreak"/>
      </w:pPr>
    </w:p>
    <w:p w:rsidR="00000000" w:rsidRPr="008558A7" w:rsidP="008558A7">
      <w:pPr>
        <w:pStyle w:val="Heading1"/>
      </w:pPr>
      <w:bookmarkStart w:id="2" w:name="O_1207145"/>
      <w:bookmarkEnd w:id="2"/>
      <w:r w:rsidRPr="008558A7">
        <w:t>Application</w:t>
      </w:r>
    </w:p>
    <w:p w:rsidR="00000000" w:rsidRPr="008558A7" w:rsidP="006D5AD3">
      <w:pPr>
        <w:pStyle w:val="BodyText"/>
      </w:pPr>
      <w:r w:rsidRPr="008558A7">
        <w:t xml:space="preserve">This unit of competency describes the skills and knowledge required to operate </w:t>
      </w:r>
      <w:r w:rsidRPr="008558A7">
        <w:t>a mobile hydraulic splitting unit to split timber for use in rural settings or to produce firewood.</w:t>
      </w:r>
    </w:p>
    <w:p w:rsidR="00000000" w:rsidRPr="008558A7" w:rsidP="006D5AD3">
      <w:pPr>
        <w:pStyle w:val="BodyText"/>
      </w:pPr>
      <w:r w:rsidRPr="008558A7">
        <w:t xml:space="preserve">The unit applies to individuals who operate mobile hydraulic splitting equipment as part of forestry operations. </w:t>
      </w:r>
    </w:p>
    <w:p w:rsidR="00000000" w:rsidRPr="008558A7" w:rsidP="006D5AD3">
      <w:pPr>
        <w:pStyle w:val="BodyText"/>
      </w:pPr>
      <w:r w:rsidRPr="008558A7">
        <w:t>No licensing, legislative, regulatory or c</w:t>
      </w:r>
      <w:r w:rsidRPr="008558A7">
        <w:t>ertification requirements apply to this unit at the time of publication.</w:t>
      </w:r>
    </w:p>
    <w:p w:rsidR="00000000" w:rsidRPr="008558A7" w:rsidP="008558A7">
      <w:pPr>
        <w:pStyle w:val="Heading1"/>
      </w:pPr>
      <w:bookmarkStart w:id="3" w:name="O_1207146"/>
      <w:bookmarkEnd w:id="3"/>
      <w:r w:rsidRPr="008558A7">
        <w:t>Pre-requisite Unit</w:t>
      </w:r>
    </w:p>
    <w:p w:rsidR="00000000" w:rsidRPr="008558A7" w:rsidP="006D5AD3">
      <w:pPr>
        <w:pStyle w:val="BodyText"/>
      </w:pPr>
      <w:r w:rsidRPr="008558A7">
        <w:t>Nil</w:t>
      </w:r>
    </w:p>
    <w:p w:rsidR="00000000" w:rsidRPr="008558A7" w:rsidP="008558A7">
      <w:pPr>
        <w:pStyle w:val="Heading1"/>
      </w:pPr>
      <w:bookmarkStart w:id="4" w:name="O_1207148"/>
      <w:bookmarkEnd w:id="4"/>
      <w:r w:rsidRPr="008558A7">
        <w:t>Unit Sector</w:t>
      </w:r>
    </w:p>
    <w:p w:rsidR="00000000" w:rsidRPr="008558A7" w:rsidP="006D5AD3">
      <w:pPr>
        <w:pStyle w:val="BodyText"/>
      </w:pPr>
      <w:r w:rsidRPr="008558A7">
        <w:t>Common Technical (COT)</w:t>
      </w:r>
    </w:p>
    <w:p w:rsidR="00000000" w:rsidRPr="008558A7" w:rsidP="008558A7">
      <w:pPr>
        <w:pStyle w:val="Heading1"/>
      </w:pPr>
      <w:bookmarkStart w:id="5" w:name="O_1207149"/>
      <w:bookmarkEnd w:id="5"/>
      <w:r w:rsidRPr="008558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Performance Criteria</w:t>
            </w:r>
          </w:p>
        </w:tc>
      </w:tr>
      <w:tr w:rsidTr="006D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A7" w:rsidP="008558A7">
            <w:pPr>
              <w:pStyle w:val="BodyText"/>
            </w:pPr>
            <w:r w:rsidRPr="008558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1. Prepare for splitting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A7" w:rsidP="008558A7">
            <w:pPr>
              <w:pStyle w:val="BodyText"/>
            </w:pPr>
            <w:r w:rsidRPr="008558A7">
              <w:t>1.1 Determine job requirements from work order or instruction, and where required</w:t>
            </w:r>
            <w:r w:rsidRPr="008558A7">
              <w:t xml:space="preserve"> seek clarification from appropriate personnel</w:t>
            </w:r>
          </w:p>
          <w:p w:rsidR="00000000" w:rsidRPr="008558A7" w:rsidP="008558A7">
            <w:pPr>
              <w:pStyle w:val="BodyText"/>
            </w:pPr>
            <w:r w:rsidRPr="008558A7">
              <w:t>1.2 Confirm production targets and assess wood flow requirements to ensure efficient machine operation and overall productivity</w:t>
            </w:r>
          </w:p>
          <w:p w:rsidR="00000000" w:rsidRPr="008558A7" w:rsidP="008558A7">
            <w:pPr>
              <w:pStyle w:val="BodyText"/>
            </w:pPr>
            <w:r w:rsidRPr="008558A7">
              <w:t>1.3 Confirm safety and environmental requirements for the task according to workp</w:t>
            </w:r>
            <w:r w:rsidRPr="008558A7">
              <w:t>lace procedures</w:t>
            </w:r>
          </w:p>
          <w:p w:rsidR="00000000" w:rsidRPr="008558A7" w:rsidP="008558A7">
            <w:pPr>
              <w:pStyle w:val="BodyText"/>
            </w:pPr>
            <w:r w:rsidRPr="008558A7">
              <w:t xml:space="preserve">1.4 Identify, assess and take actions to mitigate risks and hazards </w:t>
            </w:r>
            <w:r w:rsidRPr="008558A7">
              <w:t>associated with machine operations</w:t>
            </w:r>
          </w:p>
          <w:p w:rsidR="00000000" w:rsidRPr="008558A7" w:rsidP="008558A7">
            <w:pPr>
              <w:pStyle w:val="BodyText"/>
            </w:pPr>
            <w:r w:rsidRPr="008558A7">
              <w:t xml:space="preserve">1.5 Identify emergency plan procedures to follow in the event of an incident or accident </w:t>
            </w:r>
          </w:p>
          <w:p w:rsidR="00000000" w:rsidRPr="008558A7" w:rsidP="008558A7">
            <w:pPr>
              <w:pStyle w:val="BodyText"/>
            </w:pPr>
            <w:r w:rsidRPr="008558A7">
              <w:t>1.6 Identify type and quantity of timber blocks to be split and quality requirements for split material</w:t>
            </w:r>
          </w:p>
          <w:p w:rsidR="00000000" w:rsidRPr="008558A7" w:rsidP="008558A7">
            <w:pPr>
              <w:pStyle w:val="BodyText"/>
            </w:pPr>
            <w:r w:rsidRPr="008558A7">
              <w:t>1.7 Consult with appropriate personnel to ensure that work is coordinated effectively with others in the workplace</w:t>
            </w:r>
          </w:p>
          <w:p w:rsidR="00000000" w:rsidRPr="008558A7" w:rsidP="008558A7">
            <w:pPr>
              <w:pStyle w:val="BodyText"/>
            </w:pPr>
            <w:r w:rsidRPr="008558A7">
              <w:t>1.8 Select, use and store personal pr</w:t>
            </w:r>
            <w:r w:rsidRPr="008558A7">
              <w:t>otective equipment and clothing appropriate to work task</w:t>
            </w:r>
          </w:p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1.9 Conduct pre-operational machinery and fuel checks, and position, secure and adjust hydraulic splitter according to manufacturer recommendations and workplace procedures</w:t>
            </w:r>
          </w:p>
        </w:tc>
      </w:tr>
      <w:tr w:rsidTr="006D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2. Split timber and recor</w:t>
            </w:r>
            <w:r w:rsidRPr="008558A7">
              <w:t>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A7" w:rsidP="008558A7">
            <w:pPr>
              <w:pStyle w:val="BodyText"/>
            </w:pPr>
            <w:r w:rsidRPr="008558A7">
              <w:t>2.1 Select and test vertical or horizontal splitting operations</w:t>
            </w:r>
          </w:p>
          <w:p w:rsidR="00000000" w:rsidRPr="008558A7" w:rsidP="008558A7">
            <w:pPr>
              <w:pStyle w:val="BodyText"/>
            </w:pPr>
            <w:r w:rsidRPr="008558A7">
              <w:t>2.2 Ensure splitter is kept clear of timber shards and debris</w:t>
            </w:r>
          </w:p>
          <w:p w:rsidR="00000000" w:rsidRPr="008558A7" w:rsidP="008558A7">
            <w:pPr>
              <w:pStyle w:val="BodyText"/>
            </w:pPr>
            <w:r w:rsidRPr="008558A7">
              <w:t>2.3 Position and secure timber blocks pre-cut to fit within the hydraulic splitter</w:t>
            </w:r>
          </w:p>
          <w:p w:rsidR="00000000" w:rsidRPr="008558A7" w:rsidP="008558A7">
            <w:pPr>
              <w:pStyle w:val="BodyText"/>
            </w:pPr>
            <w:r w:rsidRPr="008558A7">
              <w:t>2.4 Split timber into sizes that suit st</w:t>
            </w:r>
            <w:r w:rsidRPr="008558A7">
              <w:t>andard fireplaces, in line with safe work procedure</w:t>
            </w:r>
          </w:p>
          <w:p w:rsidR="00000000" w:rsidRPr="008558A7" w:rsidP="008558A7">
            <w:pPr>
              <w:pStyle w:val="BodyText"/>
            </w:pPr>
            <w:r w:rsidRPr="008558A7">
              <w:t>2.5 Stack or load split timber for transportation</w:t>
            </w:r>
          </w:p>
          <w:p w:rsidR="00000000" w:rsidRPr="008558A7" w:rsidP="008558A7">
            <w:pPr>
              <w:pStyle w:val="BodyText"/>
            </w:pPr>
            <w:r w:rsidRPr="008558A7">
              <w:t>2.6 Set aside split timber that does not meet size requirements for recycling or re-use according to workplace procedures</w:t>
            </w:r>
          </w:p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2.7 Record and report production</w:t>
            </w:r>
            <w:r w:rsidRPr="008558A7">
              <w:t xml:space="preserve"> outcomes and equipment faults to appropriate personnel, according to workplace procedures</w:t>
            </w:r>
          </w:p>
        </w:tc>
      </w:tr>
      <w:tr w:rsidTr="006D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3. Carry out machine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A7" w:rsidP="008558A7">
            <w:pPr>
              <w:pStyle w:val="BodyText"/>
            </w:pPr>
            <w:r w:rsidRPr="008558A7">
              <w:t>3.1 Follow equipment lock-out procedures according to workplace health and safety requirements and workplace procedures</w:t>
            </w:r>
          </w:p>
          <w:p w:rsidR="00000000" w:rsidRPr="008558A7" w:rsidP="008558A7">
            <w:pPr>
              <w:pStyle w:val="BodyText"/>
            </w:pPr>
            <w:r w:rsidRPr="008558A7">
              <w:t>3.</w:t>
            </w:r>
            <w:r w:rsidRPr="008558A7">
              <w:t>2 Conduct visual inspection and fault finding procedures according to manufacturer recommendations and workplace procedures</w:t>
            </w:r>
          </w:p>
          <w:p w:rsidR="00000000" w:rsidRPr="008558A7" w:rsidP="008558A7">
            <w:pPr>
              <w:pStyle w:val="BodyText"/>
            </w:pPr>
            <w:r w:rsidRPr="008558A7">
              <w:t>3.3 Conduct routine operational servicing to maintain optimum operational performance of equipment</w:t>
            </w:r>
          </w:p>
          <w:p w:rsidR="00000000" w:rsidRPr="008558A7" w:rsidP="008558A7">
            <w:pPr>
              <w:pStyle w:val="BodyText"/>
            </w:pPr>
            <w:r w:rsidRPr="008558A7">
              <w:t>3.4 Diagnose faults, malfunctions</w:t>
            </w:r>
            <w:r w:rsidRPr="008558A7">
              <w:t xml:space="preserve"> or problems with equipment and report according to workplace procedures</w:t>
            </w:r>
          </w:p>
          <w:p w:rsidR="00000000" w:rsidRPr="008558A7" w:rsidP="008558A7">
            <w:pPr>
              <w:pStyle w:val="BodyText"/>
            </w:pPr>
            <w:r w:rsidRPr="008558A7">
              <w:t>3.5 Clean and store equipment, attachments and other ancillary equipment</w:t>
            </w:r>
          </w:p>
          <w:p w:rsidR="00000000" w:rsidRPr="008558A7" w:rsidP="008558A7">
            <w:pPr>
              <w:pStyle w:val="BodyText"/>
            </w:pPr>
            <w:r w:rsidRPr="008558A7">
              <w:t xml:space="preserve">3.6 Record and report splitter operation results according to workplace </w:t>
            </w:r>
            <w:r w:rsidRPr="008558A7">
              <w:t>procedures</w:t>
            </w:r>
          </w:p>
        </w:tc>
      </w:tr>
    </w:tbl>
    <w:p w:rsidR="00000000" w:rsidRPr="008558A7" w:rsidP="008558A7">
      <w:pPr>
        <w:pStyle w:val="BodyText"/>
      </w:pPr>
    </w:p>
    <w:p w:rsidR="00000000" w:rsidRPr="008558A7" w:rsidP="008558A7">
      <w:pPr>
        <w:pStyle w:val="AllowPageBreak"/>
      </w:pPr>
    </w:p>
    <w:p w:rsidR="00000000" w:rsidRPr="008558A7" w:rsidP="008558A7">
      <w:pPr>
        <w:pStyle w:val="Heading1"/>
      </w:pPr>
      <w:bookmarkStart w:id="6" w:name="O_1207150"/>
      <w:bookmarkEnd w:id="6"/>
      <w:r w:rsidRPr="008558A7">
        <w:t>Foundation Skills</w:t>
      </w:r>
    </w:p>
    <w:p w:rsidR="00000000" w:rsidRPr="006D5AD3" w:rsidP="006D5AD3">
      <w:pPr>
        <w:pStyle w:val="BodyText"/>
        <w:rPr>
          <w:i/>
        </w:rPr>
      </w:pPr>
      <w:r w:rsidRPr="006D5A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5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Description</w:t>
            </w:r>
          </w:p>
        </w:tc>
      </w:tr>
      <w:tr w:rsidTr="00855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A7" w:rsidP="008558A7">
            <w:pPr>
              <w:pStyle w:val="ListBullet"/>
            </w:pPr>
            <w:r w:rsidRPr="008558A7">
              <w:t>Read production an</w:t>
            </w:r>
            <w:r w:rsidRPr="008558A7">
              <w:t>d safety plans relevant to mobile splitting operations</w:t>
            </w:r>
          </w:p>
          <w:p w:rsidR="00000000" w:rsidP="008558A7">
            <w:pPr>
              <w:pStyle w:val="ListBullet"/>
              <w:rPr>
                <w:lang w:val="en-NZ"/>
              </w:rPr>
            </w:pPr>
            <w:r w:rsidRPr="008558A7">
              <w:t xml:space="preserve">Read standard operating procedures for mobile splitting machines </w:t>
            </w:r>
          </w:p>
        </w:tc>
      </w:tr>
      <w:tr w:rsidTr="00855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ListBullet"/>
              <w:rPr>
                <w:lang w:val="en-NZ"/>
              </w:rPr>
            </w:pPr>
            <w:r w:rsidRPr="008558A7">
              <w:t>Complete paper-based or electronic forms to record production and machine maintenance information</w:t>
            </w:r>
          </w:p>
        </w:tc>
      </w:tr>
      <w:tr w:rsidTr="00855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ListBullet"/>
              <w:rPr>
                <w:lang w:val="en-NZ"/>
              </w:rPr>
            </w:pPr>
            <w:r w:rsidRPr="008558A7">
              <w:t>Ask questions to clarify contents of work instructions</w:t>
            </w:r>
          </w:p>
        </w:tc>
      </w:tr>
      <w:tr w:rsidTr="00855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A7" w:rsidP="008558A7">
            <w:pPr>
              <w:pStyle w:val="ListBullet"/>
            </w:pPr>
            <w:r w:rsidRPr="008558A7">
              <w:t>Estimate and count number of blocks to be split</w:t>
            </w:r>
          </w:p>
        </w:tc>
      </w:tr>
    </w:tbl>
    <w:p w:rsidR="00000000" w:rsidRPr="008558A7" w:rsidP="008558A7">
      <w:pPr>
        <w:pStyle w:val="BodyText"/>
      </w:pPr>
    </w:p>
    <w:p w:rsidR="00000000" w:rsidRPr="008558A7" w:rsidP="008558A7">
      <w:pPr>
        <w:pStyle w:val="AllowPageBreak"/>
      </w:pPr>
    </w:p>
    <w:p w:rsidR="00000000" w:rsidRPr="008558A7" w:rsidP="008558A7">
      <w:pPr>
        <w:pStyle w:val="Heading1"/>
      </w:pPr>
      <w:bookmarkStart w:id="7" w:name="O_1207152"/>
      <w:bookmarkEnd w:id="7"/>
      <w:r w:rsidRPr="008558A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55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Equivalence status</w:t>
            </w:r>
          </w:p>
        </w:tc>
      </w:tr>
      <w:tr w:rsidTr="00855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FWPCOT2267 Operate mobile hydraulic log splitter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A7" w:rsidP="008558A7">
            <w:pPr>
              <w:pStyle w:val="BodyText"/>
            </w:pPr>
            <w:r w:rsidRPr="008558A7">
              <w:t xml:space="preserve">FWPHAR2205 Conduct mobile splitting operations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A7" w:rsidP="008558A7">
            <w:pPr>
              <w:pStyle w:val="BodyText"/>
            </w:pPr>
            <w:r w:rsidRPr="008558A7">
              <w:t xml:space="preserve">Updated title </w:t>
            </w:r>
          </w:p>
          <w:p w:rsidR="00000000" w:rsidRPr="008558A7" w:rsidP="008558A7">
            <w:pPr>
              <w:pStyle w:val="BodyText"/>
            </w:pPr>
            <w:r w:rsidRPr="008558A7">
              <w:t>Updated Elements and Performance Criteria</w:t>
            </w:r>
          </w:p>
          <w:p w:rsidR="00000000" w:rsidRPr="008558A7" w:rsidP="008558A7">
            <w:pPr>
              <w:pStyle w:val="BodyText"/>
            </w:pPr>
            <w:r w:rsidRPr="008558A7">
              <w:t>Reworded Performance Evidence</w:t>
            </w:r>
          </w:p>
          <w:p w:rsidR="00000000" w:rsidRPr="008558A7" w:rsidP="008558A7">
            <w:pPr>
              <w:pStyle w:val="BodyText"/>
            </w:pPr>
            <w:r w:rsidRPr="008558A7">
              <w:t>Updated Knowledge Evidence</w:t>
            </w:r>
          </w:p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Updated Foundation Skills and Assessment Con</w:t>
            </w:r>
            <w:r w:rsidRPr="008558A7">
              <w:t>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A7" w:rsidP="008558A7">
            <w:pPr>
              <w:pStyle w:val="BodyText"/>
            </w:pPr>
            <w:r w:rsidRPr="008558A7">
              <w:t xml:space="preserve">Not equivalent </w:t>
            </w:r>
          </w:p>
        </w:tc>
      </w:tr>
    </w:tbl>
    <w:p w:rsidR="00000000" w:rsidRPr="008558A7" w:rsidP="008558A7">
      <w:pPr>
        <w:pStyle w:val="BodyText"/>
      </w:pPr>
    </w:p>
    <w:p w:rsidR="00000000" w:rsidRPr="008558A7" w:rsidP="008558A7">
      <w:pPr>
        <w:pStyle w:val="AllowPageBreak"/>
      </w:pPr>
    </w:p>
    <w:p w:rsidR="00000000" w:rsidRPr="008558A7" w:rsidP="008558A7">
      <w:pPr>
        <w:pStyle w:val="Heading1"/>
      </w:pPr>
      <w:bookmarkStart w:id="8" w:name="O_1207159"/>
      <w:bookmarkEnd w:id="8"/>
      <w:r w:rsidRPr="008558A7">
        <w:t>Links</w:t>
      </w:r>
    </w:p>
    <w:p w:rsidR="00000000" w:rsidRPr="008558A7" w:rsidP="006D5AD3">
      <w:pPr>
        <w:pStyle w:val="BodyText"/>
      </w:pPr>
      <w:r w:rsidRPr="008558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F47C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558A7" w:rsidP="006D5AD3">
      <w:pPr>
        <w:pStyle w:val="BodyText"/>
        <w:sectPr w:rsidSect="008558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58A7" w:rsidP="008558A7">
      <w:pPr>
        <w:pStyle w:val="SuperHeading"/>
      </w:pPr>
      <w:r w:rsidRPr="008558A7">
        <w:t>Assessment Requirements for FWPCOT2267 Operate mobile hydraulic log splitter</w:t>
      </w:r>
    </w:p>
    <w:p w:rsidR="00000000" w:rsidRPr="008558A7" w:rsidP="008558A7">
      <w:pPr>
        <w:pStyle w:val="Heading1"/>
      </w:pPr>
      <w:bookmarkStart w:id="9" w:name="O_1207154"/>
      <w:bookmarkEnd w:id="9"/>
      <w:r w:rsidRPr="008558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5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Bold"/>
              <w:rPr>
                <w:lang w:val="en-NZ"/>
              </w:rPr>
            </w:pPr>
            <w:r w:rsidRPr="008558A7">
              <w:t>Comments</w:t>
            </w:r>
          </w:p>
        </w:tc>
      </w:tr>
      <w:tr w:rsidTr="008558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8A7">
            <w:pPr>
              <w:pStyle w:val="BodyText"/>
              <w:rPr>
                <w:lang w:val="en-NZ"/>
              </w:rPr>
            </w:pPr>
            <w:r w:rsidRPr="008558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8A7" w:rsidP="008558A7">
            <w:pPr>
              <w:pStyle w:val="BodyText"/>
            </w:pPr>
            <w:r w:rsidRPr="008558A7">
              <w:t>This version released with FWP Forest and Wood Products Training Package Version 7.0.</w:t>
            </w:r>
          </w:p>
        </w:tc>
      </w:tr>
    </w:tbl>
    <w:p w:rsidR="00000000" w:rsidRPr="008558A7" w:rsidP="008558A7">
      <w:pPr>
        <w:pStyle w:val="BodyText"/>
      </w:pPr>
    </w:p>
    <w:p w:rsidR="00000000" w:rsidRPr="008558A7" w:rsidP="008558A7">
      <w:pPr>
        <w:pStyle w:val="AllowPageBreak"/>
      </w:pPr>
    </w:p>
    <w:p w:rsidR="00000000" w:rsidRPr="008558A7" w:rsidP="008558A7">
      <w:pPr>
        <w:pStyle w:val="Heading1"/>
      </w:pPr>
      <w:bookmarkStart w:id="10" w:name="O_1207155"/>
      <w:bookmarkEnd w:id="10"/>
      <w:r w:rsidRPr="008558A7">
        <w:t>Performance Evidence</w:t>
      </w:r>
    </w:p>
    <w:p w:rsidR="00000000" w:rsidRPr="008558A7" w:rsidP="006D5AD3">
      <w:pPr>
        <w:pStyle w:val="BodyText"/>
      </w:pPr>
      <w:r w:rsidRPr="008558A7">
        <w:t xml:space="preserve">An individual demonstrating competency must satisfy all of the elements and performance criteria in this unit. </w:t>
      </w:r>
    </w:p>
    <w:p w:rsidR="00000000" w:rsidRPr="008558A7" w:rsidP="006D5AD3">
      <w:pPr>
        <w:pStyle w:val="BodyText"/>
      </w:pPr>
      <w:r w:rsidRPr="008558A7">
        <w:t>There must be evidence that the individual has set up, adjusted and used a mobile hydraulic splitter to split timber f</w:t>
      </w:r>
      <w:r w:rsidRPr="008558A7">
        <w:t>or one job/work order.</w:t>
      </w:r>
    </w:p>
    <w:p w:rsidR="00000000" w:rsidRPr="008558A7" w:rsidP="006D5AD3">
      <w:pPr>
        <w:pStyle w:val="BodyText"/>
      </w:pPr>
      <w:r w:rsidRPr="008558A7">
        <w:t>In performing this activity, the individual has:</w:t>
      </w:r>
    </w:p>
    <w:p w:rsidR="00000000" w:rsidRPr="008558A7" w:rsidP="008558A7">
      <w:pPr>
        <w:pStyle w:val="ListBullet"/>
      </w:pPr>
      <w:r w:rsidRPr="008558A7">
        <w:t>followed safety procedures, including the use of personal protective equipment (PPE) and emergency response to forest fire</w:t>
      </w:r>
    </w:p>
    <w:p w:rsidR="00000000" w:rsidRPr="008558A7" w:rsidP="008558A7">
      <w:pPr>
        <w:pStyle w:val="ListBullet"/>
      </w:pPr>
      <w:r w:rsidRPr="008558A7">
        <w:t>determined type and quantity of timber blocks to be split</w:t>
      </w:r>
    </w:p>
    <w:p w:rsidR="00000000" w:rsidRPr="008558A7" w:rsidP="008558A7">
      <w:pPr>
        <w:pStyle w:val="ListBullet"/>
      </w:pPr>
      <w:r w:rsidRPr="008558A7">
        <w:t>confirmed quality specifications for the split material</w:t>
      </w:r>
    </w:p>
    <w:p w:rsidR="00000000" w:rsidRPr="008558A7" w:rsidP="008558A7">
      <w:pPr>
        <w:pStyle w:val="ListBullet"/>
      </w:pPr>
      <w:r w:rsidRPr="008558A7">
        <w:t xml:space="preserve">selected and used a suitable splitting method for the task </w:t>
      </w:r>
    </w:p>
    <w:p w:rsidR="00000000" w:rsidRPr="008558A7" w:rsidP="008558A7">
      <w:pPr>
        <w:pStyle w:val="ListBullet"/>
      </w:pPr>
      <w:r w:rsidRPr="008558A7">
        <w:t xml:space="preserve">stacked or loaded for transportation split timber and timber assigned for re-use and recycling </w:t>
      </w:r>
    </w:p>
    <w:p w:rsidR="00000000" w:rsidRPr="008558A7" w:rsidP="008558A7">
      <w:pPr>
        <w:pStyle w:val="ListBullet"/>
      </w:pPr>
      <w:r w:rsidRPr="008558A7">
        <w:t>disposed of timber residues following enviro</w:t>
      </w:r>
      <w:r w:rsidRPr="008558A7">
        <w:t>nmental protection requirements</w:t>
      </w:r>
    </w:p>
    <w:p w:rsidR="00000000" w:rsidRPr="008558A7" w:rsidP="008558A7">
      <w:pPr>
        <w:pStyle w:val="ListBullet"/>
      </w:pPr>
      <w:r w:rsidRPr="008558A7">
        <w:t>recorded and reported timber splitting production outcomes and equipment faults according to workplace procedures</w:t>
      </w:r>
    </w:p>
    <w:p w:rsidR="00000000" w:rsidRPr="008558A7" w:rsidP="008558A7">
      <w:pPr>
        <w:pStyle w:val="ListBullet"/>
      </w:pPr>
      <w:r w:rsidRPr="008558A7">
        <w:t>performed machine operator maintenance on a hydraulic splitter according to workplace procedures.</w:t>
      </w:r>
    </w:p>
    <w:p w:rsidR="00000000" w:rsidRPr="008558A7" w:rsidP="008558A7">
      <w:pPr>
        <w:pStyle w:val="AllowPageBreak"/>
      </w:pPr>
    </w:p>
    <w:p w:rsidR="00000000" w:rsidRPr="008558A7" w:rsidP="008558A7">
      <w:pPr>
        <w:pStyle w:val="Heading1"/>
      </w:pPr>
      <w:bookmarkStart w:id="11" w:name="O_1207156"/>
      <w:bookmarkEnd w:id="11"/>
      <w:r w:rsidRPr="008558A7">
        <w:t>Knowledge Evidence</w:t>
      </w:r>
    </w:p>
    <w:p w:rsidR="00000000" w:rsidRPr="008558A7" w:rsidP="006D5AD3">
      <w:pPr>
        <w:pStyle w:val="BodyText"/>
      </w:pPr>
      <w:r w:rsidRPr="008558A7">
        <w:t>An individual must be able to demonstrate the knowledge required to perform the tasks outlined in the elements and performance criteria of this unit. This includes knowledge of:</w:t>
      </w:r>
    </w:p>
    <w:p w:rsidR="00000000" w:rsidRPr="008558A7" w:rsidP="008558A7">
      <w:pPr>
        <w:pStyle w:val="ListBullet"/>
      </w:pPr>
      <w:r w:rsidRPr="008558A7">
        <w:t>procedures for emergency response to forest fire</w:t>
      </w:r>
    </w:p>
    <w:p w:rsidR="00000000" w:rsidRPr="008558A7" w:rsidP="008558A7">
      <w:pPr>
        <w:pStyle w:val="ListBullet"/>
      </w:pPr>
      <w:r w:rsidRPr="008558A7">
        <w:t>safe work procedures for conducting mobile splitting operations</w:t>
      </w:r>
    </w:p>
    <w:p w:rsidR="00000000" w:rsidRPr="008558A7" w:rsidP="008558A7">
      <w:pPr>
        <w:pStyle w:val="ListBullet"/>
      </w:pPr>
      <w:r w:rsidRPr="008558A7">
        <w:t>environmental protection requirements, including re-use, recycling or safe disposal of waste material</w:t>
      </w:r>
    </w:p>
    <w:p w:rsidR="00000000" w:rsidRPr="008558A7" w:rsidP="008558A7">
      <w:pPr>
        <w:pStyle w:val="ListBullet"/>
      </w:pPr>
      <w:r w:rsidRPr="008558A7">
        <w:t>procedures for hazard identification and risk assessment and control in the work area, inv</w:t>
      </w:r>
      <w:r w:rsidRPr="008558A7">
        <w:t>olving hazards and risks in mobile splitting operations</w:t>
      </w:r>
    </w:p>
    <w:p w:rsidR="00000000" w:rsidRPr="008558A7" w:rsidP="008558A7">
      <w:pPr>
        <w:pStyle w:val="ListBullet"/>
      </w:pPr>
      <w:r w:rsidRPr="008558A7">
        <w:t>procedures for recording and reporting timber splitting production outcomes and equipment faults</w:t>
      </w:r>
    </w:p>
    <w:p w:rsidR="00000000" w:rsidRPr="008558A7" w:rsidP="008558A7">
      <w:pPr>
        <w:pStyle w:val="ListBullet"/>
      </w:pPr>
      <w:r w:rsidRPr="008558A7">
        <w:t>fuels for mobile hydraulic splitters</w:t>
      </w:r>
    </w:p>
    <w:p w:rsidR="00000000" w:rsidRPr="008558A7" w:rsidP="008558A7">
      <w:pPr>
        <w:pStyle w:val="ListBullet"/>
      </w:pPr>
      <w:r w:rsidRPr="008558A7">
        <w:t>procedures for safe handling, use, transport and storage of fuel</w:t>
      </w:r>
    </w:p>
    <w:p w:rsidR="00000000" w:rsidRPr="008558A7" w:rsidP="008558A7">
      <w:pPr>
        <w:pStyle w:val="ListBullet"/>
      </w:pPr>
      <w:r w:rsidRPr="008558A7">
        <w:t>o</w:t>
      </w:r>
      <w:r w:rsidRPr="008558A7">
        <w:t>peration and safety features of mobile hydraulic splitters</w:t>
      </w:r>
    </w:p>
    <w:p w:rsidR="00000000" w:rsidRPr="008558A7" w:rsidP="008558A7">
      <w:pPr>
        <w:pStyle w:val="ListBullet"/>
      </w:pPr>
      <w:r w:rsidRPr="008558A7">
        <w:t>operator maintenance on mobile hydraulic splitter, and lock-out procedures</w:t>
      </w:r>
    </w:p>
    <w:p w:rsidR="00000000" w:rsidRPr="008558A7" w:rsidP="008558A7">
      <w:pPr>
        <w:pStyle w:val="ListBullet"/>
      </w:pPr>
      <w:r w:rsidRPr="008558A7">
        <w:t>use of PPE and clothing relevant to mobile splitting operations.</w:t>
      </w:r>
    </w:p>
    <w:p w:rsidR="00000000" w:rsidRPr="008558A7" w:rsidP="008558A7">
      <w:pPr>
        <w:pStyle w:val="AllowPageBreak"/>
      </w:pPr>
    </w:p>
    <w:p w:rsidR="00000000" w:rsidRPr="008558A7" w:rsidP="008558A7">
      <w:pPr>
        <w:pStyle w:val="Heading1"/>
      </w:pPr>
      <w:bookmarkStart w:id="12" w:name="O_1207157"/>
      <w:bookmarkEnd w:id="12"/>
      <w:r w:rsidRPr="008558A7">
        <w:t>Assessment Conditions</w:t>
      </w:r>
    </w:p>
    <w:p w:rsidR="00000000" w:rsidRPr="008558A7" w:rsidP="006D5AD3">
      <w:pPr>
        <w:pStyle w:val="BodyText"/>
      </w:pPr>
      <w:r w:rsidRPr="008558A7">
        <w:t xml:space="preserve">Assessment of the skills in this unit of competency must take place under the following conditions: </w:t>
      </w:r>
    </w:p>
    <w:p w:rsidR="00000000" w:rsidRPr="008558A7" w:rsidP="008558A7">
      <w:pPr>
        <w:pStyle w:val="ListBullet"/>
      </w:pPr>
      <w:r w:rsidRPr="008558A7">
        <w:t>physical conditions:</w:t>
      </w:r>
    </w:p>
    <w:p w:rsidR="00000000" w:rsidRPr="008558A7" w:rsidP="008558A7">
      <w:pPr>
        <w:pStyle w:val="ListBullet2"/>
      </w:pPr>
      <w:r w:rsidRPr="008558A7">
        <w:t>skills must be demonstrated in a forest or wood products work environment or an environment that accurately represents workplace con</w:t>
      </w:r>
      <w:r w:rsidRPr="008558A7">
        <w:t>ditions</w:t>
      </w:r>
    </w:p>
    <w:p w:rsidR="00000000" w:rsidRPr="008558A7" w:rsidP="008558A7">
      <w:pPr>
        <w:pStyle w:val="ListBullet"/>
      </w:pPr>
      <w:r w:rsidRPr="008558A7">
        <w:t>resources, equipment and materials:</w:t>
      </w:r>
    </w:p>
    <w:p w:rsidR="00000000" w:rsidRPr="008558A7" w:rsidP="008558A7">
      <w:pPr>
        <w:pStyle w:val="ListBullet2"/>
      </w:pPr>
      <w:r w:rsidRPr="008558A7">
        <w:t>commercial quantity of pre-cut timber blocks</w:t>
      </w:r>
    </w:p>
    <w:p w:rsidR="00000000" w:rsidRPr="008558A7" w:rsidP="008558A7">
      <w:pPr>
        <w:pStyle w:val="ListBullet2"/>
      </w:pPr>
      <w:r w:rsidRPr="008558A7">
        <w:t>mobile hydraulic splitter and associated tools, equipment and materials</w:t>
      </w:r>
    </w:p>
    <w:p w:rsidR="00000000" w:rsidRPr="008558A7" w:rsidP="008558A7">
      <w:pPr>
        <w:pStyle w:val="ListBullet2"/>
      </w:pPr>
      <w:r w:rsidRPr="008558A7">
        <w:t>PPE required for operating mobile hydraulic splitter</w:t>
      </w:r>
    </w:p>
    <w:p w:rsidR="00000000" w:rsidRPr="008558A7" w:rsidP="008558A7">
      <w:pPr>
        <w:pStyle w:val="ListBullet"/>
      </w:pPr>
      <w:r w:rsidRPr="008558A7">
        <w:t>specifications:</w:t>
      </w:r>
    </w:p>
    <w:p w:rsidR="00000000" w:rsidRPr="008558A7" w:rsidP="008558A7">
      <w:pPr>
        <w:pStyle w:val="ListBullet2"/>
      </w:pPr>
      <w:r w:rsidRPr="008558A7">
        <w:t>work order or instruct</w:t>
      </w:r>
      <w:r w:rsidRPr="008558A7">
        <w:t>ion detailing timber splitting task to be carried out</w:t>
      </w:r>
    </w:p>
    <w:p w:rsidR="00000000" w:rsidRPr="008558A7" w:rsidP="008558A7">
      <w:pPr>
        <w:pStyle w:val="ListBullet2"/>
      </w:pPr>
      <w:r w:rsidRPr="008558A7">
        <w:t>workplace health, safety and environmental policies and procedures applicable to the use of a mobile hydraulic splitter</w:t>
      </w:r>
    </w:p>
    <w:p w:rsidR="00000000" w:rsidRPr="008558A7" w:rsidP="008558A7">
      <w:pPr>
        <w:pStyle w:val="ListBullet2"/>
      </w:pPr>
      <w:r w:rsidRPr="008558A7">
        <w:t>workplace procedures related to the use of a mobile hydraulic splitter</w:t>
      </w:r>
    </w:p>
    <w:p w:rsidR="00000000" w:rsidRPr="008558A7" w:rsidP="008558A7">
      <w:pPr>
        <w:pStyle w:val="ListBullet2"/>
      </w:pPr>
      <w:r w:rsidRPr="008558A7">
        <w:t>manufacturer manual for mobile hydraulic splitter.</w:t>
      </w:r>
    </w:p>
    <w:p w:rsidR="00000000" w:rsidRPr="008558A7" w:rsidP="006D5AD3">
      <w:pPr>
        <w:pStyle w:val="BodyText"/>
      </w:pPr>
      <w:r w:rsidRPr="008558A7">
        <w:t>Assessors of this unit must satisfy the requirements for assessors in applicable vocational education and training legislation, frameworks and/or standards.</w:t>
      </w:r>
    </w:p>
    <w:p w:rsidR="00000000" w:rsidRPr="008558A7" w:rsidP="008558A7">
      <w:pPr>
        <w:pStyle w:val="Heading1"/>
      </w:pPr>
      <w:bookmarkStart w:id="13" w:name="O_1207160"/>
      <w:bookmarkEnd w:id="13"/>
      <w:r w:rsidRPr="008558A7">
        <w:t>Links</w:t>
      </w:r>
    </w:p>
    <w:p w:rsidR="00000000" w:rsidRPr="008558A7" w:rsidP="006D5AD3">
      <w:pPr>
        <w:pStyle w:val="BodyText"/>
      </w:pPr>
      <w:r w:rsidRPr="008558A7">
        <w:t>Companion Volumes, incl</w:t>
      </w:r>
      <w:r w:rsidRPr="008558A7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F47C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558A7" w:rsidP="008558A7"/>
    <w:sectPr w:rsidSect="008558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A7" w:rsidRPr="006D5AD3" w:rsidP="006D5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D3" w:rsidP="008558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5AD3" w:rsidP="008558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5AD3" w:rsidP="008558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A7" w:rsidP="008558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5AD3">
      <w:t>Approved</w:t>
    </w:r>
    <w:r w:rsidR="006D5A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5A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5AD3">
      <w:rPr>
        <w:noProof/>
      </w:rPr>
      <w:t>5</w:t>
    </w:r>
    <w:r>
      <w:rPr>
        <w:noProof/>
      </w:rPr>
      <w:fldChar w:fldCharType="end"/>
    </w:r>
  </w:p>
  <w:p w:rsidR="008558A7" w:rsidP="008558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5A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5AD3">
      <w:t>Skills Insight</w:t>
    </w:r>
    <w:r w:rsidR="006D5AD3">
      <w:fldChar w:fldCharType="end"/>
    </w:r>
  </w:p>
  <w:p w:rsidR="008558A7" w:rsidP="008558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8A7" w:rsidRPr="006D5AD3" w:rsidP="006D5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D3" w:rsidRPr="002D2AF8" w:rsidP="008558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FWPCOT2267 Operate mobile hydraulic log splitter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5AD3" w:rsidP="008558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A7" w:rsidRPr="002D2AF8" w:rsidP="008558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5AD3">
      <w:t>FWPCOT2267 Operate mobile hydraulic log splitter</w:t>
    </w:r>
    <w:r w:rsidR="006D5A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5AD3">
      <w:rPr>
        <w:noProof/>
      </w:rPr>
      <w:t>2 March 2025</w:t>
    </w:r>
    <w:r>
      <w:fldChar w:fldCharType="end"/>
    </w:r>
  </w:p>
  <w:p w:rsidR="008558A7" w:rsidP="008558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24B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B2E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A26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8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8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8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8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8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8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8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8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8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8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8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8A7"/>
  </w:style>
  <w:style w:type="character" w:customStyle="1" w:styleId="Heading1Char">
    <w:name w:val="Heading 1 Char"/>
    <w:basedOn w:val="DefaultParagraphFont"/>
    <w:link w:val="Heading1"/>
    <w:rsid w:val="008558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8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8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8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58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58A7"/>
    <w:rPr>
      <w:i/>
    </w:rPr>
  </w:style>
  <w:style w:type="paragraph" w:customStyle="1" w:styleId="SuperHeading">
    <w:name w:val="SuperHeading"/>
    <w:basedOn w:val="Normal"/>
    <w:rsid w:val="008558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8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58A7"/>
    <w:rPr>
      <w:b/>
    </w:rPr>
  </w:style>
  <w:style w:type="character" w:customStyle="1" w:styleId="Heading2Char">
    <w:name w:val="Heading 2 Char"/>
    <w:basedOn w:val="DefaultParagraphFont"/>
    <w:link w:val="Heading2"/>
    <w:rsid w:val="008558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8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8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8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8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8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8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8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8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8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8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8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8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8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8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8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8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8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58A7"/>
    <w:rPr>
      <w:b/>
      <w:spacing w:val="0"/>
    </w:rPr>
  </w:style>
  <w:style w:type="paragraph" w:customStyle="1" w:styleId="SuperTitle">
    <w:name w:val="SuperTitle"/>
    <w:basedOn w:val="Title"/>
    <w:rsid w:val="008558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8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8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58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8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8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8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8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8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8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8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8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58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8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8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8A7"/>
  </w:style>
  <w:style w:type="paragraph" w:styleId="TableofFigures">
    <w:name w:val="table of figures"/>
    <w:basedOn w:val="Normal"/>
    <w:next w:val="Normal"/>
    <w:semiHidden/>
    <w:rsid w:val="008558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8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58A7"/>
    <w:rPr>
      <w:rFonts w:ascii="Wingdings" w:hAnsi="Wingdings"/>
    </w:rPr>
  </w:style>
  <w:style w:type="paragraph" w:customStyle="1" w:styleId="TableHeading">
    <w:name w:val="Table Heading"/>
    <w:basedOn w:val="HeadingBase"/>
    <w:rsid w:val="008558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8A7"/>
    <w:rPr>
      <w:color w:val="0033CC"/>
      <w:u w:val="none"/>
    </w:rPr>
  </w:style>
  <w:style w:type="paragraph" w:customStyle="1" w:styleId="BodyTextRight">
    <w:name w:val="Body Text Right"/>
    <w:basedOn w:val="BodyText"/>
    <w:rsid w:val="008558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8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8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8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8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8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8A7"/>
    <w:rPr>
      <w:sz w:val="32"/>
    </w:rPr>
  </w:style>
  <w:style w:type="paragraph" w:customStyle="1" w:styleId="HeadingProcedure">
    <w:name w:val="Heading Procedure"/>
    <w:basedOn w:val="HeadingBase"/>
    <w:next w:val="Normal"/>
    <w:rsid w:val="008558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8A7"/>
    <w:pPr>
      <w:spacing w:before="60" w:after="60"/>
    </w:pPr>
  </w:style>
  <w:style w:type="paragraph" w:styleId="ListContinue">
    <w:name w:val="List Continue"/>
    <w:basedOn w:val="List"/>
    <w:rsid w:val="008558A7"/>
    <w:pPr>
      <w:ind w:firstLine="0"/>
    </w:pPr>
  </w:style>
  <w:style w:type="paragraph" w:customStyle="1" w:styleId="ListNote">
    <w:name w:val="List Note"/>
    <w:basedOn w:val="List"/>
    <w:rsid w:val="008558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8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8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8A7"/>
    <w:rPr>
      <w:rFonts w:ascii="Courier New" w:hAnsi="Courier New"/>
    </w:rPr>
  </w:style>
  <w:style w:type="paragraph" w:customStyle="1" w:styleId="NoteBullet">
    <w:name w:val="Note Bullet"/>
    <w:basedOn w:val="Note"/>
    <w:rsid w:val="008558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8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8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8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8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58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8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8A7"/>
    <w:rPr>
      <w:b/>
      <w:smallCaps/>
    </w:rPr>
  </w:style>
  <w:style w:type="paragraph" w:customStyle="1" w:styleId="TableListNumber">
    <w:name w:val="Table List Number"/>
    <w:basedOn w:val="ListNumber"/>
    <w:rsid w:val="008558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8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8A7"/>
    <w:pPr>
      <w:numPr>
        <w:numId w:val="9"/>
      </w:numPr>
    </w:pPr>
  </w:style>
  <w:style w:type="paragraph" w:customStyle="1" w:styleId="ListAlpha2">
    <w:name w:val="List Alpha 2"/>
    <w:basedOn w:val="List2"/>
    <w:rsid w:val="008558A7"/>
    <w:pPr>
      <w:numPr>
        <w:numId w:val="8"/>
      </w:numPr>
    </w:pPr>
  </w:style>
  <w:style w:type="paragraph" w:styleId="List2">
    <w:name w:val="List 2"/>
    <w:basedOn w:val="BodyText"/>
    <w:rsid w:val="008558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8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8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8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8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8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58A7"/>
    <w:pPr>
      <w:numPr>
        <w:numId w:val="4"/>
      </w:numPr>
    </w:pPr>
  </w:style>
  <w:style w:type="paragraph" w:styleId="ListContinue2">
    <w:name w:val="List Continue 2"/>
    <w:basedOn w:val="List2"/>
    <w:rsid w:val="008558A7"/>
    <w:pPr>
      <w:ind w:firstLine="0"/>
    </w:pPr>
  </w:style>
  <w:style w:type="paragraph" w:styleId="ListContinue3">
    <w:name w:val="List Continue 3"/>
    <w:basedOn w:val="List3"/>
    <w:rsid w:val="008558A7"/>
    <w:pPr>
      <w:ind w:left="1021" w:firstLine="0"/>
    </w:pPr>
  </w:style>
  <w:style w:type="paragraph" w:styleId="ListContinue4">
    <w:name w:val="List Continue 4"/>
    <w:basedOn w:val="List4"/>
    <w:rsid w:val="008558A7"/>
    <w:pPr>
      <w:ind w:firstLine="0"/>
    </w:pPr>
  </w:style>
  <w:style w:type="paragraph" w:styleId="ListContinue5">
    <w:name w:val="List Continue 5"/>
    <w:basedOn w:val="List5"/>
    <w:rsid w:val="008558A7"/>
    <w:pPr>
      <w:ind w:firstLine="0"/>
    </w:pPr>
  </w:style>
  <w:style w:type="paragraph" w:styleId="ListNumber3">
    <w:name w:val="List Number 3"/>
    <w:basedOn w:val="List3"/>
    <w:rsid w:val="008558A7"/>
    <w:pPr>
      <w:numPr>
        <w:numId w:val="5"/>
      </w:numPr>
    </w:pPr>
  </w:style>
  <w:style w:type="paragraph" w:styleId="ListNumber4">
    <w:name w:val="List Number 4"/>
    <w:basedOn w:val="List4"/>
    <w:rsid w:val="008558A7"/>
    <w:pPr>
      <w:numPr>
        <w:numId w:val="6"/>
      </w:numPr>
    </w:pPr>
  </w:style>
  <w:style w:type="paragraph" w:styleId="ListNumber5">
    <w:name w:val="List Number 5"/>
    <w:basedOn w:val="List5"/>
    <w:rsid w:val="008558A7"/>
    <w:pPr>
      <w:numPr>
        <w:numId w:val="7"/>
      </w:numPr>
    </w:pPr>
  </w:style>
  <w:style w:type="paragraph" w:styleId="BlockText">
    <w:name w:val="Block Text"/>
    <w:basedOn w:val="Normal"/>
    <w:rsid w:val="008558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8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8A7"/>
    <w:rPr>
      <w:sz w:val="16"/>
      <w:vertAlign w:val="superscript"/>
    </w:rPr>
  </w:style>
  <w:style w:type="character" w:customStyle="1" w:styleId="Symbols">
    <w:name w:val="Symbols"/>
    <w:basedOn w:val="DefaultParagraphFont"/>
    <w:rsid w:val="008558A7"/>
    <w:rPr>
      <w:rFonts w:ascii="Symbol" w:hAnsi="Symbol"/>
    </w:rPr>
  </w:style>
  <w:style w:type="character" w:customStyle="1" w:styleId="MenuOptions">
    <w:name w:val="Menu Options"/>
    <w:basedOn w:val="DefaultParagraphFont"/>
    <w:rsid w:val="008558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8A7"/>
    <w:rPr>
      <w:b/>
    </w:rPr>
  </w:style>
  <w:style w:type="character" w:customStyle="1" w:styleId="Underlined">
    <w:name w:val="Underlined"/>
    <w:basedOn w:val="DefaultParagraphFont"/>
    <w:rsid w:val="008558A7"/>
    <w:rPr>
      <w:u w:val="single"/>
    </w:rPr>
  </w:style>
  <w:style w:type="paragraph" w:customStyle="1" w:styleId="TableBodyTextRight">
    <w:name w:val="Table Body Text Right"/>
    <w:basedOn w:val="TableBodyText"/>
    <w:rsid w:val="008558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8A7"/>
    <w:rPr>
      <w:sz w:val="18"/>
    </w:rPr>
  </w:style>
  <w:style w:type="paragraph" w:customStyle="1" w:styleId="BodySmallRight">
    <w:name w:val="Body Small Right"/>
    <w:basedOn w:val="BodyTextRight"/>
    <w:rsid w:val="008558A7"/>
    <w:rPr>
      <w:sz w:val="18"/>
      <w:szCs w:val="18"/>
    </w:rPr>
  </w:style>
  <w:style w:type="paragraph" w:customStyle="1" w:styleId="MarginEdition">
    <w:name w:val="Margin Edition"/>
    <w:basedOn w:val="MarginNote"/>
    <w:rsid w:val="008558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8A7"/>
    <w:rPr>
      <w:sz w:val="2"/>
      <w:szCs w:val="2"/>
    </w:rPr>
  </w:style>
  <w:style w:type="character" w:customStyle="1" w:styleId="Small">
    <w:name w:val="Small"/>
    <w:basedOn w:val="DefaultParagraphFont"/>
    <w:rsid w:val="008558A7"/>
    <w:rPr>
      <w:sz w:val="16"/>
    </w:rPr>
  </w:style>
  <w:style w:type="paragraph" w:customStyle="1" w:styleId="WideTable">
    <w:name w:val="Wide Table"/>
    <w:basedOn w:val="Normal"/>
    <w:rsid w:val="008558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8A7"/>
  </w:style>
  <w:style w:type="paragraph" w:styleId="Quote">
    <w:name w:val="Quote"/>
    <w:basedOn w:val="Heading1"/>
    <w:link w:val="QuoteChar"/>
    <w:qFormat/>
    <w:rsid w:val="008558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8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8A7"/>
    <w:pPr>
      <w:pageBreakBefore/>
    </w:pPr>
  </w:style>
  <w:style w:type="paragraph" w:customStyle="1" w:styleId="Border">
    <w:name w:val="Border"/>
    <w:basedOn w:val="Normal"/>
    <w:qFormat/>
    <w:rsid w:val="008558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8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8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8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8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8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8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8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8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8A7"/>
    <w:rPr>
      <w:u w:val="single"/>
    </w:rPr>
  </w:style>
  <w:style w:type="character" w:customStyle="1" w:styleId="BoldandItalics">
    <w:name w:val="Bold and Italics"/>
    <w:qFormat/>
    <w:rsid w:val="008558A7"/>
    <w:rPr>
      <w:b/>
      <w:i/>
      <w:u w:val="none"/>
    </w:rPr>
  </w:style>
  <w:style w:type="paragraph" w:styleId="BalloonText">
    <w:name w:val="Balloon Text"/>
    <w:basedOn w:val="Normal"/>
    <w:link w:val="BalloonTextChar"/>
    <w:rsid w:val="008558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8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8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8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8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8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8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5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1086</Words>
  <Characters>6984</Characters>
  <Application>Microsoft Office Word</Application>
  <DocSecurity>0</DocSecurity>
  <Lines>211</Lines>
  <Paragraphs>141</Paragraphs>
  <ScaleCrop>false</ScaleCrop>
  <Company>Author-it Software Corporation Ltd.</Company>
  <LinksUpToDate>false</LinksUpToDate>
  <CharactersWithSpaces>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FWPCOT2267 Operate mobile hydraulic log splitter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2025-03-01T15:28:00Z</dcterms:created>
  <dcterms:modified xsi:type="dcterms:W3CDTF">2025-03-01T15:29:00Z</dcterms:modified>
</cp:coreProperties>
</file>