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DF5" w:rsidP="00625D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FWPCOT2264 Follow quality and product care procedures in forest and wood products operations</w:t>
      </w:r>
      <w:r>
        <w:fldChar w:fldCharType="end"/>
      </w:r>
    </w:p>
    <w:p w:rsidR="00625DF5" w:rsidP="00625DF5">
      <w:pPr>
        <w:pStyle w:val="Version"/>
        <w:sectPr w:rsidSect="003D6E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6EB2" w:rsidP="003D6EB2">
      <w:pPr>
        <w:pStyle w:val="SuperHeading"/>
      </w:pPr>
      <w:r w:rsidRPr="003D6EB2">
        <w:t>Assessment Requirements for FWPCOT2264 Follow quality and product care procedures in forest and wood products operations</w:t>
      </w:r>
    </w:p>
    <w:p w:rsidR="00000000" w:rsidRPr="003D6EB2" w:rsidP="003D6EB2">
      <w:pPr>
        <w:pStyle w:val="Heading1"/>
      </w:pPr>
      <w:bookmarkStart w:id="1" w:name="O_1206601"/>
      <w:bookmarkEnd w:id="1"/>
      <w:r w:rsidRPr="003D6E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6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B2">
            <w:pPr>
              <w:pStyle w:val="BodyTextBold"/>
              <w:rPr>
                <w:lang w:val="en-NZ"/>
              </w:rPr>
            </w:pPr>
            <w:r w:rsidRPr="003D6E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B2">
            <w:pPr>
              <w:pStyle w:val="BodyTextBold"/>
              <w:rPr>
                <w:lang w:val="en-NZ"/>
              </w:rPr>
            </w:pPr>
            <w:r w:rsidRPr="003D6EB2">
              <w:t>Comments</w:t>
            </w:r>
          </w:p>
        </w:tc>
      </w:tr>
      <w:tr w:rsidTr="003D6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B2">
            <w:pPr>
              <w:pStyle w:val="BodyText"/>
              <w:rPr>
                <w:lang w:val="en-NZ"/>
              </w:rPr>
            </w:pPr>
            <w:r w:rsidRPr="003D6E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B2" w:rsidP="003D6EB2">
            <w:pPr>
              <w:pStyle w:val="BodyText"/>
            </w:pPr>
            <w:r w:rsidRPr="003D6EB2">
              <w:t>This version released with Forest and Wood Products Training Package Version 7.0</w:t>
            </w:r>
          </w:p>
        </w:tc>
      </w:tr>
    </w:tbl>
    <w:p w:rsidR="00000000" w:rsidRPr="003D6EB2" w:rsidP="003D6EB2">
      <w:pPr>
        <w:pStyle w:val="BodyText"/>
      </w:pPr>
    </w:p>
    <w:p w:rsidR="00000000" w:rsidRPr="003D6EB2" w:rsidP="003D6EB2">
      <w:pPr>
        <w:pStyle w:val="AllowPageBreak"/>
      </w:pPr>
    </w:p>
    <w:p w:rsidR="00000000" w:rsidRPr="003D6EB2" w:rsidP="003D6EB2">
      <w:pPr>
        <w:pStyle w:val="Heading1"/>
      </w:pPr>
      <w:bookmarkStart w:id="2" w:name="O_1206602"/>
      <w:bookmarkEnd w:id="2"/>
      <w:r w:rsidRPr="003D6EB2">
        <w:t>Performance Evidence</w:t>
      </w:r>
    </w:p>
    <w:p w:rsidR="00000000" w:rsidRPr="003D6EB2" w:rsidP="00625DF5">
      <w:pPr>
        <w:pStyle w:val="BodyText"/>
      </w:pPr>
      <w:r w:rsidRPr="003D6EB2">
        <w:t xml:space="preserve">An individual demonstrating competency must satisfy all of the elements and performance criteria in this unit. </w:t>
      </w:r>
    </w:p>
    <w:p w:rsidR="00000000" w:rsidRPr="003D6EB2" w:rsidP="00625DF5">
      <w:pPr>
        <w:pStyle w:val="BodyText"/>
      </w:pPr>
      <w:r w:rsidRPr="003D6EB2">
        <w:t>There must be evidenc</w:t>
      </w:r>
      <w:r w:rsidRPr="003D6EB2">
        <w:t>e that, for one work period/shift, the individual has identified and followed workplace quality requirements while performing personal work tasks related to a forest or wood products operation.</w:t>
      </w:r>
    </w:p>
    <w:p w:rsidR="00000000" w:rsidRPr="003D6EB2" w:rsidP="00625DF5">
      <w:pPr>
        <w:pStyle w:val="BodyText"/>
      </w:pPr>
      <w:r w:rsidRPr="003D6EB2">
        <w:t xml:space="preserve">In performing this activity, the individual has: </w:t>
      </w:r>
    </w:p>
    <w:p w:rsidR="00000000" w:rsidRPr="003D6EB2" w:rsidP="003D6EB2">
      <w:pPr>
        <w:pStyle w:val="ListBullet"/>
      </w:pPr>
      <w:r w:rsidRPr="003D6EB2">
        <w:t>confirmed q</w:t>
      </w:r>
      <w:r w:rsidRPr="003D6EB2">
        <w:t xml:space="preserve">uality requirements for the work task with supervisor </w:t>
      </w:r>
    </w:p>
    <w:p w:rsidR="00000000" w:rsidRPr="003D6EB2" w:rsidP="003D6EB2">
      <w:pPr>
        <w:pStyle w:val="ListBullet"/>
      </w:pPr>
      <w:r w:rsidRPr="003D6EB2">
        <w:t>inspected products processed during the work period/shift visually to ensure they meet product specifications and quality requirements</w:t>
      </w:r>
    </w:p>
    <w:p w:rsidR="00000000" w:rsidRPr="003D6EB2" w:rsidP="003D6EB2">
      <w:pPr>
        <w:pStyle w:val="ListBullet"/>
      </w:pPr>
      <w:r w:rsidRPr="003D6EB2">
        <w:t>identified and corrected quality problems or escalated issues to supervisor</w:t>
      </w:r>
    </w:p>
    <w:p w:rsidR="00000000" w:rsidRPr="003D6EB2" w:rsidP="003D6EB2">
      <w:pPr>
        <w:pStyle w:val="ListBullet"/>
      </w:pPr>
      <w:r w:rsidRPr="003D6EB2">
        <w:t>prepared quality and product care reports.</w:t>
      </w:r>
    </w:p>
    <w:p w:rsidR="00000000" w:rsidRPr="003D6EB2" w:rsidP="003D6EB2">
      <w:pPr>
        <w:pStyle w:val="AllowPageBreak"/>
      </w:pPr>
    </w:p>
    <w:p w:rsidR="00000000" w:rsidRPr="003D6EB2" w:rsidP="003D6EB2">
      <w:pPr>
        <w:pStyle w:val="Heading1"/>
      </w:pPr>
      <w:bookmarkStart w:id="3" w:name="O_1206603"/>
      <w:bookmarkEnd w:id="3"/>
      <w:r w:rsidRPr="003D6EB2">
        <w:t>Knowledge Evidence</w:t>
      </w:r>
    </w:p>
    <w:p w:rsidR="00000000" w:rsidRPr="003D6EB2" w:rsidP="00625DF5">
      <w:pPr>
        <w:pStyle w:val="BodyText"/>
      </w:pPr>
      <w:r w:rsidRPr="003D6EB2">
        <w:t>An individual must be able to demonstrate the knowledge required to perform the tasks outlined in t</w:t>
      </w:r>
      <w:r w:rsidRPr="003D6EB2">
        <w:t>he elements and performance criteria of this unit. This includes knowledge of:</w:t>
      </w:r>
    </w:p>
    <w:p w:rsidR="00000000" w:rsidRPr="003D6EB2" w:rsidP="003D6EB2">
      <w:pPr>
        <w:pStyle w:val="ListBullet"/>
      </w:pPr>
      <w:r w:rsidRPr="003D6EB2">
        <w:t>workplace quality and product care requirements and procedures in forest or wood products operations:</w:t>
      </w:r>
    </w:p>
    <w:p w:rsidR="00000000" w:rsidRPr="003D6EB2" w:rsidP="003D6EB2">
      <w:pPr>
        <w:pStyle w:val="ListBullet2"/>
      </w:pPr>
      <w:r w:rsidRPr="003D6EB2">
        <w:t>communicating product requirements and work output</w:t>
      </w:r>
    </w:p>
    <w:p w:rsidR="00000000" w:rsidRPr="003D6EB2" w:rsidP="003D6EB2">
      <w:pPr>
        <w:pStyle w:val="ListBullet2"/>
      </w:pPr>
      <w:r w:rsidRPr="003D6EB2">
        <w:t>product care and proce</w:t>
      </w:r>
      <w:r w:rsidRPr="003D6EB2">
        <w:t>ssing</w:t>
      </w:r>
    </w:p>
    <w:p w:rsidR="00000000" w:rsidRPr="003D6EB2" w:rsidP="003D6EB2">
      <w:pPr>
        <w:pStyle w:val="ListBullet2"/>
      </w:pPr>
      <w:r w:rsidRPr="003D6EB2">
        <w:t>identifying and resolving faults with product</w:t>
      </w:r>
    </w:p>
    <w:p w:rsidR="00000000" w:rsidRPr="003D6EB2" w:rsidP="003D6EB2">
      <w:pPr>
        <w:pStyle w:val="ListBullet2"/>
      </w:pPr>
      <w:r w:rsidRPr="003D6EB2">
        <w:t>minimising waste</w:t>
      </w:r>
    </w:p>
    <w:p w:rsidR="00000000" w:rsidRPr="003D6EB2" w:rsidP="003D6EB2">
      <w:pPr>
        <w:pStyle w:val="ListBullet2"/>
      </w:pPr>
      <w:r w:rsidRPr="003D6EB2">
        <w:t>recording and reporting workplace information</w:t>
      </w:r>
    </w:p>
    <w:p w:rsidR="00000000" w:rsidRPr="003D6EB2" w:rsidP="003D6EB2">
      <w:pPr>
        <w:pStyle w:val="ListBullet"/>
      </w:pPr>
      <w:r w:rsidRPr="003D6EB2">
        <w:t>forest or wood product specifications:</w:t>
      </w:r>
    </w:p>
    <w:p w:rsidR="00000000" w:rsidRPr="003D6EB2" w:rsidP="003D6EB2">
      <w:pPr>
        <w:pStyle w:val="ListBullet2"/>
      </w:pPr>
      <w:r w:rsidRPr="003D6EB2">
        <w:t>customer requirements</w:t>
      </w:r>
    </w:p>
    <w:p w:rsidR="00000000" w:rsidRPr="003D6EB2" w:rsidP="003D6EB2">
      <w:pPr>
        <w:pStyle w:val="ListBullet2"/>
      </w:pPr>
      <w:r w:rsidRPr="003D6EB2">
        <w:t>industry standard</w:t>
      </w:r>
    </w:p>
    <w:p w:rsidR="00000000" w:rsidRPr="003D6EB2" w:rsidP="003D6EB2">
      <w:pPr>
        <w:pStyle w:val="ListBullet2"/>
      </w:pPr>
      <w:r w:rsidRPr="003D6EB2">
        <w:t>enterprise standards</w:t>
      </w:r>
    </w:p>
    <w:p w:rsidR="00000000" w:rsidRPr="003D6EB2" w:rsidP="003D6EB2">
      <w:pPr>
        <w:pStyle w:val="ListBullet"/>
      </w:pPr>
      <w:r w:rsidRPr="003D6EB2">
        <w:t>environmental protection requirements related to forest or wood products operations:</w:t>
      </w:r>
    </w:p>
    <w:p w:rsidR="00000000" w:rsidRPr="003D6EB2" w:rsidP="003D6EB2">
      <w:pPr>
        <w:pStyle w:val="ListBullet2"/>
      </w:pPr>
      <w:r w:rsidRPr="003D6EB2">
        <w:t>identifying environmental risks and associated hazards</w:t>
      </w:r>
    </w:p>
    <w:p w:rsidR="00000000" w:rsidRPr="003D6EB2" w:rsidP="003D6EB2">
      <w:pPr>
        <w:pStyle w:val="ListBullet2"/>
      </w:pPr>
      <w:r w:rsidRPr="003D6EB2">
        <w:t>safely disposing of or recycling/re-using waste material as appropriate</w:t>
      </w:r>
    </w:p>
    <w:p w:rsidR="00000000" w:rsidRPr="003D6EB2" w:rsidP="003D6EB2">
      <w:pPr>
        <w:pStyle w:val="ListBullet2"/>
      </w:pPr>
      <w:r w:rsidRPr="003D6EB2">
        <w:t>minimising carbon emissions</w:t>
      </w:r>
    </w:p>
    <w:p w:rsidR="00000000" w:rsidRPr="003D6EB2" w:rsidP="003D6EB2">
      <w:pPr>
        <w:pStyle w:val="ListBullet2"/>
      </w:pPr>
      <w:r w:rsidRPr="003D6EB2">
        <w:t>minimising impa</w:t>
      </w:r>
      <w:r w:rsidRPr="003D6EB2">
        <w:t>ct of the use of machinery and equipment on the environment</w:t>
      </w:r>
    </w:p>
    <w:p w:rsidR="00000000" w:rsidRPr="003D6EB2" w:rsidP="003D6EB2">
      <w:pPr>
        <w:pStyle w:val="ListBullet"/>
      </w:pPr>
      <w:r w:rsidRPr="003D6EB2">
        <w:t>mathematical procedures for estimating and measuring forest or wood product against specifications</w:t>
      </w:r>
    </w:p>
    <w:p w:rsidR="00000000" w:rsidRPr="003D6EB2" w:rsidP="003D6EB2">
      <w:pPr>
        <w:pStyle w:val="ListBullet"/>
      </w:pPr>
      <w:r w:rsidRPr="003D6EB2">
        <w:t>requirements of quality systems that may apply to product care and quality in forest or wood pro</w:t>
      </w:r>
      <w:r w:rsidRPr="003D6EB2">
        <w:t>ducts operations</w:t>
      </w:r>
    </w:p>
    <w:p w:rsidR="00000000" w:rsidRPr="003D6EB2" w:rsidP="003D6EB2">
      <w:pPr>
        <w:pStyle w:val="ListBullet"/>
      </w:pPr>
      <w:r w:rsidRPr="003D6EB2">
        <w:t xml:space="preserve">assessing visual appearance of forest or wood products according to workplace procedures and nature of the product </w:t>
      </w:r>
    </w:p>
    <w:p w:rsidR="00000000" w:rsidRPr="003D6EB2" w:rsidP="003D6EB2">
      <w:pPr>
        <w:pStyle w:val="ListBullet"/>
      </w:pPr>
      <w:r w:rsidRPr="003D6EB2">
        <w:t>work health and safety policies and procedures relevant to forest or wood products operations:</w:t>
      </w:r>
    </w:p>
    <w:p w:rsidR="00000000" w:rsidRPr="003D6EB2" w:rsidP="003D6EB2">
      <w:pPr>
        <w:pStyle w:val="ListBullet2"/>
      </w:pPr>
      <w:r w:rsidRPr="003D6EB2">
        <w:t>personal protective equipme</w:t>
      </w:r>
      <w:r w:rsidRPr="003D6EB2">
        <w:t>nt and clothing</w:t>
      </w:r>
    </w:p>
    <w:p w:rsidR="00000000" w:rsidRPr="003D6EB2" w:rsidP="003D6EB2">
      <w:pPr>
        <w:pStyle w:val="ListBullet2"/>
      </w:pPr>
      <w:r w:rsidRPr="003D6EB2">
        <w:t>safety equipment</w:t>
      </w:r>
    </w:p>
    <w:p w:rsidR="00000000" w:rsidRPr="003D6EB2" w:rsidP="003D6EB2">
      <w:pPr>
        <w:pStyle w:val="ListBullet2"/>
      </w:pPr>
      <w:r w:rsidRPr="003D6EB2">
        <w:t>first aid equipment</w:t>
      </w:r>
    </w:p>
    <w:p w:rsidR="00000000" w:rsidRPr="003D6EB2" w:rsidP="003D6EB2">
      <w:pPr>
        <w:pStyle w:val="ListBullet2"/>
      </w:pPr>
      <w:r w:rsidRPr="003D6EB2">
        <w:t>hazard identification and risk control</w:t>
      </w:r>
    </w:p>
    <w:p w:rsidR="00000000" w:rsidRPr="003D6EB2" w:rsidP="003D6EB2">
      <w:pPr>
        <w:pStyle w:val="ListBullet2"/>
      </w:pPr>
      <w:r w:rsidRPr="003D6EB2">
        <w:t>fatigue management</w:t>
      </w:r>
    </w:p>
    <w:p w:rsidR="00000000" w:rsidRPr="003D6EB2" w:rsidP="003D6EB2">
      <w:pPr>
        <w:pStyle w:val="ListBullet2"/>
      </w:pPr>
      <w:r w:rsidRPr="003D6EB2">
        <w:t>elimination of hazardous materials and substances</w:t>
      </w:r>
    </w:p>
    <w:p w:rsidR="00000000" w:rsidRPr="003D6EB2" w:rsidP="003D6EB2">
      <w:pPr>
        <w:pStyle w:val="ListBullet2"/>
      </w:pPr>
      <w:r w:rsidRPr="003D6EB2">
        <w:t>identifying hazards in the work process and assessing and controlling their risk</w:t>
      </w:r>
    </w:p>
    <w:p w:rsidR="00000000" w:rsidRPr="003D6EB2" w:rsidP="003D6EB2">
      <w:pPr>
        <w:pStyle w:val="ListBullet2"/>
      </w:pPr>
      <w:r w:rsidRPr="003D6EB2">
        <w:t>manual handling techniques.</w:t>
      </w:r>
    </w:p>
    <w:p w:rsidR="00000000" w:rsidRPr="003D6EB2" w:rsidP="003D6EB2">
      <w:pPr>
        <w:pStyle w:val="AllowPageBreak"/>
      </w:pPr>
    </w:p>
    <w:p w:rsidR="00000000" w:rsidRPr="003D6EB2" w:rsidP="003D6EB2">
      <w:pPr>
        <w:pStyle w:val="Heading1"/>
      </w:pPr>
      <w:bookmarkStart w:id="4" w:name="O_1206604"/>
      <w:bookmarkEnd w:id="4"/>
      <w:r w:rsidRPr="003D6EB2">
        <w:t>Assessment Conditions</w:t>
      </w:r>
    </w:p>
    <w:p w:rsidR="00000000" w:rsidRPr="003D6EB2" w:rsidP="00625DF5">
      <w:pPr>
        <w:pStyle w:val="BodyText"/>
      </w:pPr>
      <w:r w:rsidRPr="003D6EB2">
        <w:t xml:space="preserve">Assessment of the skills in this unit of competency must take place under the following conditions: </w:t>
      </w:r>
    </w:p>
    <w:p w:rsidR="00000000" w:rsidRPr="003D6EB2" w:rsidP="003D6EB2">
      <w:pPr>
        <w:pStyle w:val="ListBullet"/>
      </w:pPr>
      <w:r w:rsidRPr="003D6EB2">
        <w:t>physical conditions:</w:t>
      </w:r>
    </w:p>
    <w:p w:rsidR="00000000" w:rsidRPr="003D6EB2" w:rsidP="003D6EB2">
      <w:pPr>
        <w:pStyle w:val="ListBullet2"/>
      </w:pPr>
      <w:r w:rsidRPr="003D6EB2">
        <w:t>skills must be demonstrated in a forest or wood products work e</w:t>
      </w:r>
      <w:r w:rsidRPr="003D6EB2">
        <w:t>nvironment or an environment that accurately represents workplace conditions</w:t>
      </w:r>
    </w:p>
    <w:p w:rsidR="00000000" w:rsidRPr="003D6EB2" w:rsidP="003D6EB2">
      <w:pPr>
        <w:pStyle w:val="ListBullet"/>
      </w:pPr>
      <w:r w:rsidRPr="003D6EB2">
        <w:t>resources, equipment and materials:</w:t>
      </w:r>
    </w:p>
    <w:p w:rsidR="00000000" w:rsidRPr="003D6EB2" w:rsidP="003D6EB2">
      <w:pPr>
        <w:pStyle w:val="ListBullet2"/>
      </w:pPr>
      <w:r w:rsidRPr="003D6EB2">
        <w:t>materials and equipment relevant to the work task being performed</w:t>
      </w:r>
    </w:p>
    <w:p w:rsidR="00000000" w:rsidRPr="003D6EB2" w:rsidP="003D6EB2">
      <w:pPr>
        <w:pStyle w:val="ListBullet"/>
      </w:pPr>
      <w:r w:rsidRPr="003D6EB2">
        <w:t>specifications:</w:t>
      </w:r>
    </w:p>
    <w:p w:rsidR="00000000" w:rsidRPr="003D6EB2" w:rsidP="003D6EB2">
      <w:pPr>
        <w:pStyle w:val="ListBullet2"/>
      </w:pPr>
      <w:r w:rsidRPr="003D6EB2">
        <w:t>workplace health, safety and environmental policies and p</w:t>
      </w:r>
      <w:r w:rsidRPr="003D6EB2">
        <w:t>rocedures applicable to work task to be carried out</w:t>
      </w:r>
    </w:p>
    <w:p w:rsidR="00000000" w:rsidRPr="003D6EB2" w:rsidP="003D6EB2">
      <w:pPr>
        <w:pStyle w:val="ListBullet2"/>
      </w:pPr>
      <w:r w:rsidRPr="003D6EB2">
        <w:t>workplace quality requirements and procedures.</w:t>
      </w:r>
    </w:p>
    <w:p w:rsidR="00000000" w:rsidRPr="003D6EB2" w:rsidP="00625DF5">
      <w:pPr>
        <w:pStyle w:val="BodyText"/>
      </w:pPr>
      <w:r w:rsidRPr="003D6EB2">
        <w:t>Assessors of this unit must satisfy the requirements for assessors in applicable vocational education and training legislation, frameworks and/or standards.</w:t>
      </w:r>
    </w:p>
    <w:p w:rsidR="00000000" w:rsidRPr="003D6EB2" w:rsidP="003D6EB2">
      <w:pPr>
        <w:pStyle w:val="Heading1"/>
      </w:pPr>
      <w:bookmarkStart w:id="5" w:name="O_1206607"/>
      <w:bookmarkEnd w:id="5"/>
      <w:r w:rsidRPr="003D6EB2">
        <w:t>Links</w:t>
      </w:r>
    </w:p>
    <w:p w:rsidR="00000000" w:rsidRPr="003D6EB2" w:rsidP="00625DF5">
      <w:pPr>
        <w:pStyle w:val="BodyText"/>
      </w:pPr>
      <w:r w:rsidRPr="003D6E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038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D6EB2" w:rsidP="003D6EB2"/>
    <w:sectPr w:rsidSect="003D6E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B2" w:rsidRPr="00625DF5" w:rsidP="00625D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DF5" w:rsidP="003D6E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DF5" w:rsidP="003D6E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5DF5" w:rsidP="003D6E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D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EB2" w:rsidRPr="00625DF5" w:rsidP="00625D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DF5" w:rsidRPr="002D2AF8" w:rsidP="003D6E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FWPCOT2264 Follow quality and product care procedures in forest and wood products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25DF5" w:rsidP="003D6E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CAE3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646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DEF8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E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E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E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E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E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E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E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E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E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E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E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EB2"/>
  </w:style>
  <w:style w:type="character" w:customStyle="1" w:styleId="Heading1Char">
    <w:name w:val="Heading 1 Char"/>
    <w:basedOn w:val="DefaultParagraphFont"/>
    <w:link w:val="Heading1"/>
    <w:rsid w:val="003D6E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E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E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6E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6E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6E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E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6EB2"/>
    <w:rPr>
      <w:b/>
    </w:rPr>
  </w:style>
  <w:style w:type="character" w:customStyle="1" w:styleId="Heading2Char">
    <w:name w:val="Heading 2 Char"/>
    <w:basedOn w:val="DefaultParagraphFont"/>
    <w:link w:val="Heading2"/>
    <w:rsid w:val="003D6E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E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E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E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E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E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E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E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E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E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E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E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E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E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6E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6E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6EB2"/>
    <w:rPr>
      <w:b/>
      <w:spacing w:val="0"/>
    </w:rPr>
  </w:style>
  <w:style w:type="paragraph" w:customStyle="1" w:styleId="SuperTitle">
    <w:name w:val="SuperTitle"/>
    <w:basedOn w:val="Title"/>
    <w:rsid w:val="003D6E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E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E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6E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E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E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E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E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E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E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E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E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6EB2"/>
    <w:rPr>
      <w:i/>
    </w:rPr>
  </w:style>
  <w:style w:type="paragraph" w:styleId="Caption">
    <w:name w:val="caption"/>
    <w:basedOn w:val="BodyText"/>
    <w:next w:val="Normal"/>
    <w:qFormat/>
    <w:rsid w:val="003D6E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E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E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EB2"/>
  </w:style>
  <w:style w:type="paragraph" w:styleId="TableofFigures">
    <w:name w:val="table of figures"/>
    <w:basedOn w:val="Normal"/>
    <w:next w:val="Normal"/>
    <w:semiHidden/>
    <w:rsid w:val="003D6E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E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6EB2"/>
    <w:rPr>
      <w:rFonts w:ascii="Wingdings" w:hAnsi="Wingdings"/>
    </w:rPr>
  </w:style>
  <w:style w:type="paragraph" w:customStyle="1" w:styleId="TableHeading">
    <w:name w:val="Table Heading"/>
    <w:basedOn w:val="HeadingBase"/>
    <w:rsid w:val="003D6E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EB2"/>
    <w:rPr>
      <w:color w:val="0033CC"/>
      <w:u w:val="none"/>
    </w:rPr>
  </w:style>
  <w:style w:type="paragraph" w:customStyle="1" w:styleId="BodyTextRight">
    <w:name w:val="Body Text Right"/>
    <w:basedOn w:val="BodyText"/>
    <w:rsid w:val="003D6E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E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E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E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E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E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EB2"/>
    <w:rPr>
      <w:sz w:val="32"/>
    </w:rPr>
  </w:style>
  <w:style w:type="paragraph" w:customStyle="1" w:styleId="HeadingProcedure">
    <w:name w:val="Heading Procedure"/>
    <w:basedOn w:val="HeadingBase"/>
    <w:next w:val="Normal"/>
    <w:rsid w:val="003D6E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EB2"/>
    <w:pPr>
      <w:spacing w:before="60" w:after="60"/>
    </w:pPr>
  </w:style>
  <w:style w:type="paragraph" w:styleId="ListContinue">
    <w:name w:val="List Continue"/>
    <w:basedOn w:val="List"/>
    <w:rsid w:val="003D6EB2"/>
    <w:pPr>
      <w:ind w:firstLine="0"/>
    </w:pPr>
  </w:style>
  <w:style w:type="paragraph" w:customStyle="1" w:styleId="ListNote">
    <w:name w:val="List Note"/>
    <w:basedOn w:val="List"/>
    <w:rsid w:val="003D6E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E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E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EB2"/>
    <w:rPr>
      <w:rFonts w:ascii="Courier New" w:hAnsi="Courier New"/>
    </w:rPr>
  </w:style>
  <w:style w:type="paragraph" w:customStyle="1" w:styleId="NoteBullet">
    <w:name w:val="Note Bullet"/>
    <w:basedOn w:val="Note"/>
    <w:rsid w:val="003D6E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E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E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E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E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6E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E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EB2"/>
    <w:rPr>
      <w:b/>
      <w:smallCaps/>
    </w:rPr>
  </w:style>
  <w:style w:type="paragraph" w:customStyle="1" w:styleId="TableListNumber">
    <w:name w:val="Table List Number"/>
    <w:basedOn w:val="ListNumber"/>
    <w:rsid w:val="003D6E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E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EB2"/>
    <w:pPr>
      <w:numPr>
        <w:numId w:val="9"/>
      </w:numPr>
    </w:pPr>
  </w:style>
  <w:style w:type="paragraph" w:customStyle="1" w:styleId="ListAlpha2">
    <w:name w:val="List Alpha 2"/>
    <w:basedOn w:val="List2"/>
    <w:rsid w:val="003D6EB2"/>
    <w:pPr>
      <w:numPr>
        <w:numId w:val="8"/>
      </w:numPr>
    </w:pPr>
  </w:style>
  <w:style w:type="paragraph" w:styleId="List2">
    <w:name w:val="List 2"/>
    <w:basedOn w:val="BodyText"/>
    <w:rsid w:val="003D6E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E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E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E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E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E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6EB2"/>
    <w:pPr>
      <w:numPr>
        <w:numId w:val="4"/>
      </w:numPr>
    </w:pPr>
  </w:style>
  <w:style w:type="paragraph" w:styleId="ListContinue2">
    <w:name w:val="List Continue 2"/>
    <w:basedOn w:val="List2"/>
    <w:rsid w:val="003D6EB2"/>
    <w:pPr>
      <w:ind w:firstLine="0"/>
    </w:pPr>
  </w:style>
  <w:style w:type="paragraph" w:styleId="ListContinue3">
    <w:name w:val="List Continue 3"/>
    <w:basedOn w:val="List3"/>
    <w:rsid w:val="003D6EB2"/>
    <w:pPr>
      <w:ind w:left="1021" w:firstLine="0"/>
    </w:pPr>
  </w:style>
  <w:style w:type="paragraph" w:styleId="ListContinue4">
    <w:name w:val="List Continue 4"/>
    <w:basedOn w:val="List4"/>
    <w:rsid w:val="003D6EB2"/>
    <w:pPr>
      <w:ind w:firstLine="0"/>
    </w:pPr>
  </w:style>
  <w:style w:type="paragraph" w:styleId="ListContinue5">
    <w:name w:val="List Continue 5"/>
    <w:basedOn w:val="List5"/>
    <w:rsid w:val="003D6EB2"/>
    <w:pPr>
      <w:ind w:firstLine="0"/>
    </w:pPr>
  </w:style>
  <w:style w:type="paragraph" w:styleId="ListNumber3">
    <w:name w:val="List Number 3"/>
    <w:basedOn w:val="List3"/>
    <w:rsid w:val="003D6EB2"/>
    <w:pPr>
      <w:numPr>
        <w:numId w:val="5"/>
      </w:numPr>
    </w:pPr>
  </w:style>
  <w:style w:type="paragraph" w:styleId="ListNumber4">
    <w:name w:val="List Number 4"/>
    <w:basedOn w:val="List4"/>
    <w:rsid w:val="003D6EB2"/>
    <w:pPr>
      <w:numPr>
        <w:numId w:val="6"/>
      </w:numPr>
    </w:pPr>
  </w:style>
  <w:style w:type="paragraph" w:styleId="ListNumber5">
    <w:name w:val="List Number 5"/>
    <w:basedOn w:val="List5"/>
    <w:rsid w:val="003D6EB2"/>
    <w:pPr>
      <w:numPr>
        <w:numId w:val="7"/>
      </w:numPr>
    </w:pPr>
  </w:style>
  <w:style w:type="paragraph" w:styleId="BlockText">
    <w:name w:val="Block Text"/>
    <w:basedOn w:val="Normal"/>
    <w:rsid w:val="003D6E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E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EB2"/>
    <w:rPr>
      <w:sz w:val="16"/>
      <w:vertAlign w:val="superscript"/>
    </w:rPr>
  </w:style>
  <w:style w:type="character" w:customStyle="1" w:styleId="Symbols">
    <w:name w:val="Symbols"/>
    <w:basedOn w:val="DefaultParagraphFont"/>
    <w:rsid w:val="003D6EB2"/>
    <w:rPr>
      <w:rFonts w:ascii="Symbol" w:hAnsi="Symbol"/>
    </w:rPr>
  </w:style>
  <w:style w:type="character" w:customStyle="1" w:styleId="MenuOptions">
    <w:name w:val="Menu Options"/>
    <w:basedOn w:val="DefaultParagraphFont"/>
    <w:rsid w:val="003D6E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EB2"/>
    <w:rPr>
      <w:b/>
    </w:rPr>
  </w:style>
  <w:style w:type="character" w:customStyle="1" w:styleId="Underlined">
    <w:name w:val="Underlined"/>
    <w:basedOn w:val="DefaultParagraphFont"/>
    <w:rsid w:val="003D6EB2"/>
    <w:rPr>
      <w:u w:val="single"/>
    </w:rPr>
  </w:style>
  <w:style w:type="paragraph" w:customStyle="1" w:styleId="TableBodyTextRight">
    <w:name w:val="Table Body Text Right"/>
    <w:basedOn w:val="TableBodyText"/>
    <w:rsid w:val="003D6E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EB2"/>
    <w:rPr>
      <w:sz w:val="18"/>
    </w:rPr>
  </w:style>
  <w:style w:type="paragraph" w:customStyle="1" w:styleId="BodySmallRight">
    <w:name w:val="Body Small Right"/>
    <w:basedOn w:val="BodyTextRight"/>
    <w:rsid w:val="003D6EB2"/>
    <w:rPr>
      <w:sz w:val="18"/>
      <w:szCs w:val="18"/>
    </w:rPr>
  </w:style>
  <w:style w:type="paragraph" w:customStyle="1" w:styleId="MarginEdition">
    <w:name w:val="Margin Edition"/>
    <w:basedOn w:val="MarginNote"/>
    <w:rsid w:val="003D6E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EB2"/>
    <w:rPr>
      <w:sz w:val="2"/>
      <w:szCs w:val="2"/>
    </w:rPr>
  </w:style>
  <w:style w:type="character" w:customStyle="1" w:styleId="Small">
    <w:name w:val="Small"/>
    <w:basedOn w:val="DefaultParagraphFont"/>
    <w:rsid w:val="003D6EB2"/>
    <w:rPr>
      <w:sz w:val="16"/>
    </w:rPr>
  </w:style>
  <w:style w:type="paragraph" w:customStyle="1" w:styleId="WideTable">
    <w:name w:val="Wide Table"/>
    <w:basedOn w:val="Normal"/>
    <w:rsid w:val="003D6E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EB2"/>
  </w:style>
  <w:style w:type="paragraph" w:styleId="Quote">
    <w:name w:val="Quote"/>
    <w:basedOn w:val="Heading1"/>
    <w:link w:val="QuoteChar"/>
    <w:qFormat/>
    <w:rsid w:val="003D6E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E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EB2"/>
    <w:pPr>
      <w:pageBreakBefore/>
    </w:pPr>
  </w:style>
  <w:style w:type="paragraph" w:customStyle="1" w:styleId="Border">
    <w:name w:val="Border"/>
    <w:basedOn w:val="Normal"/>
    <w:qFormat/>
    <w:rsid w:val="003D6E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E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E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E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E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E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E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E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E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EB2"/>
    <w:rPr>
      <w:u w:val="single"/>
    </w:rPr>
  </w:style>
  <w:style w:type="character" w:customStyle="1" w:styleId="BoldandItalics">
    <w:name w:val="Bold and Italics"/>
    <w:qFormat/>
    <w:rsid w:val="003D6EB2"/>
    <w:rPr>
      <w:b/>
      <w:i/>
      <w:u w:val="none"/>
    </w:rPr>
  </w:style>
  <w:style w:type="paragraph" w:styleId="BalloonText">
    <w:name w:val="Balloon Text"/>
    <w:basedOn w:val="Normal"/>
    <w:link w:val="BalloonTextChar"/>
    <w:rsid w:val="003D6E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E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E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E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E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E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E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5D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3291</Characters>
  <Application>Microsoft Office Word</Application>
  <DocSecurity>0</DocSecurity>
  <Lines>86</Lines>
  <Paragraphs>67</Paragraphs>
  <ScaleCrop>false</ScaleCrop>
  <Company>Author-it Software Corporation Ltd.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FWPCOT2264 Follow quality and product care procedures in forest and wood products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2024-04-26T02:00:00Z</dcterms:created>
  <dcterms:modified xsi:type="dcterms:W3CDTF">2024-04-26T02:00:00Z</dcterms:modified>
</cp:coreProperties>
</file>