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56C" w:rsidP="003C0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FWPCOT2255 Store materials</w:t>
      </w:r>
      <w:r>
        <w:fldChar w:fldCharType="end"/>
      </w:r>
    </w:p>
    <w:p w:rsidR="003C056C" w:rsidP="003C056C">
      <w:pPr>
        <w:pStyle w:val="Version"/>
        <w:sectPr w:rsidSect="00812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1BC" w:rsidP="008121BC">
      <w:pPr>
        <w:pStyle w:val="SuperHeading"/>
      </w:pPr>
      <w:r w:rsidRPr="008121BC">
        <w:t>FWPCOT2255 Store materials</w:t>
      </w:r>
    </w:p>
    <w:p w:rsidR="00000000" w:rsidRPr="008121BC" w:rsidP="008121BC">
      <w:pPr>
        <w:pStyle w:val="Heading1"/>
      </w:pPr>
      <w:bookmarkStart w:id="1" w:name="O_1104988"/>
      <w:bookmarkEnd w:id="1"/>
      <w:r w:rsidRPr="008121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2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Bold"/>
              <w:rPr>
                <w:lang w:val="en-NZ"/>
              </w:rPr>
            </w:pPr>
            <w:r w:rsidRPr="008121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Bold"/>
              <w:rPr>
                <w:lang w:val="en-NZ"/>
              </w:rPr>
            </w:pPr>
            <w:r w:rsidRPr="008121BC">
              <w:t>Comments</w:t>
            </w:r>
          </w:p>
        </w:tc>
      </w:tr>
      <w:tr w:rsidTr="00812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BC" w:rsidP="008121BC">
            <w:pPr>
              <w:pStyle w:val="BodyText"/>
            </w:pPr>
            <w:r w:rsidRPr="008121BC">
              <w:t>This version released with FWP Forest and Wood Products Training Package Version 6.0.</w:t>
            </w:r>
          </w:p>
        </w:tc>
      </w:tr>
    </w:tbl>
    <w:p w:rsidR="00000000" w:rsidRPr="008121BC" w:rsidP="008121BC">
      <w:pPr>
        <w:pStyle w:val="BodyText"/>
      </w:pPr>
    </w:p>
    <w:p w:rsidR="00000000" w:rsidRPr="008121BC" w:rsidP="008121BC">
      <w:pPr>
        <w:pStyle w:val="AllowPageBreak"/>
      </w:pPr>
    </w:p>
    <w:p w:rsidR="00000000" w:rsidRPr="008121BC" w:rsidP="008121BC">
      <w:pPr>
        <w:pStyle w:val="Heading1"/>
      </w:pPr>
      <w:bookmarkStart w:id="2" w:name="O_1104989"/>
      <w:bookmarkEnd w:id="2"/>
      <w:r w:rsidRPr="008121BC">
        <w:t>Application</w:t>
      </w:r>
    </w:p>
    <w:p w:rsidR="00000000" w:rsidRPr="008121BC" w:rsidP="003C056C">
      <w:pPr>
        <w:pStyle w:val="BodyText"/>
      </w:pPr>
      <w:r w:rsidRPr="008121BC">
        <w:t>This unit of competency describes the skills and knowledge required to receive, check co</w:t>
      </w:r>
      <w:r w:rsidRPr="008121BC">
        <w:t>nformity and store packs of timber and timber products in a timber racking system and storage bay.</w:t>
      </w:r>
    </w:p>
    <w:p w:rsidR="00000000" w:rsidRPr="008121BC" w:rsidP="003C056C">
      <w:pPr>
        <w:pStyle w:val="BodyText"/>
      </w:pPr>
      <w:r w:rsidRPr="008121BC">
        <w:t>The unit applies to sawmill workers, production workers or manufacturing assistants who undertake specified activities under the direction of more experience</w:t>
      </w:r>
      <w:r w:rsidRPr="008121BC">
        <w:t>d workers.</w:t>
      </w:r>
    </w:p>
    <w:p w:rsidR="00000000" w:rsidRPr="008121BC" w:rsidP="003C056C">
      <w:pPr>
        <w:pStyle w:val="BodyText"/>
      </w:pPr>
      <w:r w:rsidRPr="008121BC">
        <w:t>No licensing, legislative or certification requirements apply to this unit at the time of publication.</w:t>
      </w:r>
    </w:p>
    <w:p w:rsidR="00000000" w:rsidRPr="008121BC" w:rsidP="008121BC">
      <w:pPr>
        <w:pStyle w:val="Heading1"/>
      </w:pPr>
      <w:bookmarkStart w:id="3" w:name="O_1104990"/>
      <w:bookmarkEnd w:id="3"/>
      <w:r w:rsidRPr="008121BC">
        <w:t>Pre-requisite Unit</w:t>
      </w:r>
    </w:p>
    <w:p w:rsidR="00000000" w:rsidRPr="008121BC" w:rsidP="003C056C">
      <w:pPr>
        <w:pStyle w:val="BodyText"/>
      </w:pPr>
      <w:r w:rsidRPr="008121BC">
        <w:t>Nil</w:t>
      </w:r>
    </w:p>
    <w:p w:rsidR="00000000" w:rsidRPr="008121BC" w:rsidP="008121BC">
      <w:pPr>
        <w:pStyle w:val="Heading1"/>
      </w:pPr>
      <w:bookmarkStart w:id="4" w:name="O_1104992"/>
      <w:bookmarkEnd w:id="4"/>
      <w:r w:rsidRPr="008121BC">
        <w:t>Unit Sector</w:t>
      </w:r>
    </w:p>
    <w:p w:rsidR="00000000" w:rsidRPr="008121BC" w:rsidP="003C056C">
      <w:pPr>
        <w:pStyle w:val="BodyText"/>
      </w:pPr>
      <w:r w:rsidRPr="008121BC">
        <w:t>Common Technical (COT)</w:t>
      </w:r>
    </w:p>
    <w:p w:rsidR="00000000" w:rsidRPr="008121BC" w:rsidP="008121BC">
      <w:pPr>
        <w:pStyle w:val="Heading1"/>
      </w:pPr>
      <w:bookmarkStart w:id="5" w:name="O_1104993"/>
      <w:bookmarkEnd w:id="5"/>
      <w:r w:rsidRPr="008121BC">
        <w:t>E</w:t>
      </w:r>
      <w:r w:rsidRPr="008121BC">
        <w:t>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0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Bold"/>
              <w:rPr>
                <w:lang w:val="en-NZ"/>
              </w:rPr>
            </w:pPr>
            <w:r w:rsidRPr="008121B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Bold"/>
              <w:rPr>
                <w:lang w:val="en-NZ"/>
              </w:rPr>
            </w:pPr>
            <w:r w:rsidRPr="008121BC">
              <w:t>Performance Criteria</w:t>
            </w:r>
          </w:p>
        </w:tc>
      </w:tr>
      <w:tr w:rsidTr="003C0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BC" w:rsidP="008121BC">
            <w:pPr>
              <w:pStyle w:val="BodyText"/>
            </w:pPr>
            <w:r w:rsidRPr="008121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0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1. Receive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BC" w:rsidP="008121BC">
            <w:pPr>
              <w:pStyle w:val="BodyText"/>
            </w:pPr>
            <w:r w:rsidRPr="008121BC">
              <w:t>1.1 Determine job requirements from work order or instructions, and where required, seek clarification from appropriate person</w:t>
            </w:r>
          </w:p>
          <w:p w:rsidR="00000000" w:rsidRPr="008121BC" w:rsidP="008121BC">
            <w:pPr>
              <w:pStyle w:val="BodyText"/>
            </w:pPr>
            <w:r w:rsidRPr="008121BC">
              <w:t>1.2 Confirm safety and environmental requirements for the task according to workplace procedures</w:t>
            </w:r>
          </w:p>
          <w:p w:rsidR="00000000" w:rsidRPr="008121BC" w:rsidP="008121BC">
            <w:pPr>
              <w:pStyle w:val="BodyText"/>
            </w:pPr>
            <w:r w:rsidRPr="008121BC">
              <w:t>1.3 Select, fit and use personal</w:t>
            </w:r>
            <w:r w:rsidRPr="008121BC">
              <w:t xml:space="preserve"> protective equipment (PPE) </w:t>
            </w:r>
          </w:p>
          <w:p w:rsidR="00000000" w:rsidRPr="008121BC" w:rsidP="008121BC">
            <w:pPr>
              <w:pStyle w:val="BodyText"/>
            </w:pPr>
            <w:r w:rsidRPr="008121BC">
              <w:t xml:space="preserve">1.4 Release or unbind packs in a clear area to avoid obstruction of </w:t>
            </w:r>
            <w:r w:rsidRPr="008121BC">
              <w:t>walkways, personal injury and damage to material</w:t>
            </w:r>
          </w:p>
          <w:p w:rsidR="00000000" w:rsidRPr="008121BC" w:rsidP="008121BC">
            <w:pPr>
              <w:pStyle w:val="BodyText"/>
            </w:pPr>
            <w:r w:rsidRPr="008121BC">
              <w:t>1.5 Check material tallies against job quantity list and conformity against product specification</w:t>
            </w:r>
          </w:p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1.6 Report p</w:t>
            </w:r>
            <w:r w:rsidRPr="008121BC">
              <w:t>acks not meeting work order requirements or containing contaminated material to appropriate person</w:t>
            </w:r>
          </w:p>
        </w:tc>
      </w:tr>
      <w:tr w:rsidTr="003C0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2. Prepare for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BC" w:rsidP="008121BC">
            <w:pPr>
              <w:pStyle w:val="BodyText"/>
            </w:pPr>
            <w:r w:rsidRPr="008121BC">
              <w:t xml:space="preserve">2.1 Determine method of handling products, and select lifting equipment or request assistance with lifting </w:t>
            </w:r>
          </w:p>
          <w:p w:rsidR="00000000" w:rsidRPr="008121BC" w:rsidP="008121BC">
            <w:pPr>
              <w:pStyle w:val="BodyText"/>
            </w:pPr>
            <w:r w:rsidRPr="008121BC">
              <w:t>2.2 Inspect and check the</w:t>
            </w:r>
            <w:r w:rsidRPr="008121BC">
              <w:t xml:space="preserve"> type and quantity of material for grading, labelling and storage</w:t>
            </w:r>
          </w:p>
          <w:p w:rsidR="00000000" w:rsidRPr="008121BC" w:rsidP="008121BC">
            <w:pPr>
              <w:pStyle w:val="BodyText"/>
            </w:pPr>
            <w:r w:rsidRPr="008121BC">
              <w:t>2.3 Sort and safely place materials to be stored on a stand, frame or on the ground</w:t>
            </w:r>
          </w:p>
          <w:p w:rsidR="00000000" w:rsidRPr="008121BC" w:rsidP="008121BC">
            <w:pPr>
              <w:pStyle w:val="BodyText"/>
            </w:pPr>
            <w:r w:rsidRPr="008121BC">
              <w:t>2.4 Regularly clear area of packing and loose material according to workplace safety requirements</w:t>
            </w:r>
          </w:p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2.5 Sele</w:t>
            </w:r>
            <w:r w:rsidRPr="008121BC">
              <w:t>ct and isolate required storage locations according to workplace procedures</w:t>
            </w:r>
          </w:p>
        </w:tc>
      </w:tr>
      <w:tr w:rsidTr="003C0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3. Categorise, store and record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BC" w:rsidP="008121BC">
            <w:pPr>
              <w:pStyle w:val="BodyText"/>
            </w:pPr>
            <w:r w:rsidRPr="008121BC">
              <w:t>3.1 Separate material into grade, size, quality and category to meet product specification</w:t>
            </w:r>
          </w:p>
          <w:p w:rsidR="00000000" w:rsidRPr="008121BC" w:rsidP="008121BC">
            <w:pPr>
              <w:pStyle w:val="BodyText"/>
            </w:pPr>
            <w:r w:rsidRPr="008121BC">
              <w:t>3.2 De</w:t>
            </w:r>
            <w:r w:rsidRPr="008121BC">
              <w:t>signate and label storage locations and safely store materials in designated areas</w:t>
            </w:r>
          </w:p>
          <w:p w:rsidR="00000000" w:rsidRPr="008121BC" w:rsidP="008121BC">
            <w:pPr>
              <w:pStyle w:val="BodyText"/>
            </w:pPr>
            <w:r w:rsidRPr="008121BC">
              <w:t xml:space="preserve">3.3 Discard material not meeting quality standard requirements </w:t>
            </w:r>
          </w:p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3.4 Complete and maintain records according to workplace procedures</w:t>
            </w:r>
          </w:p>
        </w:tc>
      </w:tr>
      <w:tr w:rsidTr="003C0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4.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BC" w:rsidP="008121BC">
            <w:pPr>
              <w:pStyle w:val="BodyText"/>
            </w:pPr>
            <w:r w:rsidRPr="008121BC">
              <w:t>4.1 Clean work area and disp</w:t>
            </w:r>
            <w:r w:rsidRPr="008121BC">
              <w:t>ose of, recycle or reuse leftover material according to workplace environmental requirements</w:t>
            </w:r>
          </w:p>
          <w:p w:rsidR="00000000" w:rsidRPr="008121BC" w:rsidP="008121BC">
            <w:pPr>
              <w:pStyle w:val="BodyText"/>
            </w:pPr>
            <w:r w:rsidRPr="008121BC">
              <w:t>4.2 Clean and maintain tools, and report any faulty or damaged tools</w:t>
            </w:r>
          </w:p>
          <w:p w:rsidR="00000000" w:rsidRPr="008121BC" w:rsidP="008121BC">
            <w:pPr>
              <w:pStyle w:val="BodyText"/>
            </w:pPr>
            <w:r w:rsidRPr="008121BC">
              <w:t>4.3 Return tools and equipment to allocated storage areas</w:t>
            </w:r>
          </w:p>
        </w:tc>
      </w:tr>
    </w:tbl>
    <w:p w:rsidR="00000000" w:rsidRPr="008121BC" w:rsidP="008121BC">
      <w:pPr>
        <w:pStyle w:val="BodyText"/>
      </w:pPr>
    </w:p>
    <w:p w:rsidR="00000000" w:rsidRPr="008121BC" w:rsidP="008121BC">
      <w:pPr>
        <w:pStyle w:val="AllowPageBreak"/>
      </w:pPr>
    </w:p>
    <w:p w:rsidR="00000000" w:rsidRPr="008121BC" w:rsidP="008121BC">
      <w:pPr>
        <w:pStyle w:val="Heading1"/>
      </w:pPr>
      <w:bookmarkStart w:id="6" w:name="O_1104994"/>
      <w:bookmarkEnd w:id="6"/>
      <w:r w:rsidRPr="008121BC">
        <w:t>Foundation Skil</w:t>
      </w:r>
      <w:r w:rsidRPr="008121BC">
        <w:t>ls</w:t>
      </w:r>
    </w:p>
    <w:p w:rsidR="00000000" w:rsidRPr="003C056C" w:rsidP="003C056C">
      <w:pPr>
        <w:pStyle w:val="BodyText"/>
        <w:rPr>
          <w:i/>
        </w:rPr>
      </w:pPr>
      <w:r w:rsidRPr="003C056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2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Bold"/>
              <w:rPr>
                <w:lang w:val="en-NZ"/>
              </w:rPr>
            </w:pPr>
            <w:r w:rsidRPr="008121B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Bold"/>
              <w:rPr>
                <w:lang w:val="en-NZ"/>
              </w:rPr>
            </w:pPr>
            <w:r w:rsidRPr="008121BC">
              <w:t>Description</w:t>
            </w:r>
          </w:p>
        </w:tc>
      </w:tr>
      <w:tr w:rsidTr="00812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ListBullet"/>
              <w:rPr>
                <w:lang w:val="en-NZ"/>
              </w:rPr>
            </w:pPr>
            <w:r w:rsidRPr="008121BC">
              <w:t>Interpret relevant information from workplace documentation to safely handle and store materials</w:t>
            </w:r>
          </w:p>
        </w:tc>
      </w:tr>
      <w:tr w:rsidTr="00812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BC" w:rsidP="008121BC">
            <w:pPr>
              <w:pStyle w:val="ListBullet"/>
            </w:pPr>
            <w:r w:rsidRPr="008121BC">
              <w:t>Ask questions and actively listen to clarify contents of work orders</w:t>
            </w:r>
          </w:p>
        </w:tc>
      </w:tr>
    </w:tbl>
    <w:p w:rsidR="00000000" w:rsidRPr="008121BC" w:rsidP="008121BC">
      <w:pPr>
        <w:pStyle w:val="BodyText"/>
      </w:pPr>
    </w:p>
    <w:p w:rsidR="00000000" w:rsidRPr="008121BC" w:rsidP="008121BC">
      <w:pPr>
        <w:pStyle w:val="AllowPageBreak"/>
      </w:pPr>
    </w:p>
    <w:p w:rsidR="00000000" w:rsidRPr="008121BC" w:rsidP="008121BC">
      <w:pPr>
        <w:pStyle w:val="Heading1"/>
      </w:pPr>
      <w:bookmarkStart w:id="7" w:name="O_1104996"/>
      <w:bookmarkEnd w:id="7"/>
      <w:r w:rsidRPr="008121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12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9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Bold"/>
              <w:rPr>
                <w:lang w:val="en-NZ"/>
              </w:rPr>
            </w:pPr>
            <w:r w:rsidRPr="008121B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Bold"/>
              <w:rPr>
                <w:lang w:val="en-NZ"/>
              </w:rPr>
            </w:pPr>
            <w:r w:rsidRPr="008121B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Bold"/>
              <w:rPr>
                <w:lang w:val="en-NZ"/>
              </w:rPr>
            </w:pPr>
            <w:r w:rsidRPr="008121B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Bold"/>
              <w:rPr>
                <w:lang w:val="en-NZ"/>
              </w:rPr>
            </w:pPr>
            <w:r w:rsidRPr="008121BC">
              <w:t>Equivalence status</w:t>
            </w:r>
          </w:p>
        </w:tc>
      </w:tr>
      <w:tr w:rsidTr="00812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FWPCOT2255 Store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FWPCOT2228 Store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BC" w:rsidP="008121BC">
            <w:pPr>
              <w:pStyle w:val="BodyText"/>
            </w:pPr>
            <w:r w:rsidRPr="008121BC">
              <w:t>Application clarified</w:t>
            </w:r>
          </w:p>
          <w:p w:rsidR="00000000" w:rsidRPr="008121BC" w:rsidP="008121BC">
            <w:pPr>
              <w:pStyle w:val="BodyText"/>
            </w:pPr>
            <w:r w:rsidRPr="008121BC">
              <w:t>Element added and Performance Criteria re-sequenced</w:t>
            </w:r>
          </w:p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Foundation Skills and Assessment Req</w:t>
            </w:r>
            <w:r w:rsidRPr="008121BC">
              <w:t>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BC" w:rsidP="008121BC">
            <w:pPr>
              <w:pStyle w:val="BodyText"/>
            </w:pPr>
            <w:r w:rsidRPr="008121BC">
              <w:t>Equivalent</w:t>
            </w:r>
          </w:p>
        </w:tc>
      </w:tr>
    </w:tbl>
    <w:p w:rsidR="00000000" w:rsidRPr="008121BC" w:rsidP="008121BC">
      <w:pPr>
        <w:pStyle w:val="BodyText"/>
      </w:pPr>
    </w:p>
    <w:p w:rsidR="00000000" w:rsidRPr="008121BC" w:rsidP="008121BC">
      <w:pPr>
        <w:pStyle w:val="AllowPageBreak"/>
      </w:pPr>
    </w:p>
    <w:p w:rsidR="00000000" w:rsidRPr="008121BC" w:rsidP="008121BC">
      <w:pPr>
        <w:pStyle w:val="Heading1"/>
      </w:pPr>
      <w:bookmarkStart w:id="8" w:name="O_1105003"/>
      <w:bookmarkEnd w:id="8"/>
      <w:r w:rsidRPr="008121BC">
        <w:t>Links</w:t>
      </w:r>
    </w:p>
    <w:p w:rsidR="00000000" w:rsidRPr="008121BC" w:rsidP="003C056C">
      <w:pPr>
        <w:pStyle w:val="BodyText"/>
      </w:pPr>
      <w:r w:rsidRPr="008121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F72D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121BC" w:rsidP="003C056C">
      <w:pPr>
        <w:pStyle w:val="BodyText"/>
        <w:sectPr w:rsidSect="008121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21BC" w:rsidP="008121BC">
      <w:pPr>
        <w:pStyle w:val="SuperHeading"/>
      </w:pPr>
      <w:r w:rsidRPr="008121BC">
        <w:t>Assessment Requirements for FWPCOT2255 Store materials</w:t>
      </w:r>
    </w:p>
    <w:p w:rsidR="00000000" w:rsidRPr="008121BC" w:rsidP="008121BC">
      <w:pPr>
        <w:pStyle w:val="Heading1"/>
      </w:pPr>
      <w:bookmarkStart w:id="9" w:name="O_1104998"/>
      <w:bookmarkEnd w:id="9"/>
      <w:r w:rsidRPr="008121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2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Bold"/>
              <w:rPr>
                <w:lang w:val="en-NZ"/>
              </w:rPr>
            </w:pPr>
            <w:r w:rsidRPr="008121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Bold"/>
              <w:rPr>
                <w:lang w:val="en-NZ"/>
              </w:rPr>
            </w:pPr>
            <w:r w:rsidRPr="008121BC">
              <w:t>Comments</w:t>
            </w:r>
          </w:p>
        </w:tc>
      </w:tr>
      <w:tr w:rsidTr="00812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1BC">
            <w:pPr>
              <w:pStyle w:val="BodyText"/>
              <w:rPr>
                <w:lang w:val="en-NZ"/>
              </w:rPr>
            </w:pPr>
            <w:r w:rsidRPr="008121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1BC" w:rsidP="008121BC">
            <w:pPr>
              <w:pStyle w:val="BodyText"/>
            </w:pPr>
            <w:r w:rsidRPr="008121BC">
              <w:t>This version released with FWP Forest and Wood Products Training Package Version 6.0.</w:t>
            </w:r>
          </w:p>
        </w:tc>
      </w:tr>
    </w:tbl>
    <w:p w:rsidR="00000000" w:rsidRPr="008121BC" w:rsidP="008121BC">
      <w:pPr>
        <w:pStyle w:val="BodyText"/>
      </w:pPr>
    </w:p>
    <w:p w:rsidR="00000000" w:rsidRPr="008121BC" w:rsidP="008121BC">
      <w:pPr>
        <w:pStyle w:val="AllowPageBreak"/>
      </w:pPr>
    </w:p>
    <w:p w:rsidR="00000000" w:rsidRPr="008121BC" w:rsidP="008121BC">
      <w:pPr>
        <w:pStyle w:val="Heading1"/>
      </w:pPr>
      <w:bookmarkStart w:id="10" w:name="O_1104999"/>
      <w:bookmarkEnd w:id="10"/>
      <w:r w:rsidRPr="008121BC">
        <w:t>Performance Evidence</w:t>
      </w:r>
    </w:p>
    <w:p w:rsidR="00000000" w:rsidRPr="008121BC" w:rsidP="003C056C">
      <w:pPr>
        <w:pStyle w:val="BodyText"/>
      </w:pPr>
      <w:r w:rsidRPr="008121BC">
        <w:t>An individual demonstrating competency must satisfy all of the elements and performance criteria in this unit.</w:t>
      </w:r>
    </w:p>
    <w:p w:rsidR="00000000" w:rsidRPr="008121BC" w:rsidP="003C056C">
      <w:pPr>
        <w:pStyle w:val="BodyText"/>
      </w:pPr>
      <w:r w:rsidRPr="008121BC">
        <w:t>There must be evidence that the individual has received, prepared and stored a minimum of three packs containing different p</w:t>
      </w:r>
      <w:r w:rsidRPr="008121BC">
        <w:t>roducts into an allocated storage area, and:</w:t>
      </w:r>
    </w:p>
    <w:p w:rsidR="00000000" w:rsidRPr="008121BC" w:rsidP="008121BC">
      <w:pPr>
        <w:pStyle w:val="ListBullet"/>
      </w:pPr>
      <w:r w:rsidRPr="008121BC">
        <w:t>visually checked product for alignment with quality and grade</w:t>
      </w:r>
    </w:p>
    <w:p w:rsidR="00000000" w:rsidRPr="008121BC" w:rsidP="008121BC">
      <w:pPr>
        <w:pStyle w:val="ListBullet"/>
      </w:pPr>
      <w:r w:rsidRPr="008121BC">
        <w:t>applied manual or mechanical handling techniques according to workplace safety procedures.</w:t>
      </w:r>
    </w:p>
    <w:p w:rsidR="00000000" w:rsidRPr="008121BC" w:rsidP="008121BC">
      <w:pPr>
        <w:pStyle w:val="AllowPageBreak"/>
      </w:pPr>
    </w:p>
    <w:p w:rsidR="00000000" w:rsidRPr="008121BC" w:rsidP="008121BC">
      <w:pPr>
        <w:pStyle w:val="Heading1"/>
      </w:pPr>
      <w:bookmarkStart w:id="11" w:name="O_1105000"/>
      <w:bookmarkEnd w:id="11"/>
      <w:r w:rsidRPr="008121BC">
        <w:t>Knowledge Evidence</w:t>
      </w:r>
    </w:p>
    <w:p w:rsidR="00000000" w:rsidRPr="008121BC" w:rsidP="003C056C">
      <w:pPr>
        <w:pStyle w:val="BodyText"/>
      </w:pPr>
      <w:r w:rsidRPr="008121BC">
        <w:t>An individual must be able to demonstrate the knowledge required to perform the tasks outlined in the elements and performance criteria of this unit. This includes knowledge of:</w:t>
      </w:r>
    </w:p>
    <w:p w:rsidR="00000000" w:rsidRPr="008121BC" w:rsidP="008121BC">
      <w:pPr>
        <w:pStyle w:val="ListBullet"/>
      </w:pPr>
      <w:r w:rsidRPr="008121BC">
        <w:t>workplace policies and procedures relevant to receiving and storing timber pr</w:t>
      </w:r>
      <w:r w:rsidRPr="008121BC">
        <w:t>oducts</w:t>
      </w:r>
    </w:p>
    <w:p w:rsidR="00000000" w:rsidRPr="008121BC" w:rsidP="008121BC">
      <w:pPr>
        <w:pStyle w:val="ListBullet"/>
      </w:pPr>
      <w:r w:rsidRPr="008121BC">
        <w:t>methods of visual estimation, grading, colour identification and tagging</w:t>
      </w:r>
    </w:p>
    <w:p w:rsidR="00000000" w:rsidRPr="008121BC" w:rsidP="008121BC">
      <w:pPr>
        <w:pStyle w:val="ListBullet"/>
      </w:pPr>
      <w:r w:rsidRPr="008121BC">
        <w:t>industry standard lengths, cross sections, appearance grades of timber products</w:t>
      </w:r>
    </w:p>
    <w:p w:rsidR="00000000" w:rsidRPr="008121BC" w:rsidP="008121BC">
      <w:pPr>
        <w:pStyle w:val="ListBullet"/>
      </w:pPr>
      <w:r w:rsidRPr="008121BC">
        <w:t>processes, procedures and techniques for storing timber and timber products</w:t>
      </w:r>
    </w:p>
    <w:p w:rsidR="00000000" w:rsidRPr="008121BC" w:rsidP="008121BC">
      <w:pPr>
        <w:pStyle w:val="ListBullet"/>
      </w:pPr>
      <w:r w:rsidRPr="008121BC">
        <w:t>workplace safety req</w:t>
      </w:r>
      <w:r w:rsidRPr="008121BC">
        <w:t>uirements relevant to storing timber materials:</w:t>
      </w:r>
    </w:p>
    <w:p w:rsidR="00000000" w:rsidRPr="008121BC" w:rsidP="008121BC">
      <w:pPr>
        <w:pStyle w:val="ListBullet2"/>
      </w:pPr>
      <w:r w:rsidRPr="008121BC">
        <w:t>personal protective equipment (PPE)</w:t>
      </w:r>
    </w:p>
    <w:p w:rsidR="00000000" w:rsidRPr="008121BC" w:rsidP="008121BC">
      <w:pPr>
        <w:pStyle w:val="ListBullet2"/>
      </w:pPr>
      <w:r w:rsidRPr="008121BC">
        <w:t>hazardous manual handling</w:t>
      </w:r>
    </w:p>
    <w:p w:rsidR="00000000" w:rsidRPr="008121BC" w:rsidP="008121BC">
      <w:pPr>
        <w:pStyle w:val="ListBullet2"/>
      </w:pPr>
      <w:r w:rsidRPr="008121BC">
        <w:t>exposure to dust</w:t>
      </w:r>
    </w:p>
    <w:p w:rsidR="00000000" w:rsidRPr="008121BC" w:rsidP="008121BC">
      <w:pPr>
        <w:pStyle w:val="ListBullet"/>
      </w:pPr>
      <w:r w:rsidRPr="008121BC">
        <w:t>requirements for disposing of waste according to workplace safety and environmental procedures</w:t>
      </w:r>
    </w:p>
    <w:p w:rsidR="00000000" w:rsidRPr="008121BC" w:rsidP="008121BC">
      <w:pPr>
        <w:pStyle w:val="ListBullet"/>
      </w:pPr>
      <w:r w:rsidRPr="008121BC">
        <w:t>purpose, features and operation of lifting equipment:</w:t>
      </w:r>
    </w:p>
    <w:p w:rsidR="00000000" w:rsidRPr="008121BC" w:rsidP="008121BC">
      <w:pPr>
        <w:pStyle w:val="ListBullet2"/>
      </w:pPr>
      <w:r w:rsidRPr="008121BC">
        <w:t>fork lifts</w:t>
      </w:r>
    </w:p>
    <w:p w:rsidR="00000000" w:rsidRPr="008121BC" w:rsidP="008121BC">
      <w:pPr>
        <w:pStyle w:val="ListBullet2"/>
      </w:pPr>
      <w:r w:rsidRPr="008121BC">
        <w:t>slings</w:t>
      </w:r>
    </w:p>
    <w:p w:rsidR="00000000" w:rsidRPr="008121BC" w:rsidP="008121BC">
      <w:pPr>
        <w:pStyle w:val="ListBullet2"/>
      </w:pPr>
      <w:r w:rsidRPr="008121BC">
        <w:t>trolley jacks</w:t>
      </w:r>
    </w:p>
    <w:p w:rsidR="00000000" w:rsidRPr="008121BC" w:rsidP="008121BC">
      <w:pPr>
        <w:pStyle w:val="ListBullet2"/>
      </w:pPr>
      <w:r w:rsidRPr="008121BC">
        <w:t>gantry cranes</w:t>
      </w:r>
    </w:p>
    <w:p w:rsidR="00000000" w:rsidRPr="008121BC" w:rsidP="008121BC">
      <w:pPr>
        <w:pStyle w:val="ListBullet2"/>
      </w:pPr>
      <w:r w:rsidRPr="008121BC">
        <w:t>loaders</w:t>
      </w:r>
    </w:p>
    <w:p w:rsidR="00000000" w:rsidRPr="008121BC" w:rsidP="008121BC">
      <w:pPr>
        <w:pStyle w:val="ListBullet"/>
      </w:pPr>
      <w:r w:rsidRPr="008121BC">
        <w:t>procedures for recording and reporting receipt of stock.</w:t>
      </w:r>
    </w:p>
    <w:p w:rsidR="00000000" w:rsidRPr="008121BC" w:rsidP="008121BC">
      <w:pPr>
        <w:pStyle w:val="AllowPageBreak"/>
      </w:pPr>
    </w:p>
    <w:p w:rsidR="00000000" w:rsidRPr="008121BC" w:rsidP="008121BC">
      <w:pPr>
        <w:pStyle w:val="Heading1"/>
      </w:pPr>
      <w:bookmarkStart w:id="12" w:name="O_1105001"/>
      <w:bookmarkEnd w:id="12"/>
      <w:r w:rsidRPr="008121BC">
        <w:t>Assessment Conditions</w:t>
      </w:r>
    </w:p>
    <w:p w:rsidR="00000000" w:rsidRPr="008121BC" w:rsidP="003C056C">
      <w:pPr>
        <w:pStyle w:val="BodyText"/>
      </w:pPr>
      <w:r w:rsidRPr="008121BC">
        <w:t>Assessment of the skills in this unit of compete</w:t>
      </w:r>
      <w:r w:rsidRPr="008121BC">
        <w:t>ncy must take place under the following conditions:</w:t>
      </w:r>
    </w:p>
    <w:p w:rsidR="00000000" w:rsidRPr="008121BC" w:rsidP="008121BC">
      <w:pPr>
        <w:pStyle w:val="ListBullet"/>
      </w:pPr>
      <w:r w:rsidRPr="008121BC">
        <w:t>physical conditions:</w:t>
      </w:r>
    </w:p>
    <w:p w:rsidR="00000000" w:rsidRPr="008121BC" w:rsidP="008121BC">
      <w:pPr>
        <w:pStyle w:val="ListBullet2"/>
      </w:pPr>
      <w:r w:rsidRPr="008121BC">
        <w:t>skills must be demonstrated in a timber manufacturing or processing facility or an environment that accurately represents workplace conditions</w:t>
      </w:r>
    </w:p>
    <w:p w:rsidR="00000000" w:rsidRPr="008121BC" w:rsidP="008121BC">
      <w:pPr>
        <w:pStyle w:val="ListBullet"/>
      </w:pPr>
      <w:r w:rsidRPr="008121BC">
        <w:t>resources, equipment and materials:</w:t>
      </w:r>
    </w:p>
    <w:p w:rsidR="00000000" w:rsidRPr="008121BC" w:rsidP="008121BC">
      <w:pPr>
        <w:pStyle w:val="ListBullet2"/>
      </w:pPr>
      <w:r w:rsidRPr="008121BC">
        <w:t>packs of timber products</w:t>
      </w:r>
    </w:p>
    <w:p w:rsidR="00000000" w:rsidRPr="008121BC" w:rsidP="008121BC">
      <w:pPr>
        <w:pStyle w:val="ListBullet2"/>
      </w:pPr>
      <w:r w:rsidRPr="008121BC">
        <w:t>mechanical lifting equipment</w:t>
      </w:r>
    </w:p>
    <w:p w:rsidR="00000000" w:rsidRPr="008121BC" w:rsidP="008121BC">
      <w:pPr>
        <w:pStyle w:val="ListBullet2"/>
      </w:pPr>
      <w:r w:rsidRPr="008121BC">
        <w:t>PPE</w:t>
      </w:r>
    </w:p>
    <w:p w:rsidR="00000000" w:rsidRPr="008121BC" w:rsidP="008121BC">
      <w:pPr>
        <w:pStyle w:val="ListBullet"/>
      </w:pPr>
      <w:r w:rsidRPr="008121BC">
        <w:t>specifications:</w:t>
      </w:r>
    </w:p>
    <w:p w:rsidR="00000000" w:rsidRPr="008121BC" w:rsidP="008121BC">
      <w:pPr>
        <w:pStyle w:val="ListBullet2"/>
      </w:pPr>
      <w:r w:rsidRPr="008121BC">
        <w:t>access to workplace environmental policies and procedures relating to disposal of waste applicable to storing timber materials</w:t>
      </w:r>
    </w:p>
    <w:p w:rsidR="00000000" w:rsidRPr="008121BC" w:rsidP="008121BC">
      <w:pPr>
        <w:pStyle w:val="ListBullet2"/>
      </w:pPr>
      <w:r w:rsidRPr="008121BC">
        <w:t>access to work orders and workplace safety procedures</w:t>
      </w:r>
      <w:r w:rsidRPr="008121BC">
        <w:t xml:space="preserve"> relating to handling and storing timber materials</w:t>
      </w:r>
    </w:p>
    <w:p w:rsidR="00000000" w:rsidRPr="008121BC" w:rsidP="008121BC">
      <w:pPr>
        <w:pStyle w:val="ListBullet2"/>
      </w:pPr>
      <w:r w:rsidRPr="008121BC">
        <w:t xml:space="preserve">access to workplace procedures and forms for storing and recording storage outcomes   </w:t>
      </w:r>
    </w:p>
    <w:p w:rsidR="00000000" w:rsidRPr="008121BC" w:rsidP="008121BC">
      <w:pPr>
        <w:pStyle w:val="ListBullet"/>
      </w:pPr>
      <w:r w:rsidRPr="008121BC">
        <w:t>relationships:</w:t>
      </w:r>
    </w:p>
    <w:p w:rsidR="00000000" w:rsidRPr="008121BC" w:rsidP="008121BC">
      <w:pPr>
        <w:pStyle w:val="ListBullet2"/>
      </w:pPr>
      <w:r w:rsidRPr="008121BC">
        <w:t>team members/supervisor to confirm work orders and report work-related issues.</w:t>
      </w:r>
    </w:p>
    <w:p w:rsidR="00000000" w:rsidRPr="008121BC" w:rsidP="003C056C">
      <w:pPr>
        <w:pStyle w:val="BodyText"/>
      </w:pPr>
      <w:r w:rsidRPr="008121BC">
        <w:t>Assessors of this unit</w:t>
      </w:r>
      <w:r w:rsidRPr="008121BC">
        <w:t xml:space="preserve"> must satisfy the requirements for assessors in applicable vocational education and training legislation, frameworks and/or standards.</w:t>
      </w:r>
    </w:p>
    <w:p w:rsidR="00000000" w:rsidRPr="008121BC" w:rsidP="008121BC">
      <w:pPr>
        <w:pStyle w:val="Heading1"/>
      </w:pPr>
      <w:bookmarkStart w:id="13" w:name="O_1105004"/>
      <w:bookmarkEnd w:id="13"/>
      <w:r w:rsidRPr="008121BC">
        <w:t>Links</w:t>
      </w:r>
    </w:p>
    <w:p w:rsidR="00000000" w:rsidRPr="008121BC" w:rsidP="003C056C">
      <w:pPr>
        <w:pStyle w:val="BodyText"/>
      </w:pPr>
      <w:r w:rsidRPr="008121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F72D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121BC" w:rsidP="008121BC"/>
    <w:sectPr w:rsidSect="008121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BC" w:rsidRPr="003C056C" w:rsidP="003C0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6C" w:rsidP="00812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056C" w:rsidP="00812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056C" w:rsidP="008121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BC" w:rsidP="00812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056C">
      <w:t>Approved</w:t>
    </w:r>
    <w:r w:rsidR="003C05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05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056C">
      <w:rPr>
        <w:noProof/>
      </w:rPr>
      <w:t>4</w:t>
    </w:r>
    <w:r>
      <w:rPr>
        <w:noProof/>
      </w:rPr>
      <w:fldChar w:fldCharType="end"/>
    </w:r>
  </w:p>
  <w:p w:rsidR="008121BC" w:rsidP="00812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05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056C">
      <w:t>Skills Insight</w:t>
    </w:r>
    <w:r w:rsidR="003C056C">
      <w:fldChar w:fldCharType="end"/>
    </w:r>
  </w:p>
  <w:p w:rsidR="008121BC" w:rsidP="00812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1BC" w:rsidRPr="003C056C" w:rsidP="003C05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6C" w:rsidRPr="002D2AF8" w:rsidP="00812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FWPCOT2255 Store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056C" w:rsidP="008121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BC" w:rsidRPr="002D2AF8" w:rsidP="00812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056C">
      <w:t>FWPCOT2255 Store materials</w:t>
    </w:r>
    <w:r w:rsidR="003C05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056C">
      <w:rPr>
        <w:noProof/>
      </w:rPr>
      <w:t>2 March 2025</w:t>
    </w:r>
    <w:r>
      <w:fldChar w:fldCharType="end"/>
    </w:r>
  </w:p>
  <w:p w:rsidR="008121BC" w:rsidP="00812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CEA1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EE3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C22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1BC"/>
  </w:style>
  <w:style w:type="character" w:customStyle="1" w:styleId="Heading1Char">
    <w:name w:val="Heading 1 Char"/>
    <w:basedOn w:val="DefaultParagraphFont"/>
    <w:link w:val="Heading1"/>
    <w:rsid w:val="00812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1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1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1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21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21BC"/>
    <w:rPr>
      <w:i/>
    </w:rPr>
  </w:style>
  <w:style w:type="paragraph" w:customStyle="1" w:styleId="SuperHeading">
    <w:name w:val="SuperHeading"/>
    <w:basedOn w:val="Normal"/>
    <w:rsid w:val="00812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21BC"/>
    <w:rPr>
      <w:b/>
    </w:rPr>
  </w:style>
  <w:style w:type="character" w:customStyle="1" w:styleId="Heading2Char">
    <w:name w:val="Heading 2 Char"/>
    <w:basedOn w:val="DefaultParagraphFont"/>
    <w:link w:val="Heading2"/>
    <w:rsid w:val="00812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1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1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21BC"/>
    <w:rPr>
      <w:b/>
      <w:spacing w:val="0"/>
    </w:rPr>
  </w:style>
  <w:style w:type="paragraph" w:customStyle="1" w:styleId="SuperTitle">
    <w:name w:val="SuperTitle"/>
    <w:basedOn w:val="Title"/>
    <w:rsid w:val="00812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2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1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2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1BC"/>
  </w:style>
  <w:style w:type="paragraph" w:styleId="TableofFigures">
    <w:name w:val="table of figures"/>
    <w:basedOn w:val="Normal"/>
    <w:next w:val="Normal"/>
    <w:semiHidden/>
    <w:rsid w:val="00812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1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21BC"/>
    <w:rPr>
      <w:rFonts w:ascii="Wingdings" w:hAnsi="Wingdings"/>
    </w:rPr>
  </w:style>
  <w:style w:type="paragraph" w:customStyle="1" w:styleId="TableHeading">
    <w:name w:val="Table Heading"/>
    <w:basedOn w:val="HeadingBase"/>
    <w:rsid w:val="00812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1BC"/>
    <w:rPr>
      <w:color w:val="0033CC"/>
      <w:u w:val="none"/>
    </w:rPr>
  </w:style>
  <w:style w:type="paragraph" w:customStyle="1" w:styleId="BodyTextRight">
    <w:name w:val="Body Text Right"/>
    <w:basedOn w:val="BodyText"/>
    <w:rsid w:val="00812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1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1BC"/>
    <w:rPr>
      <w:sz w:val="32"/>
    </w:rPr>
  </w:style>
  <w:style w:type="paragraph" w:customStyle="1" w:styleId="HeadingProcedure">
    <w:name w:val="Heading Procedure"/>
    <w:basedOn w:val="HeadingBase"/>
    <w:next w:val="Normal"/>
    <w:rsid w:val="00812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1BC"/>
    <w:pPr>
      <w:spacing w:before="60" w:after="60"/>
    </w:pPr>
  </w:style>
  <w:style w:type="paragraph" w:styleId="ListContinue">
    <w:name w:val="List Continue"/>
    <w:basedOn w:val="List"/>
    <w:rsid w:val="008121BC"/>
    <w:pPr>
      <w:ind w:firstLine="0"/>
    </w:pPr>
  </w:style>
  <w:style w:type="paragraph" w:customStyle="1" w:styleId="ListNote">
    <w:name w:val="List Note"/>
    <w:basedOn w:val="List"/>
    <w:rsid w:val="00812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1BC"/>
    <w:rPr>
      <w:rFonts w:ascii="Courier New" w:hAnsi="Courier New"/>
    </w:rPr>
  </w:style>
  <w:style w:type="paragraph" w:customStyle="1" w:styleId="NoteBullet">
    <w:name w:val="Note Bullet"/>
    <w:basedOn w:val="Note"/>
    <w:rsid w:val="00812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1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2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1BC"/>
    <w:rPr>
      <w:b/>
      <w:smallCaps/>
    </w:rPr>
  </w:style>
  <w:style w:type="paragraph" w:customStyle="1" w:styleId="TableListNumber">
    <w:name w:val="Table List Number"/>
    <w:basedOn w:val="ListNumber"/>
    <w:rsid w:val="00812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1BC"/>
    <w:pPr>
      <w:numPr>
        <w:numId w:val="9"/>
      </w:numPr>
    </w:pPr>
  </w:style>
  <w:style w:type="paragraph" w:customStyle="1" w:styleId="ListAlpha2">
    <w:name w:val="List Alpha 2"/>
    <w:basedOn w:val="List2"/>
    <w:rsid w:val="008121BC"/>
    <w:pPr>
      <w:numPr>
        <w:numId w:val="8"/>
      </w:numPr>
    </w:pPr>
  </w:style>
  <w:style w:type="paragraph" w:styleId="List2">
    <w:name w:val="List 2"/>
    <w:basedOn w:val="BodyText"/>
    <w:rsid w:val="00812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1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1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21BC"/>
    <w:pPr>
      <w:numPr>
        <w:numId w:val="4"/>
      </w:numPr>
    </w:pPr>
  </w:style>
  <w:style w:type="paragraph" w:styleId="ListContinue2">
    <w:name w:val="List Continue 2"/>
    <w:basedOn w:val="List2"/>
    <w:rsid w:val="008121BC"/>
    <w:pPr>
      <w:ind w:firstLine="0"/>
    </w:pPr>
  </w:style>
  <w:style w:type="paragraph" w:styleId="ListContinue3">
    <w:name w:val="List Continue 3"/>
    <w:basedOn w:val="List3"/>
    <w:rsid w:val="008121BC"/>
    <w:pPr>
      <w:ind w:left="1021" w:firstLine="0"/>
    </w:pPr>
  </w:style>
  <w:style w:type="paragraph" w:styleId="ListContinue4">
    <w:name w:val="List Continue 4"/>
    <w:basedOn w:val="List4"/>
    <w:rsid w:val="008121BC"/>
    <w:pPr>
      <w:ind w:firstLine="0"/>
    </w:pPr>
  </w:style>
  <w:style w:type="paragraph" w:styleId="ListContinue5">
    <w:name w:val="List Continue 5"/>
    <w:basedOn w:val="List5"/>
    <w:rsid w:val="008121BC"/>
    <w:pPr>
      <w:ind w:firstLine="0"/>
    </w:pPr>
  </w:style>
  <w:style w:type="paragraph" w:styleId="ListNumber3">
    <w:name w:val="List Number 3"/>
    <w:basedOn w:val="List3"/>
    <w:rsid w:val="008121BC"/>
    <w:pPr>
      <w:numPr>
        <w:numId w:val="5"/>
      </w:numPr>
    </w:pPr>
  </w:style>
  <w:style w:type="paragraph" w:styleId="ListNumber4">
    <w:name w:val="List Number 4"/>
    <w:basedOn w:val="List4"/>
    <w:rsid w:val="008121BC"/>
    <w:pPr>
      <w:numPr>
        <w:numId w:val="6"/>
      </w:numPr>
    </w:pPr>
  </w:style>
  <w:style w:type="paragraph" w:styleId="ListNumber5">
    <w:name w:val="List Number 5"/>
    <w:basedOn w:val="List5"/>
    <w:rsid w:val="008121BC"/>
    <w:pPr>
      <w:numPr>
        <w:numId w:val="7"/>
      </w:numPr>
    </w:pPr>
  </w:style>
  <w:style w:type="paragraph" w:styleId="BlockText">
    <w:name w:val="Block Text"/>
    <w:basedOn w:val="Normal"/>
    <w:rsid w:val="00812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1BC"/>
    <w:rPr>
      <w:sz w:val="16"/>
      <w:vertAlign w:val="superscript"/>
    </w:rPr>
  </w:style>
  <w:style w:type="character" w:customStyle="1" w:styleId="Symbols">
    <w:name w:val="Symbols"/>
    <w:basedOn w:val="DefaultParagraphFont"/>
    <w:rsid w:val="008121BC"/>
    <w:rPr>
      <w:rFonts w:ascii="Symbol" w:hAnsi="Symbol"/>
    </w:rPr>
  </w:style>
  <w:style w:type="character" w:customStyle="1" w:styleId="MenuOptions">
    <w:name w:val="Menu Options"/>
    <w:basedOn w:val="DefaultParagraphFont"/>
    <w:rsid w:val="00812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1BC"/>
    <w:rPr>
      <w:b/>
    </w:rPr>
  </w:style>
  <w:style w:type="character" w:customStyle="1" w:styleId="Underlined">
    <w:name w:val="Underlined"/>
    <w:basedOn w:val="DefaultParagraphFont"/>
    <w:rsid w:val="008121BC"/>
    <w:rPr>
      <w:u w:val="single"/>
    </w:rPr>
  </w:style>
  <w:style w:type="paragraph" w:customStyle="1" w:styleId="TableBodyTextRight">
    <w:name w:val="Table Body Text Right"/>
    <w:basedOn w:val="TableBodyText"/>
    <w:rsid w:val="00812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1BC"/>
    <w:rPr>
      <w:sz w:val="18"/>
    </w:rPr>
  </w:style>
  <w:style w:type="paragraph" w:customStyle="1" w:styleId="BodySmallRight">
    <w:name w:val="Body Small Right"/>
    <w:basedOn w:val="BodyTextRight"/>
    <w:rsid w:val="008121BC"/>
    <w:rPr>
      <w:sz w:val="18"/>
      <w:szCs w:val="18"/>
    </w:rPr>
  </w:style>
  <w:style w:type="paragraph" w:customStyle="1" w:styleId="MarginEdition">
    <w:name w:val="Margin Edition"/>
    <w:basedOn w:val="MarginNote"/>
    <w:rsid w:val="00812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1BC"/>
    <w:rPr>
      <w:sz w:val="2"/>
      <w:szCs w:val="2"/>
    </w:rPr>
  </w:style>
  <w:style w:type="character" w:customStyle="1" w:styleId="Small">
    <w:name w:val="Small"/>
    <w:basedOn w:val="DefaultParagraphFont"/>
    <w:rsid w:val="008121BC"/>
    <w:rPr>
      <w:sz w:val="16"/>
    </w:rPr>
  </w:style>
  <w:style w:type="paragraph" w:customStyle="1" w:styleId="WideTable">
    <w:name w:val="Wide Table"/>
    <w:basedOn w:val="Normal"/>
    <w:rsid w:val="00812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1BC"/>
  </w:style>
  <w:style w:type="paragraph" w:styleId="Quote">
    <w:name w:val="Quote"/>
    <w:basedOn w:val="Heading1"/>
    <w:link w:val="QuoteChar"/>
    <w:qFormat/>
    <w:rsid w:val="00812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1BC"/>
    <w:pPr>
      <w:pageBreakBefore/>
    </w:pPr>
  </w:style>
  <w:style w:type="paragraph" w:customStyle="1" w:styleId="Border">
    <w:name w:val="Border"/>
    <w:basedOn w:val="Normal"/>
    <w:qFormat/>
    <w:rsid w:val="00812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1BC"/>
    <w:rPr>
      <w:u w:val="single"/>
    </w:rPr>
  </w:style>
  <w:style w:type="character" w:customStyle="1" w:styleId="BoldandItalics">
    <w:name w:val="Bold and Italics"/>
    <w:qFormat/>
    <w:rsid w:val="008121BC"/>
    <w:rPr>
      <w:b/>
      <w:i/>
      <w:u w:val="none"/>
    </w:rPr>
  </w:style>
  <w:style w:type="paragraph" w:styleId="BalloonText">
    <w:name w:val="Balloon Text"/>
    <w:basedOn w:val="Normal"/>
    <w:link w:val="BalloonTextChar"/>
    <w:rsid w:val="00812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1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1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1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05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5681</Characters>
  <Application>Microsoft Office Word</Application>
  <DocSecurity>0</DocSecurity>
  <Lines>183</Lines>
  <Paragraphs>131</Paragraphs>
  <ScaleCrop>false</ScaleCrop>
  <Company>Author-it Software Corporation Ltd.</Company>
  <LinksUpToDate>false</LinksUpToDate>
  <CharactersWithSpaces>6427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FWPCOT2255 Store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