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7CAA" w:rsidP="00FA7CA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FWPCOT2255 Store materials</w:t>
      </w:r>
      <w:r>
        <w:fldChar w:fldCharType="end"/>
      </w:r>
    </w:p>
    <w:p w:rsidR="00FA7CAA" w:rsidP="00FA7CAA">
      <w:pPr>
        <w:pStyle w:val="Version"/>
        <w:sectPr w:rsidSect="009918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9187B" w:rsidP="0099187B">
      <w:pPr>
        <w:pStyle w:val="SuperHeading"/>
      </w:pPr>
      <w:r w:rsidRPr="0099187B">
        <w:t>Assessment Requirements for FWPCOT2255 Store materials</w:t>
      </w:r>
    </w:p>
    <w:p w:rsidR="00000000" w:rsidRPr="0099187B" w:rsidP="0099187B">
      <w:pPr>
        <w:pStyle w:val="Heading1"/>
      </w:pPr>
      <w:bookmarkStart w:id="1" w:name="O_1104998"/>
      <w:bookmarkEnd w:id="1"/>
      <w:r w:rsidRPr="0099187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918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87B">
            <w:pPr>
              <w:pStyle w:val="BodyTextBold"/>
              <w:rPr>
                <w:lang w:val="en-NZ"/>
              </w:rPr>
            </w:pPr>
            <w:r w:rsidRPr="0099187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87B">
            <w:pPr>
              <w:pStyle w:val="BodyTextBold"/>
              <w:rPr>
                <w:lang w:val="en-NZ"/>
              </w:rPr>
            </w:pPr>
            <w:r w:rsidRPr="0099187B">
              <w:t>Comments</w:t>
            </w:r>
          </w:p>
        </w:tc>
      </w:tr>
      <w:tr w:rsidTr="009918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87B">
            <w:pPr>
              <w:pStyle w:val="BodyText"/>
              <w:rPr>
                <w:lang w:val="en-NZ"/>
              </w:rPr>
            </w:pPr>
            <w:r w:rsidRPr="0099187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87B" w:rsidP="0099187B">
            <w:pPr>
              <w:pStyle w:val="BodyText"/>
            </w:pPr>
            <w:r w:rsidRPr="0099187B">
              <w:t>This version released with FWP Forest and Wood Products Training Package Version 6.0.</w:t>
            </w:r>
          </w:p>
        </w:tc>
      </w:tr>
    </w:tbl>
    <w:p w:rsidR="00000000" w:rsidRPr="0099187B" w:rsidP="0099187B">
      <w:pPr>
        <w:pStyle w:val="BodyText"/>
      </w:pPr>
    </w:p>
    <w:p w:rsidR="00000000" w:rsidRPr="0099187B" w:rsidP="0099187B">
      <w:pPr>
        <w:pStyle w:val="AllowPageBreak"/>
      </w:pPr>
    </w:p>
    <w:p w:rsidR="00000000" w:rsidRPr="0099187B" w:rsidP="0099187B">
      <w:pPr>
        <w:pStyle w:val="Heading1"/>
      </w:pPr>
      <w:bookmarkStart w:id="2" w:name="O_1104999"/>
      <w:bookmarkEnd w:id="2"/>
      <w:r w:rsidRPr="0099187B">
        <w:t>Performance Evidence</w:t>
      </w:r>
    </w:p>
    <w:p w:rsidR="00000000" w:rsidRPr="0099187B" w:rsidP="00FA7CAA">
      <w:pPr>
        <w:pStyle w:val="BodyText"/>
      </w:pPr>
      <w:r w:rsidRPr="0099187B">
        <w:t>An individual demonstrating competency must satisfy all of th</w:t>
      </w:r>
      <w:r w:rsidRPr="0099187B">
        <w:t>e elements and performance criteria in this unit.</w:t>
      </w:r>
    </w:p>
    <w:p w:rsidR="00000000" w:rsidRPr="0099187B" w:rsidP="00FA7CAA">
      <w:pPr>
        <w:pStyle w:val="BodyText"/>
      </w:pPr>
      <w:r w:rsidRPr="0099187B">
        <w:t>There must be evidence that the individual has received, prepared and stored a minimum of three packs containing different products into an allocated storage area, and:</w:t>
      </w:r>
    </w:p>
    <w:p w:rsidR="00000000" w:rsidRPr="0099187B" w:rsidP="0099187B">
      <w:pPr>
        <w:pStyle w:val="ListBullet"/>
      </w:pPr>
      <w:r w:rsidRPr="0099187B">
        <w:t>visually checked product for alignme</w:t>
      </w:r>
      <w:r w:rsidRPr="0099187B">
        <w:t>nt with quality and grade</w:t>
      </w:r>
    </w:p>
    <w:p w:rsidR="00000000" w:rsidRPr="0099187B" w:rsidP="0099187B">
      <w:pPr>
        <w:pStyle w:val="ListBullet"/>
      </w:pPr>
      <w:r w:rsidRPr="0099187B">
        <w:t>applied manual or mechanical handling techniques according to workplace safety procedures.</w:t>
      </w:r>
    </w:p>
    <w:p w:rsidR="00000000" w:rsidRPr="0099187B" w:rsidP="0099187B">
      <w:pPr>
        <w:pStyle w:val="AllowPageBreak"/>
      </w:pPr>
    </w:p>
    <w:p w:rsidR="00000000" w:rsidRPr="0099187B" w:rsidP="0099187B">
      <w:pPr>
        <w:pStyle w:val="Heading1"/>
      </w:pPr>
      <w:bookmarkStart w:id="3" w:name="O_1105000"/>
      <w:bookmarkEnd w:id="3"/>
      <w:r w:rsidRPr="0099187B">
        <w:t>Knowledge Evidence</w:t>
      </w:r>
    </w:p>
    <w:p w:rsidR="00000000" w:rsidRPr="0099187B" w:rsidP="00FA7CAA">
      <w:pPr>
        <w:pStyle w:val="BodyText"/>
      </w:pPr>
      <w:r w:rsidRPr="0099187B">
        <w:t>An individual must be able to demonstrate the knowledge requi</w:t>
      </w:r>
      <w:r w:rsidRPr="0099187B">
        <w:t>red to perform the tasks outlined in the elements and performance criteria of this unit. This includes knowledge of:</w:t>
      </w:r>
    </w:p>
    <w:p w:rsidR="00000000" w:rsidRPr="0099187B" w:rsidP="0099187B">
      <w:pPr>
        <w:pStyle w:val="ListBullet"/>
      </w:pPr>
      <w:r w:rsidRPr="0099187B">
        <w:t>workplace policies and procedures relevant to receiving and storing timber products</w:t>
      </w:r>
    </w:p>
    <w:p w:rsidR="00000000" w:rsidRPr="0099187B" w:rsidP="0099187B">
      <w:pPr>
        <w:pStyle w:val="ListBullet"/>
      </w:pPr>
      <w:r w:rsidRPr="0099187B">
        <w:t>methods of visual estimation, grading, colour identifi</w:t>
      </w:r>
      <w:r w:rsidRPr="0099187B">
        <w:t>cation and tagging</w:t>
      </w:r>
    </w:p>
    <w:p w:rsidR="00000000" w:rsidRPr="0099187B" w:rsidP="0099187B">
      <w:pPr>
        <w:pStyle w:val="ListBullet"/>
      </w:pPr>
      <w:r w:rsidRPr="0099187B">
        <w:t>industry standard lengths, cross sections, appearance grades of timber products</w:t>
      </w:r>
    </w:p>
    <w:p w:rsidR="00000000" w:rsidRPr="0099187B" w:rsidP="0099187B">
      <w:pPr>
        <w:pStyle w:val="ListBullet"/>
      </w:pPr>
      <w:r w:rsidRPr="0099187B">
        <w:t>processes, procedures and techniques for storing timber and timber products</w:t>
      </w:r>
    </w:p>
    <w:p w:rsidR="00000000" w:rsidRPr="0099187B" w:rsidP="0099187B">
      <w:pPr>
        <w:pStyle w:val="ListBullet"/>
      </w:pPr>
      <w:r w:rsidRPr="0099187B">
        <w:t>workplace safety requirements relevant to storing timber materials:</w:t>
      </w:r>
    </w:p>
    <w:p w:rsidR="00000000" w:rsidRPr="0099187B" w:rsidP="0099187B">
      <w:pPr>
        <w:pStyle w:val="ListBullet2"/>
      </w:pPr>
      <w:r w:rsidRPr="0099187B">
        <w:t>personal pro</w:t>
      </w:r>
      <w:r w:rsidRPr="0099187B">
        <w:t>tective equipment (PPE)</w:t>
      </w:r>
    </w:p>
    <w:p w:rsidR="00000000" w:rsidRPr="0099187B" w:rsidP="0099187B">
      <w:pPr>
        <w:pStyle w:val="ListBullet2"/>
      </w:pPr>
      <w:r w:rsidRPr="0099187B">
        <w:t>hazardous manual handling</w:t>
      </w:r>
    </w:p>
    <w:p w:rsidR="00000000" w:rsidRPr="0099187B" w:rsidP="0099187B">
      <w:pPr>
        <w:pStyle w:val="ListBullet2"/>
      </w:pPr>
      <w:r w:rsidRPr="0099187B">
        <w:t>exposure to dust</w:t>
      </w:r>
    </w:p>
    <w:p w:rsidR="00000000" w:rsidRPr="0099187B" w:rsidP="0099187B">
      <w:pPr>
        <w:pStyle w:val="ListBullet"/>
      </w:pPr>
      <w:r w:rsidRPr="0099187B">
        <w:t>requirements for disposing of waste according to workplace safety and environmental procedures</w:t>
      </w:r>
    </w:p>
    <w:p w:rsidR="00000000" w:rsidRPr="0099187B" w:rsidP="0099187B">
      <w:pPr>
        <w:pStyle w:val="ListBullet"/>
      </w:pPr>
      <w:r w:rsidRPr="0099187B">
        <w:t>purpose, features and operation of lifting equipment:</w:t>
      </w:r>
    </w:p>
    <w:p w:rsidR="00000000" w:rsidRPr="0099187B" w:rsidP="0099187B">
      <w:pPr>
        <w:pStyle w:val="ListBullet2"/>
      </w:pPr>
      <w:r w:rsidRPr="0099187B">
        <w:t>fork lifts</w:t>
      </w:r>
    </w:p>
    <w:p w:rsidR="00000000" w:rsidRPr="0099187B" w:rsidP="0099187B">
      <w:pPr>
        <w:pStyle w:val="ListBullet2"/>
      </w:pPr>
      <w:r w:rsidRPr="0099187B">
        <w:t>slings</w:t>
      </w:r>
    </w:p>
    <w:p w:rsidR="00000000" w:rsidRPr="0099187B" w:rsidP="0099187B">
      <w:pPr>
        <w:pStyle w:val="ListBullet2"/>
      </w:pPr>
      <w:r w:rsidRPr="0099187B">
        <w:t>trolley jacks</w:t>
      </w:r>
    </w:p>
    <w:p w:rsidR="00000000" w:rsidRPr="0099187B" w:rsidP="0099187B">
      <w:pPr>
        <w:pStyle w:val="ListBullet2"/>
      </w:pPr>
      <w:r w:rsidRPr="0099187B">
        <w:t>gantry cranes</w:t>
      </w:r>
    </w:p>
    <w:p w:rsidR="00000000" w:rsidRPr="0099187B" w:rsidP="0099187B">
      <w:pPr>
        <w:pStyle w:val="ListBullet2"/>
      </w:pPr>
      <w:r w:rsidRPr="0099187B">
        <w:t>loaders</w:t>
      </w:r>
    </w:p>
    <w:p w:rsidR="00000000" w:rsidRPr="0099187B" w:rsidP="0099187B">
      <w:pPr>
        <w:pStyle w:val="ListBullet"/>
      </w:pPr>
      <w:r w:rsidRPr="0099187B">
        <w:t>procedures for recording and reporting receipt of stock.</w:t>
      </w:r>
    </w:p>
    <w:p w:rsidR="00000000" w:rsidRPr="0099187B" w:rsidP="0099187B">
      <w:pPr>
        <w:pStyle w:val="AllowPageBreak"/>
      </w:pPr>
    </w:p>
    <w:p w:rsidR="00000000" w:rsidRPr="0099187B" w:rsidP="0099187B">
      <w:pPr>
        <w:pStyle w:val="Heading1"/>
      </w:pPr>
      <w:bookmarkStart w:id="4" w:name="O_1105001"/>
      <w:bookmarkEnd w:id="4"/>
      <w:r w:rsidRPr="0099187B">
        <w:t>Assessment Conditions</w:t>
      </w:r>
    </w:p>
    <w:p w:rsidR="00000000" w:rsidRPr="0099187B" w:rsidP="00FA7CAA">
      <w:pPr>
        <w:pStyle w:val="BodyText"/>
      </w:pPr>
      <w:r w:rsidRPr="0099187B">
        <w:t>Assessment of the skills in this unit of competency must take place under the following conditions:</w:t>
      </w:r>
    </w:p>
    <w:p w:rsidR="00000000" w:rsidRPr="0099187B" w:rsidP="0099187B">
      <w:pPr>
        <w:pStyle w:val="ListBullet"/>
      </w:pPr>
      <w:r w:rsidRPr="0099187B">
        <w:t>physical conditions:</w:t>
      </w:r>
    </w:p>
    <w:p w:rsidR="00000000" w:rsidRPr="0099187B" w:rsidP="0099187B">
      <w:pPr>
        <w:pStyle w:val="ListBullet2"/>
      </w:pPr>
      <w:r w:rsidRPr="0099187B">
        <w:t xml:space="preserve">skills must </w:t>
      </w:r>
      <w:r w:rsidRPr="0099187B">
        <w:t>be demonstrated in a timber manufacturing or processing facility or an environment that accurately represents workplace conditions</w:t>
      </w:r>
    </w:p>
    <w:p w:rsidR="00000000" w:rsidRPr="0099187B" w:rsidP="0099187B">
      <w:pPr>
        <w:pStyle w:val="ListBullet"/>
      </w:pPr>
      <w:r w:rsidRPr="0099187B">
        <w:t>resources, equipment and materials:</w:t>
      </w:r>
    </w:p>
    <w:p w:rsidR="00000000" w:rsidRPr="0099187B" w:rsidP="0099187B">
      <w:pPr>
        <w:pStyle w:val="ListBullet2"/>
      </w:pPr>
      <w:r w:rsidRPr="0099187B">
        <w:t>packs of timber products</w:t>
      </w:r>
    </w:p>
    <w:p w:rsidR="00000000" w:rsidRPr="0099187B" w:rsidP="0099187B">
      <w:pPr>
        <w:pStyle w:val="ListBullet2"/>
      </w:pPr>
      <w:r w:rsidRPr="0099187B">
        <w:t>mechanical lifting equipment</w:t>
      </w:r>
    </w:p>
    <w:p w:rsidR="00000000" w:rsidRPr="0099187B" w:rsidP="0099187B">
      <w:pPr>
        <w:pStyle w:val="ListBullet2"/>
      </w:pPr>
      <w:r w:rsidRPr="0099187B">
        <w:t>PPE</w:t>
      </w:r>
    </w:p>
    <w:p w:rsidR="00000000" w:rsidRPr="0099187B" w:rsidP="0099187B">
      <w:pPr>
        <w:pStyle w:val="ListBullet"/>
      </w:pPr>
      <w:r w:rsidRPr="0099187B">
        <w:t>specifications:</w:t>
      </w:r>
    </w:p>
    <w:p w:rsidR="00000000" w:rsidRPr="0099187B" w:rsidP="0099187B">
      <w:pPr>
        <w:pStyle w:val="ListBullet2"/>
      </w:pPr>
      <w:r w:rsidRPr="0099187B">
        <w:t>access to workplace environmental policies and procedures relating to disposal of waste applicable to storing timber materials</w:t>
      </w:r>
    </w:p>
    <w:p w:rsidR="00000000" w:rsidRPr="0099187B" w:rsidP="0099187B">
      <w:pPr>
        <w:pStyle w:val="ListBullet2"/>
      </w:pPr>
      <w:r w:rsidRPr="0099187B">
        <w:t>access to work orders and workplace safety procedures relating to handling and storing timber materials</w:t>
      </w:r>
    </w:p>
    <w:p w:rsidR="00000000" w:rsidRPr="0099187B" w:rsidP="0099187B">
      <w:pPr>
        <w:pStyle w:val="ListBullet2"/>
      </w:pPr>
      <w:r w:rsidRPr="0099187B">
        <w:t>access to workplace proce</w:t>
      </w:r>
      <w:r w:rsidRPr="0099187B">
        <w:t xml:space="preserve">dures and forms for storing and recording storage outcomes   </w:t>
      </w:r>
    </w:p>
    <w:p w:rsidR="00000000" w:rsidRPr="0099187B" w:rsidP="0099187B">
      <w:pPr>
        <w:pStyle w:val="ListBullet"/>
      </w:pPr>
      <w:r w:rsidRPr="0099187B">
        <w:t>relationships:</w:t>
      </w:r>
    </w:p>
    <w:p w:rsidR="00000000" w:rsidRPr="0099187B" w:rsidP="0099187B">
      <w:pPr>
        <w:pStyle w:val="ListBullet2"/>
      </w:pPr>
      <w:r w:rsidRPr="0099187B">
        <w:t>team members/supervisor to confirm work orders and report work-related issues.</w:t>
      </w:r>
    </w:p>
    <w:p w:rsidR="00000000" w:rsidRPr="0099187B" w:rsidP="00FA7CAA">
      <w:pPr>
        <w:pStyle w:val="BodyText"/>
      </w:pPr>
      <w:r w:rsidRPr="0099187B">
        <w:t>Assessors of this unit must satisfy the requirements for assessors in applicable vocational educat</w:t>
      </w:r>
      <w:r w:rsidRPr="0099187B">
        <w:t>ion and training legislation, frameworks and/or standards.</w:t>
      </w:r>
    </w:p>
    <w:p w:rsidR="00000000" w:rsidRPr="0099187B" w:rsidP="0099187B">
      <w:pPr>
        <w:pStyle w:val="Heading1"/>
      </w:pPr>
      <w:bookmarkStart w:id="5" w:name="O_1105004"/>
      <w:bookmarkEnd w:id="5"/>
      <w:r w:rsidRPr="0099187B">
        <w:t>Links</w:t>
      </w:r>
    </w:p>
    <w:p w:rsidR="00000000" w:rsidRPr="0099187B" w:rsidP="00FA7CAA">
      <w:pPr>
        <w:pStyle w:val="BodyText"/>
      </w:pPr>
      <w:r w:rsidRPr="0099187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F74AD6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99187B" w:rsidP="0099187B"/>
    <w:sectPr w:rsidSect="0099187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8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87B" w:rsidRPr="00FA7CAA" w:rsidP="00FA7CA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8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CAA" w:rsidP="009918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A7CAA" w:rsidP="009918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A7CAA" w:rsidP="009918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8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CA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9187B" w:rsidRPr="00FA7CAA" w:rsidP="00FA7CA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8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CAA" w:rsidRPr="002D2AF8" w:rsidP="009918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FWPCOT2255 Store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FA7CAA" w:rsidP="009918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F44C26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72C29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D0C1B7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18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18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18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18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18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18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18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18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18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18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18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187B"/>
  </w:style>
  <w:style w:type="character" w:customStyle="1" w:styleId="Heading1Char">
    <w:name w:val="Heading 1 Char"/>
    <w:basedOn w:val="DefaultParagraphFont"/>
    <w:link w:val="Heading1"/>
    <w:rsid w:val="009918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18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187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9187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9187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918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918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9187B"/>
    <w:rPr>
      <w:b/>
    </w:rPr>
  </w:style>
  <w:style w:type="character" w:customStyle="1" w:styleId="Heading2Char">
    <w:name w:val="Heading 2 Char"/>
    <w:basedOn w:val="DefaultParagraphFont"/>
    <w:link w:val="Heading2"/>
    <w:rsid w:val="009918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18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18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18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18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18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18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18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18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18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18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18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18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18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18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18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18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187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9187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918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9187B"/>
    <w:rPr>
      <w:b/>
      <w:spacing w:val="0"/>
    </w:rPr>
  </w:style>
  <w:style w:type="paragraph" w:customStyle="1" w:styleId="SuperTitle">
    <w:name w:val="SuperTitle"/>
    <w:basedOn w:val="Title"/>
    <w:rsid w:val="009918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18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18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918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18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18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18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18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18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18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18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187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9187B"/>
    <w:rPr>
      <w:i/>
    </w:rPr>
  </w:style>
  <w:style w:type="paragraph" w:styleId="Caption">
    <w:name w:val="caption"/>
    <w:basedOn w:val="BodyText"/>
    <w:next w:val="Normal"/>
    <w:qFormat/>
    <w:rsid w:val="009918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18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18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187B"/>
  </w:style>
  <w:style w:type="paragraph" w:styleId="TableofFigures">
    <w:name w:val="table of figures"/>
    <w:basedOn w:val="Normal"/>
    <w:next w:val="Normal"/>
    <w:semiHidden/>
    <w:rsid w:val="009918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187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9187B"/>
    <w:rPr>
      <w:rFonts w:ascii="Wingdings" w:hAnsi="Wingdings"/>
    </w:rPr>
  </w:style>
  <w:style w:type="paragraph" w:customStyle="1" w:styleId="TableHeading">
    <w:name w:val="Table Heading"/>
    <w:basedOn w:val="HeadingBase"/>
    <w:rsid w:val="009918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187B"/>
    <w:rPr>
      <w:color w:val="0033CC"/>
      <w:u w:val="none"/>
    </w:rPr>
  </w:style>
  <w:style w:type="paragraph" w:customStyle="1" w:styleId="BodyTextRight">
    <w:name w:val="Body Text Right"/>
    <w:basedOn w:val="BodyText"/>
    <w:rsid w:val="009918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18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187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18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18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18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187B"/>
    <w:rPr>
      <w:sz w:val="32"/>
    </w:rPr>
  </w:style>
  <w:style w:type="paragraph" w:customStyle="1" w:styleId="HeadingProcedure">
    <w:name w:val="Heading Procedure"/>
    <w:basedOn w:val="HeadingBase"/>
    <w:next w:val="Normal"/>
    <w:rsid w:val="009918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187B"/>
    <w:pPr>
      <w:spacing w:before="60" w:after="60"/>
    </w:pPr>
  </w:style>
  <w:style w:type="paragraph" w:styleId="ListContinue">
    <w:name w:val="List Continue"/>
    <w:basedOn w:val="List"/>
    <w:rsid w:val="0099187B"/>
    <w:pPr>
      <w:ind w:firstLine="0"/>
    </w:pPr>
  </w:style>
  <w:style w:type="paragraph" w:customStyle="1" w:styleId="ListNote">
    <w:name w:val="List Note"/>
    <w:basedOn w:val="List"/>
    <w:rsid w:val="009918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18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18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187B"/>
    <w:rPr>
      <w:rFonts w:ascii="Courier New" w:hAnsi="Courier New"/>
    </w:rPr>
  </w:style>
  <w:style w:type="paragraph" w:customStyle="1" w:styleId="NoteBullet">
    <w:name w:val="Note Bullet"/>
    <w:basedOn w:val="Note"/>
    <w:rsid w:val="009918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18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18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18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187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918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18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187B"/>
    <w:rPr>
      <w:b/>
      <w:smallCaps/>
    </w:rPr>
  </w:style>
  <w:style w:type="paragraph" w:customStyle="1" w:styleId="TableListNumber">
    <w:name w:val="Table List Number"/>
    <w:basedOn w:val="ListNumber"/>
    <w:rsid w:val="009918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18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187B"/>
    <w:pPr>
      <w:numPr>
        <w:numId w:val="9"/>
      </w:numPr>
    </w:pPr>
  </w:style>
  <w:style w:type="paragraph" w:customStyle="1" w:styleId="ListAlpha2">
    <w:name w:val="List Alpha 2"/>
    <w:basedOn w:val="List2"/>
    <w:rsid w:val="0099187B"/>
    <w:pPr>
      <w:numPr>
        <w:numId w:val="8"/>
      </w:numPr>
    </w:pPr>
  </w:style>
  <w:style w:type="paragraph" w:styleId="List2">
    <w:name w:val="List 2"/>
    <w:basedOn w:val="BodyText"/>
    <w:rsid w:val="009918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18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18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18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187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187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9187B"/>
    <w:pPr>
      <w:numPr>
        <w:numId w:val="4"/>
      </w:numPr>
    </w:pPr>
  </w:style>
  <w:style w:type="paragraph" w:styleId="ListContinue2">
    <w:name w:val="List Continue 2"/>
    <w:basedOn w:val="List2"/>
    <w:rsid w:val="0099187B"/>
    <w:pPr>
      <w:ind w:firstLine="0"/>
    </w:pPr>
  </w:style>
  <w:style w:type="paragraph" w:styleId="ListContinue3">
    <w:name w:val="List Continue 3"/>
    <w:basedOn w:val="List3"/>
    <w:rsid w:val="0099187B"/>
    <w:pPr>
      <w:ind w:left="1021" w:firstLine="0"/>
    </w:pPr>
  </w:style>
  <w:style w:type="paragraph" w:styleId="ListContinue4">
    <w:name w:val="List Continue 4"/>
    <w:basedOn w:val="List4"/>
    <w:rsid w:val="0099187B"/>
    <w:pPr>
      <w:ind w:firstLine="0"/>
    </w:pPr>
  </w:style>
  <w:style w:type="paragraph" w:styleId="ListContinue5">
    <w:name w:val="List Continue 5"/>
    <w:basedOn w:val="List5"/>
    <w:rsid w:val="0099187B"/>
    <w:pPr>
      <w:ind w:firstLine="0"/>
    </w:pPr>
  </w:style>
  <w:style w:type="paragraph" w:styleId="ListNumber3">
    <w:name w:val="List Number 3"/>
    <w:basedOn w:val="List3"/>
    <w:rsid w:val="0099187B"/>
    <w:pPr>
      <w:numPr>
        <w:numId w:val="5"/>
      </w:numPr>
    </w:pPr>
  </w:style>
  <w:style w:type="paragraph" w:styleId="ListNumber4">
    <w:name w:val="List Number 4"/>
    <w:basedOn w:val="List4"/>
    <w:rsid w:val="0099187B"/>
    <w:pPr>
      <w:numPr>
        <w:numId w:val="6"/>
      </w:numPr>
    </w:pPr>
  </w:style>
  <w:style w:type="paragraph" w:styleId="ListNumber5">
    <w:name w:val="List Number 5"/>
    <w:basedOn w:val="List5"/>
    <w:rsid w:val="0099187B"/>
    <w:pPr>
      <w:numPr>
        <w:numId w:val="7"/>
      </w:numPr>
    </w:pPr>
  </w:style>
  <w:style w:type="paragraph" w:styleId="BlockText">
    <w:name w:val="Block Text"/>
    <w:basedOn w:val="Normal"/>
    <w:rsid w:val="009918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18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187B"/>
    <w:rPr>
      <w:sz w:val="16"/>
      <w:vertAlign w:val="superscript"/>
    </w:rPr>
  </w:style>
  <w:style w:type="character" w:customStyle="1" w:styleId="Symbols">
    <w:name w:val="Symbols"/>
    <w:basedOn w:val="DefaultParagraphFont"/>
    <w:rsid w:val="0099187B"/>
    <w:rPr>
      <w:rFonts w:ascii="Symbol" w:hAnsi="Symbol"/>
    </w:rPr>
  </w:style>
  <w:style w:type="character" w:customStyle="1" w:styleId="MenuOptions">
    <w:name w:val="Menu Options"/>
    <w:basedOn w:val="DefaultParagraphFont"/>
    <w:rsid w:val="009918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187B"/>
    <w:rPr>
      <w:b/>
    </w:rPr>
  </w:style>
  <w:style w:type="character" w:customStyle="1" w:styleId="Underlined">
    <w:name w:val="Underlined"/>
    <w:basedOn w:val="DefaultParagraphFont"/>
    <w:rsid w:val="0099187B"/>
    <w:rPr>
      <w:u w:val="single"/>
    </w:rPr>
  </w:style>
  <w:style w:type="paragraph" w:customStyle="1" w:styleId="TableBodyTextRight">
    <w:name w:val="Table Body Text Right"/>
    <w:basedOn w:val="TableBodyText"/>
    <w:rsid w:val="009918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187B"/>
    <w:rPr>
      <w:sz w:val="18"/>
    </w:rPr>
  </w:style>
  <w:style w:type="paragraph" w:customStyle="1" w:styleId="BodySmallRight">
    <w:name w:val="Body Small Right"/>
    <w:basedOn w:val="BodyTextRight"/>
    <w:rsid w:val="0099187B"/>
    <w:rPr>
      <w:sz w:val="18"/>
      <w:szCs w:val="18"/>
    </w:rPr>
  </w:style>
  <w:style w:type="paragraph" w:customStyle="1" w:styleId="MarginEdition">
    <w:name w:val="Margin Edition"/>
    <w:basedOn w:val="MarginNote"/>
    <w:rsid w:val="009918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187B"/>
    <w:rPr>
      <w:sz w:val="2"/>
      <w:szCs w:val="2"/>
    </w:rPr>
  </w:style>
  <w:style w:type="character" w:customStyle="1" w:styleId="Small">
    <w:name w:val="Small"/>
    <w:basedOn w:val="DefaultParagraphFont"/>
    <w:rsid w:val="0099187B"/>
    <w:rPr>
      <w:sz w:val="16"/>
    </w:rPr>
  </w:style>
  <w:style w:type="paragraph" w:customStyle="1" w:styleId="WideTable">
    <w:name w:val="Wide Table"/>
    <w:basedOn w:val="Normal"/>
    <w:rsid w:val="009918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187B"/>
  </w:style>
  <w:style w:type="paragraph" w:styleId="Quote">
    <w:name w:val="Quote"/>
    <w:basedOn w:val="Heading1"/>
    <w:link w:val="QuoteChar"/>
    <w:qFormat/>
    <w:rsid w:val="009918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18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187B"/>
    <w:pPr>
      <w:pageBreakBefore/>
    </w:pPr>
  </w:style>
  <w:style w:type="paragraph" w:customStyle="1" w:styleId="Border">
    <w:name w:val="Border"/>
    <w:basedOn w:val="Normal"/>
    <w:qFormat/>
    <w:rsid w:val="009918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18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18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18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18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18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18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18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18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187B"/>
    <w:rPr>
      <w:u w:val="single"/>
    </w:rPr>
  </w:style>
  <w:style w:type="character" w:customStyle="1" w:styleId="BoldandItalics">
    <w:name w:val="Bold and Italics"/>
    <w:qFormat/>
    <w:rsid w:val="0099187B"/>
    <w:rPr>
      <w:b/>
      <w:i/>
      <w:u w:val="none"/>
    </w:rPr>
  </w:style>
  <w:style w:type="paragraph" w:styleId="BalloonText">
    <w:name w:val="Balloon Text"/>
    <w:basedOn w:val="Normal"/>
    <w:link w:val="BalloonTextChar"/>
    <w:rsid w:val="009918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18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18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18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18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18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9187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A7CA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378</Words>
  <Characters>2560</Characters>
  <Application>Microsoft Office Word</Application>
  <DocSecurity>0</DocSecurity>
  <Lines>71</Lines>
  <Paragraphs>57</Paragraphs>
  <ScaleCrop>false</ScaleCrop>
  <Company>Author-it Software Corporation Ltd.</Company>
  <LinksUpToDate>false</LinksUpToDate>
  <CharactersWithSpaces>2881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FWPCOT2255 Store materials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2024-09-27T00:40:00Z</dcterms:created>
  <dcterms:modified xsi:type="dcterms:W3CDTF">2024-09-27T00:40:00Z</dcterms:modified>
</cp:coreProperties>
</file>