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25A" w:rsidP="00C46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FWPCOT2243 Tail out timber product and waste material</w:t>
      </w:r>
      <w:r>
        <w:fldChar w:fldCharType="end"/>
      </w:r>
    </w:p>
    <w:p w:rsidR="00C4625A" w:rsidP="00C4625A">
      <w:pPr>
        <w:pStyle w:val="Version"/>
        <w:sectPr w:rsidSect="000B3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259" w:rsidP="000B3259">
      <w:pPr>
        <w:pStyle w:val="SuperHeading"/>
      </w:pPr>
      <w:r w:rsidRPr="000B3259">
        <w:t>FWPCOT2243 Tail out timber product and waste material</w:t>
      </w:r>
    </w:p>
    <w:p w:rsidR="00000000" w:rsidRPr="000B3259" w:rsidP="000B3259">
      <w:pPr>
        <w:pStyle w:val="Heading1"/>
      </w:pPr>
      <w:bookmarkStart w:id="1" w:name="O_1045735"/>
      <w:bookmarkEnd w:id="1"/>
      <w:r w:rsidRPr="000B32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Comments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t xml:space="preserve">This version released with FWP Forest and Wood Products Training Package Version 5.0. </w:t>
            </w:r>
          </w:p>
        </w:tc>
      </w:tr>
    </w:tbl>
    <w:p w:rsidR="00000000" w:rsidRPr="000B3259" w:rsidP="000B3259">
      <w:pPr>
        <w:pStyle w:val="BodyText"/>
      </w:pP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2" w:name="O_1045736"/>
      <w:bookmarkEnd w:id="2"/>
      <w:r w:rsidRPr="000B3259">
        <w:t>Application</w:t>
      </w:r>
    </w:p>
    <w:p w:rsidR="00000000" w:rsidRPr="000B3259" w:rsidP="00C4625A">
      <w:pPr>
        <w:pStyle w:val="BodyText"/>
      </w:pPr>
      <w:r w:rsidRPr="000B3259">
        <w:t>This unit of competency describes the skills and knowledge required t</w:t>
      </w:r>
      <w:r w:rsidRPr="000B3259">
        <w:t>o safely clear timber product and waste material as they emerge from a sawing or machining operation.</w:t>
      </w:r>
    </w:p>
    <w:p w:rsidR="00000000" w:rsidRPr="000B3259" w:rsidP="00C4625A">
      <w:pPr>
        <w:pStyle w:val="BodyText"/>
      </w:pPr>
      <w:r w:rsidRPr="000B3259">
        <w:t xml:space="preserve">The unit applies to individuals who carry out tailing out functions in a timber processing or manufacturing facility. </w:t>
      </w:r>
    </w:p>
    <w:p w:rsidR="00000000" w:rsidRPr="000B3259" w:rsidP="00C4625A">
      <w:pPr>
        <w:pStyle w:val="BodyText"/>
      </w:pPr>
      <w:r w:rsidRPr="000B3259">
        <w:t>All work must be carried out to com</w:t>
      </w:r>
      <w:r w:rsidRPr="000B3259">
        <w:t>ply with workplace procedures, according to state/territory health and safety regulations, legislation and standards that apply to the workplace.</w:t>
      </w:r>
    </w:p>
    <w:p w:rsidR="00000000" w:rsidRPr="000B3259" w:rsidP="00C4625A">
      <w:pPr>
        <w:pStyle w:val="BodyText"/>
      </w:pPr>
      <w:r w:rsidRPr="000B3259">
        <w:t>No licensing, legislative or certification requirements apply to this unit at the time of publication.</w:t>
      </w:r>
    </w:p>
    <w:p w:rsidR="00000000" w:rsidRPr="000B3259" w:rsidP="000B3259">
      <w:pPr>
        <w:pStyle w:val="Heading1"/>
      </w:pPr>
      <w:bookmarkStart w:id="3" w:name="O_1045737"/>
      <w:bookmarkEnd w:id="3"/>
      <w:r w:rsidRPr="000B3259">
        <w:t>Pre-requisite Unit</w:t>
      </w:r>
    </w:p>
    <w:p w:rsidR="00000000" w:rsidRPr="000B3259" w:rsidP="00C4625A">
      <w:pPr>
        <w:pStyle w:val="BodyText"/>
      </w:pPr>
      <w:r w:rsidRPr="000B3259">
        <w:t xml:space="preserve">Nil </w:t>
      </w:r>
    </w:p>
    <w:p w:rsidR="00000000" w:rsidRPr="000B3259" w:rsidP="000B3259">
      <w:pPr>
        <w:pStyle w:val="Heading1"/>
      </w:pPr>
      <w:bookmarkStart w:id="4" w:name="O_1045739"/>
      <w:bookmarkEnd w:id="4"/>
      <w:r w:rsidRPr="000B3259">
        <w:t>Unit Sector</w:t>
      </w:r>
    </w:p>
    <w:p w:rsidR="00000000" w:rsidRPr="000B3259" w:rsidP="00C4625A">
      <w:pPr>
        <w:pStyle w:val="BodyText"/>
      </w:pPr>
      <w:r w:rsidRPr="000B3259">
        <w:t>Common Technical (COT)</w:t>
      </w:r>
    </w:p>
    <w:p w:rsidR="00000000" w:rsidRPr="000B3259" w:rsidP="000B3259">
      <w:pPr>
        <w:pStyle w:val="Heading1"/>
      </w:pPr>
      <w:bookmarkStart w:id="5" w:name="O_1045740"/>
      <w:bookmarkEnd w:id="5"/>
      <w:r w:rsidRPr="000B32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Performance Criteria</w:t>
            </w:r>
          </w:p>
        </w:tc>
      </w:tr>
      <w:tr w:rsidTr="00C46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6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1. Prepare for timber sawing or machining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t xml:space="preserve">1.1 Review work order and identify required finished timber sizes and quantities with the operator </w:t>
            </w:r>
          </w:p>
          <w:p w:rsidR="00000000" w:rsidRPr="000B3259" w:rsidP="000B3259">
            <w:pPr>
              <w:pStyle w:val="BodyText"/>
            </w:pPr>
            <w:r w:rsidRPr="000B3259">
              <w:t>1.2 Che</w:t>
            </w:r>
            <w:r w:rsidRPr="000B3259">
              <w:t>ck sequence of cuts or machining passes with operator and work order when multiple cuts are required</w:t>
            </w:r>
          </w:p>
          <w:p w:rsidR="00000000" w:rsidRPr="000B3259" w:rsidP="000B3259">
            <w:pPr>
              <w:pStyle w:val="BodyText"/>
            </w:pPr>
            <w:r w:rsidRPr="000B3259">
              <w:t>1.3 Review workplace health and safety procedures, including the use of personal protective equipment, equipment lock-out and safe manual handling techniqu</w:t>
            </w:r>
            <w:r w:rsidRPr="000B3259">
              <w:t>es</w:t>
            </w:r>
          </w:p>
          <w:p w:rsidR="00000000" w:rsidRPr="000B3259" w:rsidP="000B3259">
            <w:pPr>
              <w:pStyle w:val="BodyText"/>
            </w:pPr>
            <w:r w:rsidRPr="000B3259">
              <w:t>1.4 Identify, assess and take actions to mitigate risks and hazards associated with tailing out timber products and waste material</w:t>
            </w:r>
          </w:p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1.5 Id</w:t>
            </w:r>
            <w:r w:rsidRPr="000B3259">
              <w:t>entify workplace environmental protection procedures for minimising and disposing of waste material, cleaning tools and equipment, and maximising energy efficiency</w:t>
            </w:r>
          </w:p>
        </w:tc>
      </w:tr>
      <w:tr w:rsidTr="00C46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2. Maintain the process workflow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t xml:space="preserve">2.1 Clear timber product to maintain the process workflow </w:t>
            </w:r>
            <w:r w:rsidRPr="000B3259">
              <w:t>according to sawing or machining speed, workplace safety requirements and production plans</w:t>
            </w:r>
          </w:p>
          <w:p w:rsidR="00000000" w:rsidRPr="000B3259" w:rsidP="000B3259">
            <w:pPr>
              <w:pStyle w:val="BodyText"/>
            </w:pPr>
            <w:r w:rsidRPr="000B3259">
              <w:t>2.2 Clear sawn waste regularly according to workplace procedures and environmental requirements</w:t>
            </w:r>
          </w:p>
          <w:p w:rsidR="00000000" w:rsidRPr="000B3259" w:rsidP="000B3259">
            <w:pPr>
              <w:pStyle w:val="BodyText"/>
            </w:pPr>
            <w:r w:rsidRPr="000B3259">
              <w:t>2.3 Assess timber product against product standards and, when necessa</w:t>
            </w:r>
            <w:r w:rsidRPr="000B3259">
              <w:t xml:space="preserve">ry, return to the operator for further processing </w:t>
            </w:r>
          </w:p>
          <w:p w:rsidR="00000000" w:rsidRPr="000B3259" w:rsidP="000B3259">
            <w:pPr>
              <w:pStyle w:val="BodyText"/>
            </w:pPr>
            <w:r w:rsidRPr="000B3259">
              <w:t>2.4 Identify and report problems in workflow or processing of timber product to the operator for resolution</w:t>
            </w:r>
          </w:p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2.5 Dispose of faulty or defective timber product according to workplace procedures and environme</w:t>
            </w:r>
            <w:r w:rsidRPr="000B3259">
              <w:t xml:space="preserve">ntal requirements </w:t>
            </w:r>
          </w:p>
        </w:tc>
      </w:tr>
      <w:tr w:rsidTr="00C46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3. Sort finished timber product and complete work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t>3.1 Assess finished timber product for standard sizes according to workplace procedures</w:t>
            </w:r>
          </w:p>
          <w:p w:rsidR="00000000" w:rsidRPr="000B3259" w:rsidP="000B3259">
            <w:pPr>
              <w:pStyle w:val="BodyText"/>
            </w:pPr>
            <w:r w:rsidRPr="000B3259">
              <w:t xml:space="preserve">3.2 Sort and stack finished timber product according to workplace procedures and specific </w:t>
            </w:r>
            <w:r w:rsidRPr="000B3259">
              <w:t xml:space="preserve">operational requirements </w:t>
            </w:r>
          </w:p>
          <w:p w:rsidR="00000000" w:rsidRPr="000B3259" w:rsidP="000B3259">
            <w:pPr>
              <w:pStyle w:val="BodyText"/>
            </w:pPr>
            <w:r w:rsidRPr="000B3259">
              <w:t>3.3 Segregate and store, or direct, recoverable timber product and waste for further processing according to workplace procedures</w:t>
            </w:r>
          </w:p>
          <w:p w:rsidR="00000000" w:rsidRPr="000B3259" w:rsidP="000B3259">
            <w:pPr>
              <w:pStyle w:val="BodyText"/>
            </w:pPr>
            <w:r w:rsidRPr="000B3259">
              <w:t>3.4 Record and report production and timber product quality information according to workplace proce</w:t>
            </w:r>
            <w:r w:rsidRPr="000B3259">
              <w:t>dures</w:t>
            </w:r>
          </w:p>
        </w:tc>
      </w:tr>
    </w:tbl>
    <w:p w:rsidR="00000000" w:rsidRPr="000B3259" w:rsidP="000B3259">
      <w:pPr>
        <w:pStyle w:val="BodyText"/>
      </w:pP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6" w:name="O_1045741"/>
      <w:bookmarkEnd w:id="6"/>
      <w:r w:rsidRPr="000B3259">
        <w:t>Foundation Skills</w:t>
      </w:r>
    </w:p>
    <w:p w:rsidR="00000000" w:rsidRPr="00C4625A" w:rsidP="00C4625A">
      <w:pPr>
        <w:pStyle w:val="BodyText"/>
        <w:rPr>
          <w:i/>
        </w:rPr>
      </w:pPr>
      <w:r w:rsidRPr="00C4625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Description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ListBullet"/>
              <w:rPr>
                <w:lang w:val="en-NZ"/>
              </w:rPr>
            </w:pPr>
            <w:r w:rsidRPr="000B3259">
              <w:t>Reads workplace health and safety and environment policies to identify procedures for clearing sawn waste from work area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ListBullet"/>
              <w:rPr>
                <w:lang w:val="en-NZ"/>
              </w:rPr>
            </w:pPr>
            <w:r w:rsidRPr="000B3259">
              <w:t>Completes basic written production reports and tally sheets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ListBullet"/>
              <w:rPr>
                <w:lang w:val="en-NZ"/>
              </w:rPr>
            </w:pPr>
            <w:r w:rsidRPr="000B3259">
              <w:t xml:space="preserve">Responds to oral questions on routine matters related to output quality 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ListBullet"/>
            </w:pPr>
            <w:r w:rsidRPr="000B3259">
              <w:t xml:space="preserve">Uses basic arithmetic skills to determine quantity and dimensions of tail out materials </w:t>
            </w:r>
          </w:p>
          <w:p w:rsidR="00000000" w:rsidRPr="000B3259" w:rsidP="000B3259">
            <w:pPr>
              <w:pStyle w:val="ListBullet"/>
            </w:pPr>
            <w:r w:rsidRPr="000B3259">
              <w:t>Uses standard units of measure to determine dimensions of finished product</w:t>
            </w:r>
          </w:p>
          <w:p w:rsidR="00000000" w:rsidP="000B3259">
            <w:pPr>
              <w:pStyle w:val="ListBullet"/>
              <w:rPr>
                <w:lang w:val="en-NZ"/>
              </w:rPr>
            </w:pPr>
            <w:r w:rsidRPr="000B3259">
              <w:t>Interpre</w:t>
            </w:r>
            <w:r w:rsidRPr="000B3259">
              <w:t>ts charts and graphical information to gather data on stress-grading and standard timber profiles and cross-sections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ListBullet"/>
              <w:rPr>
                <w:lang w:val="en-NZ"/>
              </w:rPr>
            </w:pPr>
            <w:r w:rsidRPr="000B3259">
              <w:t>Participates in conversations to inform maintenance staff about equipment faults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ListBullet"/>
            </w:pPr>
            <w:r w:rsidRPr="000B3259">
              <w:t xml:space="preserve">Identifies and </w:t>
            </w:r>
            <w:r w:rsidRPr="000B3259">
              <w:t>responds to routine problems</w:t>
            </w:r>
          </w:p>
        </w:tc>
      </w:tr>
    </w:tbl>
    <w:p w:rsidR="00000000" w:rsidRPr="000B3259" w:rsidP="000B3259">
      <w:pPr>
        <w:pStyle w:val="BodyText"/>
      </w:pP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7" w:name="O_1045743"/>
      <w:bookmarkEnd w:id="7"/>
      <w:r w:rsidRPr="000B32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Equivalence status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FWPCOT2243 Tail out timber product and waste material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FWPCOT2205 Tail out materials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Updated unit code and title for clarity and compliance; edited machines required under assessment conditions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t>Equivalent unit</w:t>
            </w:r>
          </w:p>
        </w:tc>
      </w:tr>
    </w:tbl>
    <w:p w:rsidR="00000000" w:rsidRPr="000B3259" w:rsidP="000B3259">
      <w:pPr>
        <w:pStyle w:val="BodyText"/>
      </w:pP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8" w:name="O_1045750"/>
      <w:bookmarkEnd w:id="8"/>
      <w:r w:rsidRPr="000B3259">
        <w:t>Links</w:t>
      </w:r>
    </w:p>
    <w:p w:rsidR="00000000" w:rsidRPr="000B3259" w:rsidP="00C4625A">
      <w:pPr>
        <w:pStyle w:val="BodyText"/>
      </w:pPr>
      <w:r w:rsidRPr="000B32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C15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3259" w:rsidP="00C4625A">
      <w:pPr>
        <w:pStyle w:val="BodyText"/>
        <w:sectPr w:rsidSect="000B32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259" w:rsidP="000B3259">
      <w:pPr>
        <w:pStyle w:val="SuperHeading"/>
      </w:pPr>
      <w:r w:rsidRPr="000B3259">
        <w:t>Assessment Requirements for FWPCOT2243 Tail o</w:t>
      </w:r>
      <w:r w:rsidRPr="000B3259">
        <w:t>ut timber product and waste material</w:t>
      </w:r>
    </w:p>
    <w:p w:rsidR="00000000" w:rsidRPr="000B3259" w:rsidP="000B3259">
      <w:pPr>
        <w:pStyle w:val="Heading1"/>
      </w:pPr>
      <w:bookmarkStart w:id="9" w:name="O_1045745"/>
      <w:bookmarkEnd w:id="9"/>
      <w:r w:rsidRPr="000B32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Bold"/>
              <w:rPr>
                <w:lang w:val="en-NZ"/>
              </w:rPr>
            </w:pPr>
            <w:r w:rsidRPr="000B3259">
              <w:t>Comments</w:t>
            </w:r>
          </w:p>
        </w:tc>
      </w:tr>
      <w:tr w:rsidTr="000B3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59">
            <w:pPr>
              <w:pStyle w:val="BodyText"/>
              <w:rPr>
                <w:lang w:val="en-NZ"/>
              </w:rPr>
            </w:pPr>
            <w:r w:rsidRPr="000B32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59" w:rsidP="000B3259">
            <w:pPr>
              <w:pStyle w:val="BodyText"/>
            </w:pPr>
            <w:r w:rsidRPr="000B3259">
              <w:t xml:space="preserve">This version released with FWP Forest and Wood Products Training Package Version 5.0. </w:t>
            </w:r>
          </w:p>
        </w:tc>
      </w:tr>
    </w:tbl>
    <w:p w:rsidR="00000000" w:rsidRPr="000B3259" w:rsidP="000B3259">
      <w:pPr>
        <w:pStyle w:val="BodyText"/>
      </w:pP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10" w:name="O_1045746"/>
      <w:bookmarkEnd w:id="10"/>
      <w:r w:rsidRPr="000B3259">
        <w:t>Performance Evidence</w:t>
      </w:r>
    </w:p>
    <w:p w:rsidR="00000000" w:rsidRPr="000B3259" w:rsidP="00C4625A">
      <w:pPr>
        <w:pStyle w:val="BodyText"/>
      </w:pPr>
      <w:r w:rsidRPr="000B3259">
        <w:t>An individual demonstra</w:t>
      </w:r>
      <w:r w:rsidRPr="000B3259">
        <w:t xml:space="preserve">ting competency must satisfy all of the elements and performance criteria in this unit. </w:t>
      </w:r>
    </w:p>
    <w:p w:rsidR="00000000" w:rsidRPr="000B3259" w:rsidP="00C4625A">
      <w:pPr>
        <w:pStyle w:val="BodyText"/>
      </w:pPr>
      <w:r w:rsidRPr="000B3259">
        <w:t xml:space="preserve">There must be evidence that, on at least one occasion, the individual has: </w:t>
      </w:r>
    </w:p>
    <w:p w:rsidR="00000000" w:rsidRPr="000B3259" w:rsidP="000B3259">
      <w:pPr>
        <w:pStyle w:val="ListBullet"/>
      </w:pPr>
      <w:r w:rsidRPr="000B3259">
        <w:t>safely cleared sawn or machined timber product and waste from a saw or machine while maintaining process flow</w:t>
      </w:r>
    </w:p>
    <w:p w:rsidR="00000000" w:rsidRPr="000B3259" w:rsidP="000B3259">
      <w:pPr>
        <w:pStyle w:val="ListBullet"/>
      </w:pPr>
      <w:r w:rsidRPr="000B3259">
        <w:t>in doing the above job, the individual has:</w:t>
      </w:r>
    </w:p>
    <w:p w:rsidR="00000000" w:rsidRPr="000B3259" w:rsidP="000B3259">
      <w:pPr>
        <w:pStyle w:val="ListBullet2"/>
      </w:pPr>
      <w:r w:rsidRPr="000B3259">
        <w:t>identified work requirements in conjunction with the machine operator</w:t>
      </w:r>
    </w:p>
    <w:p w:rsidR="00000000" w:rsidRPr="000B3259" w:rsidP="000B3259">
      <w:pPr>
        <w:pStyle w:val="ListBullet2"/>
      </w:pPr>
      <w:r w:rsidRPr="000B3259">
        <w:t>followed work order and relevan</w:t>
      </w:r>
      <w:r w:rsidRPr="000B3259">
        <w:t xml:space="preserve">t workplace health and safety and environmental protection procedures </w:t>
      </w:r>
    </w:p>
    <w:p w:rsidR="00000000" w:rsidRPr="000B3259" w:rsidP="000B3259">
      <w:pPr>
        <w:pStyle w:val="ListBullet2"/>
      </w:pPr>
      <w:r w:rsidRPr="000B3259">
        <w:t>checked, sorted and stacked the finished product</w:t>
      </w:r>
    </w:p>
    <w:p w:rsidR="00000000" w:rsidRPr="000B3259" w:rsidP="000B3259">
      <w:pPr>
        <w:pStyle w:val="ListBullet2"/>
      </w:pPr>
      <w:r w:rsidRPr="000B3259">
        <w:t>disposed of waste material</w:t>
      </w:r>
    </w:p>
    <w:p w:rsidR="00000000" w:rsidRPr="000B3259" w:rsidP="000B3259">
      <w:pPr>
        <w:pStyle w:val="ListBullet2"/>
      </w:pPr>
      <w:r w:rsidRPr="000B3259">
        <w:t>completed production reports.</w:t>
      </w: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11" w:name="O_1045747"/>
      <w:bookmarkEnd w:id="11"/>
      <w:r w:rsidRPr="000B3259">
        <w:t>Knowledge Evidence</w:t>
      </w:r>
    </w:p>
    <w:p w:rsidR="00000000" w:rsidRPr="000B3259" w:rsidP="00C4625A">
      <w:pPr>
        <w:pStyle w:val="BodyText"/>
      </w:pPr>
      <w:r w:rsidRPr="000B3259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B3259" w:rsidP="000B3259">
      <w:pPr>
        <w:pStyle w:val="ListBullet"/>
      </w:pPr>
      <w:r w:rsidRPr="000B3259">
        <w:t xml:space="preserve">workplace health and safety procedures for tailing out timber products: </w:t>
      </w:r>
    </w:p>
    <w:p w:rsidR="00000000" w:rsidRPr="000B3259" w:rsidP="000B3259">
      <w:pPr>
        <w:pStyle w:val="ListBullet2"/>
      </w:pPr>
      <w:r w:rsidRPr="000B3259">
        <w:t>st</w:t>
      </w:r>
      <w:r w:rsidRPr="000B3259">
        <w:t>andard operating procedure</w:t>
      </w:r>
    </w:p>
    <w:p w:rsidR="00000000" w:rsidRPr="000B3259" w:rsidP="000B3259">
      <w:pPr>
        <w:pStyle w:val="ListBullet2"/>
      </w:pPr>
      <w:r w:rsidRPr="000B3259">
        <w:t xml:space="preserve">personal protective equipment (PPE) requirements </w:t>
      </w:r>
    </w:p>
    <w:p w:rsidR="00000000" w:rsidRPr="000B3259" w:rsidP="000B3259">
      <w:pPr>
        <w:pStyle w:val="ListBullet2"/>
      </w:pPr>
      <w:r w:rsidRPr="000B3259">
        <w:t>procedures for safely disposing of waste material in an environmentally sustainable manner</w:t>
      </w:r>
    </w:p>
    <w:p w:rsidR="00000000" w:rsidRPr="000B3259" w:rsidP="000B3259">
      <w:pPr>
        <w:pStyle w:val="ListBullet"/>
      </w:pPr>
      <w:r w:rsidRPr="000B3259">
        <w:t>methods of controlling timber product:</w:t>
      </w:r>
    </w:p>
    <w:p w:rsidR="00000000" w:rsidRPr="000B3259" w:rsidP="000B3259">
      <w:pPr>
        <w:pStyle w:val="ListBullet2"/>
      </w:pPr>
      <w:r w:rsidRPr="000B3259">
        <w:t>timber product movement</w:t>
      </w:r>
    </w:p>
    <w:p w:rsidR="00000000" w:rsidRPr="000B3259" w:rsidP="000B3259">
      <w:pPr>
        <w:pStyle w:val="ListBullet2"/>
      </w:pPr>
      <w:r w:rsidRPr="000B3259">
        <w:t>position of the timber product being sawn or dressed</w:t>
      </w:r>
    </w:p>
    <w:p w:rsidR="00000000" w:rsidRPr="000B3259" w:rsidP="000B3259">
      <w:pPr>
        <w:pStyle w:val="ListBullet2"/>
      </w:pPr>
      <w:r w:rsidRPr="000B3259">
        <w:t>avoiding contact with saw or cutter</w:t>
      </w:r>
    </w:p>
    <w:p w:rsidR="00000000" w:rsidRPr="000B3259" w:rsidP="000B3259">
      <w:pPr>
        <w:pStyle w:val="ListBullet2"/>
      </w:pPr>
      <w:r w:rsidRPr="000B3259">
        <w:t>removing waste</w:t>
      </w:r>
    </w:p>
    <w:p w:rsidR="00000000" w:rsidRPr="000B3259" w:rsidP="000B3259">
      <w:pPr>
        <w:pStyle w:val="ListBullet"/>
      </w:pPr>
      <w:r w:rsidRPr="000B3259">
        <w:t>common work area and environmental hazards, risks and control techniques</w:t>
      </w:r>
    </w:p>
    <w:p w:rsidR="00000000" w:rsidRPr="000B3259" w:rsidP="000B3259">
      <w:pPr>
        <w:pStyle w:val="ListBullet"/>
      </w:pPr>
      <w:r w:rsidRPr="000B3259">
        <w:t>tailing out terminology, processes and procedures</w:t>
      </w:r>
    </w:p>
    <w:p w:rsidR="00000000" w:rsidRPr="000B3259" w:rsidP="000B3259">
      <w:pPr>
        <w:pStyle w:val="ListBullet"/>
      </w:pPr>
      <w:r w:rsidRPr="000B3259">
        <w:t>criteria for recycling and r</w:t>
      </w:r>
      <w:r w:rsidRPr="000B3259">
        <w:t>eusing material with faults or defects</w:t>
      </w:r>
    </w:p>
    <w:p w:rsidR="00000000" w:rsidRPr="000B3259" w:rsidP="000B3259">
      <w:pPr>
        <w:pStyle w:val="ListBullet"/>
      </w:pPr>
      <w:r w:rsidRPr="000B3259">
        <w:t>industry standard cross-section and length dimensions and tolerances</w:t>
      </w:r>
    </w:p>
    <w:p w:rsidR="00000000" w:rsidRPr="000B3259" w:rsidP="000B3259">
      <w:pPr>
        <w:pStyle w:val="ListBullet"/>
      </w:pPr>
      <w:r w:rsidRPr="000B3259">
        <w:t>communication channels and protocols used to ensure safety and productivity</w:t>
      </w:r>
    </w:p>
    <w:p w:rsidR="00000000" w:rsidRPr="000B3259" w:rsidP="000B3259">
      <w:pPr>
        <w:pStyle w:val="ListBullet"/>
      </w:pPr>
      <w:r w:rsidRPr="000B3259">
        <w:t>flow or control problems:</w:t>
      </w:r>
    </w:p>
    <w:p w:rsidR="00000000" w:rsidRPr="000B3259" w:rsidP="000B3259">
      <w:pPr>
        <w:pStyle w:val="ListBullet2"/>
      </w:pPr>
      <w:r w:rsidRPr="000B3259">
        <w:t>speed of production</w:t>
      </w:r>
    </w:p>
    <w:p w:rsidR="00000000" w:rsidRPr="000B3259" w:rsidP="000B3259">
      <w:pPr>
        <w:pStyle w:val="ListBullet2"/>
      </w:pPr>
      <w:r w:rsidRPr="000B3259">
        <w:t>flow of product</w:t>
      </w:r>
    </w:p>
    <w:p w:rsidR="00000000" w:rsidRPr="000B3259" w:rsidP="000B3259">
      <w:pPr>
        <w:pStyle w:val="ListBullet2"/>
      </w:pPr>
      <w:r w:rsidRPr="000B3259">
        <w:t>sharpness of blades or cutters</w:t>
      </w:r>
    </w:p>
    <w:p w:rsidR="00000000" w:rsidRPr="000B3259" w:rsidP="000B3259">
      <w:pPr>
        <w:pStyle w:val="ListBullet2"/>
      </w:pPr>
      <w:r w:rsidRPr="000B3259">
        <w:t>quality of materials</w:t>
      </w:r>
    </w:p>
    <w:p w:rsidR="00000000" w:rsidRPr="000B3259" w:rsidP="000B3259">
      <w:pPr>
        <w:pStyle w:val="ListBullet2"/>
      </w:pPr>
      <w:r w:rsidRPr="000B3259">
        <w:t>communication</w:t>
      </w:r>
    </w:p>
    <w:p w:rsidR="00000000" w:rsidRPr="000B3259" w:rsidP="000B3259">
      <w:pPr>
        <w:pStyle w:val="ListBullet2"/>
      </w:pPr>
      <w:r w:rsidRPr="000B3259">
        <w:t>housekeeping</w:t>
      </w:r>
    </w:p>
    <w:p w:rsidR="00000000" w:rsidRPr="000B3259" w:rsidP="000B3259">
      <w:pPr>
        <w:pStyle w:val="ListBullet2"/>
      </w:pPr>
      <w:r w:rsidRPr="000B3259">
        <w:t>burn marks</w:t>
      </w:r>
    </w:p>
    <w:p w:rsidR="00000000" w:rsidRPr="000B3259" w:rsidP="000B3259">
      <w:pPr>
        <w:pStyle w:val="ListBullet2"/>
      </w:pPr>
      <w:r w:rsidRPr="000B3259">
        <w:t>rough finish</w:t>
      </w:r>
    </w:p>
    <w:p w:rsidR="00000000" w:rsidRPr="000B3259" w:rsidP="000B3259">
      <w:pPr>
        <w:pStyle w:val="ListBullet2"/>
      </w:pPr>
      <w:r w:rsidRPr="000B3259">
        <w:t>tear out</w:t>
      </w:r>
    </w:p>
    <w:p w:rsidR="00000000" w:rsidRPr="000B3259" w:rsidP="000B3259">
      <w:pPr>
        <w:pStyle w:val="ListBullet2"/>
      </w:pPr>
      <w:r w:rsidRPr="000B3259">
        <w:t>machine marks</w:t>
      </w:r>
    </w:p>
    <w:p w:rsidR="00000000" w:rsidRPr="000B3259" w:rsidP="000B3259">
      <w:pPr>
        <w:pStyle w:val="ListBullet2"/>
      </w:pPr>
      <w:r w:rsidRPr="000B3259">
        <w:t>irregular size of the finished product</w:t>
      </w:r>
    </w:p>
    <w:p w:rsidR="00000000" w:rsidRPr="000B3259" w:rsidP="000B3259">
      <w:pPr>
        <w:pStyle w:val="ListBullet"/>
      </w:pPr>
      <w:r w:rsidRPr="000B3259">
        <w:t>mathematical procedures used to calculate timber size and dimension</w:t>
      </w:r>
    </w:p>
    <w:p w:rsidR="00000000" w:rsidRPr="000B3259" w:rsidP="000B3259">
      <w:pPr>
        <w:pStyle w:val="ListBullet"/>
      </w:pPr>
      <w:r w:rsidRPr="000B3259">
        <w:t>procedures for recordi</w:t>
      </w:r>
      <w:r w:rsidRPr="000B3259">
        <w:t>ng and reporting quality and production requirements.</w:t>
      </w:r>
    </w:p>
    <w:p w:rsidR="00000000" w:rsidRPr="000B3259" w:rsidP="000B3259">
      <w:pPr>
        <w:pStyle w:val="AllowPageBreak"/>
      </w:pPr>
    </w:p>
    <w:p w:rsidR="00000000" w:rsidRPr="000B3259" w:rsidP="000B3259">
      <w:pPr>
        <w:pStyle w:val="Heading1"/>
      </w:pPr>
      <w:bookmarkStart w:id="12" w:name="O_1045748"/>
      <w:bookmarkEnd w:id="12"/>
      <w:r w:rsidRPr="000B3259">
        <w:t>Assessment Conditions</w:t>
      </w:r>
    </w:p>
    <w:p w:rsidR="00000000" w:rsidRPr="000B3259" w:rsidP="00C4625A">
      <w:pPr>
        <w:pStyle w:val="BodyText"/>
      </w:pPr>
      <w:r w:rsidRPr="000B3259">
        <w:t>Assessment of skills must take place under the following conditions:</w:t>
      </w:r>
    </w:p>
    <w:p w:rsidR="00000000" w:rsidRPr="000B3259" w:rsidP="000B3259">
      <w:pPr>
        <w:pStyle w:val="ListBullet"/>
      </w:pPr>
      <w:r w:rsidRPr="000B3259">
        <w:t>physical conditions:</w:t>
      </w:r>
    </w:p>
    <w:p w:rsidR="00000000" w:rsidRPr="000B3259" w:rsidP="000B3259">
      <w:pPr>
        <w:pStyle w:val="ListBullet2"/>
      </w:pPr>
      <w:r w:rsidRPr="000B3259">
        <w:t>skills must be demonstrated in a timber processing or manufacturing facility or an environment that accurately reflects workplace conditions</w:t>
      </w:r>
    </w:p>
    <w:p w:rsidR="00000000" w:rsidRPr="000B3259" w:rsidP="000B3259">
      <w:pPr>
        <w:pStyle w:val="ListBullet"/>
      </w:pPr>
      <w:r w:rsidRPr="000B3259">
        <w:t>resources, equipment and materials:</w:t>
      </w:r>
    </w:p>
    <w:p w:rsidR="00000000" w:rsidRPr="000B3259" w:rsidP="000B3259">
      <w:pPr>
        <w:pStyle w:val="ListBullet2"/>
      </w:pPr>
      <w:r w:rsidRPr="000B3259">
        <w:t>timber cutting or machining equipment used in a timber processing or manufact</w:t>
      </w:r>
      <w:r w:rsidRPr="000B3259">
        <w:t>uring facility</w:t>
      </w:r>
    </w:p>
    <w:p w:rsidR="00000000" w:rsidRPr="000B3259" w:rsidP="000B3259">
      <w:pPr>
        <w:pStyle w:val="ListBullet2"/>
      </w:pPr>
      <w:r w:rsidRPr="000B3259">
        <w:t>PPE suitable for tailing out timber product and waste material</w:t>
      </w:r>
    </w:p>
    <w:p w:rsidR="00000000" w:rsidRPr="000B3259" w:rsidP="000B3259">
      <w:pPr>
        <w:pStyle w:val="ListBullet2"/>
      </w:pPr>
      <w:r w:rsidRPr="000B3259">
        <w:t>one or more of the following types of sawn or machined timber product for tailing out: flitches, cants, timber boards, other timber products</w:t>
      </w:r>
    </w:p>
    <w:p w:rsidR="00000000" w:rsidRPr="000B3259" w:rsidP="000B3259">
      <w:pPr>
        <w:pStyle w:val="ListBullet"/>
      </w:pPr>
      <w:r w:rsidRPr="000B3259">
        <w:t>specifications:</w:t>
      </w:r>
    </w:p>
    <w:p w:rsidR="00000000" w:rsidRPr="000B3259" w:rsidP="000B3259">
      <w:pPr>
        <w:pStyle w:val="ListBullet2"/>
      </w:pPr>
      <w:r w:rsidRPr="000B3259">
        <w:t xml:space="preserve">access to template </w:t>
      </w:r>
      <w:r w:rsidRPr="000B3259">
        <w:t>documents for recording production outcomes</w:t>
      </w:r>
    </w:p>
    <w:p w:rsidR="00000000" w:rsidRPr="000B3259" w:rsidP="000B3259">
      <w:pPr>
        <w:pStyle w:val="ListBullet2"/>
      </w:pPr>
      <w:r w:rsidRPr="000B3259">
        <w:t>access to work order detailing required finished timber product sizes and production timelines</w:t>
      </w:r>
    </w:p>
    <w:p w:rsidR="00000000" w:rsidRPr="000B3259" w:rsidP="000B3259">
      <w:pPr>
        <w:pStyle w:val="ListBullet2"/>
      </w:pPr>
      <w:r w:rsidRPr="000B3259">
        <w:t>access to written workplace procedures for tailing out.</w:t>
      </w:r>
    </w:p>
    <w:p w:rsidR="00000000" w:rsidRPr="000B3259" w:rsidP="00C4625A">
      <w:pPr>
        <w:pStyle w:val="BodyText"/>
      </w:pPr>
      <w:r w:rsidRPr="000B3259">
        <w:t xml:space="preserve">Assessors of this unit must satisfy the requirements for assessors in applicable vocational education and training legislation, frameworks and/or standards. </w:t>
      </w:r>
    </w:p>
    <w:p w:rsidR="00000000" w:rsidRPr="000B3259" w:rsidP="000B3259">
      <w:pPr>
        <w:pStyle w:val="Heading1"/>
      </w:pPr>
      <w:bookmarkStart w:id="13" w:name="O_1045751"/>
      <w:bookmarkEnd w:id="13"/>
      <w:r w:rsidRPr="000B3259">
        <w:t>Links</w:t>
      </w:r>
    </w:p>
    <w:p w:rsidR="00000000" w:rsidRPr="000B3259" w:rsidP="00C4625A">
      <w:pPr>
        <w:pStyle w:val="BodyText"/>
      </w:pPr>
      <w:r w:rsidRPr="000B3259">
        <w:t>Companion Volumes, including Implementation Guides, are available at VETN</w:t>
      </w:r>
      <w:r w:rsidRPr="000B3259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C15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3259" w:rsidP="000B3259"/>
    <w:sectPr w:rsidSect="000B32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 w:rsidRPr="00C4625A" w:rsidP="00C46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25A" w:rsidP="000B3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625A" w:rsidP="000B3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625A" w:rsidP="000B32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 w:rsidP="000B3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625A">
      <w:t>Approved</w:t>
    </w:r>
    <w:r w:rsidR="00C462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62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625A">
      <w:rPr>
        <w:noProof/>
      </w:rPr>
      <w:t>5</w:t>
    </w:r>
    <w:r>
      <w:rPr>
        <w:noProof/>
      </w:rPr>
      <w:fldChar w:fldCharType="end"/>
    </w:r>
  </w:p>
  <w:p w:rsidR="000B3259" w:rsidP="000B3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62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625A">
      <w:t>Skills Insight</w:t>
    </w:r>
    <w:r w:rsidR="00C4625A">
      <w:fldChar w:fldCharType="end"/>
    </w:r>
  </w:p>
  <w:p w:rsidR="000B3259" w:rsidP="000B3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259" w:rsidRPr="00C4625A" w:rsidP="00C46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25A" w:rsidRPr="002D2AF8" w:rsidP="000B3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FWPCOT2243 Tail out timber product and waste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4625A" w:rsidP="000B32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59" w:rsidRPr="002D2AF8" w:rsidP="000B3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625A">
      <w:t>FWPCOT2243 Tail out timber product and waste material</w:t>
    </w:r>
    <w:r w:rsidR="00C462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625A">
      <w:rPr>
        <w:noProof/>
      </w:rPr>
      <w:t>1 March 2025</w:t>
    </w:r>
    <w:r>
      <w:fldChar w:fldCharType="end"/>
    </w:r>
  </w:p>
  <w:p w:rsidR="000B3259" w:rsidP="000B3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62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725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0E6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259"/>
  </w:style>
  <w:style w:type="character" w:customStyle="1" w:styleId="Heading1Char">
    <w:name w:val="Heading 1 Char"/>
    <w:basedOn w:val="DefaultParagraphFont"/>
    <w:link w:val="Heading1"/>
    <w:rsid w:val="000B3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2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2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2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3259"/>
    <w:rPr>
      <w:i/>
    </w:rPr>
  </w:style>
  <w:style w:type="paragraph" w:customStyle="1" w:styleId="SuperHeading">
    <w:name w:val="SuperHeading"/>
    <w:basedOn w:val="Normal"/>
    <w:rsid w:val="000B3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3259"/>
    <w:rPr>
      <w:b/>
    </w:rPr>
  </w:style>
  <w:style w:type="character" w:customStyle="1" w:styleId="Heading2Char">
    <w:name w:val="Heading 2 Char"/>
    <w:basedOn w:val="DefaultParagraphFont"/>
    <w:link w:val="Heading2"/>
    <w:rsid w:val="000B3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2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2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259"/>
    <w:rPr>
      <w:b/>
      <w:spacing w:val="0"/>
    </w:rPr>
  </w:style>
  <w:style w:type="paragraph" w:customStyle="1" w:styleId="SuperTitle">
    <w:name w:val="SuperTitle"/>
    <w:basedOn w:val="Title"/>
    <w:rsid w:val="000B3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2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259"/>
  </w:style>
  <w:style w:type="paragraph" w:styleId="TableofFigures">
    <w:name w:val="table of figures"/>
    <w:basedOn w:val="Normal"/>
    <w:next w:val="Normal"/>
    <w:semiHidden/>
    <w:rsid w:val="000B3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2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259"/>
    <w:rPr>
      <w:rFonts w:ascii="Wingdings" w:hAnsi="Wingdings"/>
    </w:rPr>
  </w:style>
  <w:style w:type="paragraph" w:customStyle="1" w:styleId="TableHeading">
    <w:name w:val="Table Heading"/>
    <w:basedOn w:val="HeadingBase"/>
    <w:rsid w:val="000B32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259"/>
    <w:rPr>
      <w:color w:val="0033CC"/>
      <w:u w:val="none"/>
    </w:rPr>
  </w:style>
  <w:style w:type="paragraph" w:customStyle="1" w:styleId="BodyTextRight">
    <w:name w:val="Body Text Right"/>
    <w:basedOn w:val="BodyText"/>
    <w:rsid w:val="000B3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2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259"/>
    <w:rPr>
      <w:sz w:val="32"/>
    </w:rPr>
  </w:style>
  <w:style w:type="paragraph" w:customStyle="1" w:styleId="HeadingProcedure">
    <w:name w:val="Heading Procedure"/>
    <w:basedOn w:val="HeadingBase"/>
    <w:next w:val="Normal"/>
    <w:rsid w:val="000B3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259"/>
    <w:pPr>
      <w:spacing w:before="60" w:after="60"/>
    </w:pPr>
  </w:style>
  <w:style w:type="paragraph" w:styleId="ListContinue">
    <w:name w:val="List Continue"/>
    <w:basedOn w:val="List"/>
    <w:rsid w:val="000B3259"/>
    <w:pPr>
      <w:ind w:firstLine="0"/>
    </w:pPr>
  </w:style>
  <w:style w:type="paragraph" w:customStyle="1" w:styleId="ListNote">
    <w:name w:val="List Note"/>
    <w:basedOn w:val="List"/>
    <w:rsid w:val="000B3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259"/>
    <w:rPr>
      <w:rFonts w:ascii="Courier New" w:hAnsi="Courier New"/>
    </w:rPr>
  </w:style>
  <w:style w:type="paragraph" w:customStyle="1" w:styleId="NoteBullet">
    <w:name w:val="Note Bullet"/>
    <w:basedOn w:val="Note"/>
    <w:rsid w:val="000B3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2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259"/>
    <w:rPr>
      <w:b/>
      <w:smallCaps/>
    </w:rPr>
  </w:style>
  <w:style w:type="paragraph" w:customStyle="1" w:styleId="TableListNumber">
    <w:name w:val="Table List Number"/>
    <w:basedOn w:val="ListNumber"/>
    <w:rsid w:val="000B3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259"/>
    <w:pPr>
      <w:numPr>
        <w:numId w:val="9"/>
      </w:numPr>
    </w:pPr>
  </w:style>
  <w:style w:type="paragraph" w:customStyle="1" w:styleId="ListAlpha2">
    <w:name w:val="List Alpha 2"/>
    <w:basedOn w:val="List2"/>
    <w:rsid w:val="000B3259"/>
    <w:pPr>
      <w:numPr>
        <w:numId w:val="8"/>
      </w:numPr>
    </w:pPr>
  </w:style>
  <w:style w:type="paragraph" w:styleId="List2">
    <w:name w:val="List 2"/>
    <w:basedOn w:val="BodyText"/>
    <w:rsid w:val="000B3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2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2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259"/>
    <w:pPr>
      <w:numPr>
        <w:numId w:val="4"/>
      </w:numPr>
    </w:pPr>
  </w:style>
  <w:style w:type="paragraph" w:styleId="ListContinue2">
    <w:name w:val="List Continue 2"/>
    <w:basedOn w:val="List2"/>
    <w:rsid w:val="000B3259"/>
    <w:pPr>
      <w:ind w:firstLine="0"/>
    </w:pPr>
  </w:style>
  <w:style w:type="paragraph" w:styleId="ListContinue3">
    <w:name w:val="List Continue 3"/>
    <w:basedOn w:val="List3"/>
    <w:rsid w:val="000B3259"/>
    <w:pPr>
      <w:ind w:left="1021" w:firstLine="0"/>
    </w:pPr>
  </w:style>
  <w:style w:type="paragraph" w:styleId="ListContinue4">
    <w:name w:val="List Continue 4"/>
    <w:basedOn w:val="List4"/>
    <w:rsid w:val="000B3259"/>
    <w:pPr>
      <w:ind w:firstLine="0"/>
    </w:pPr>
  </w:style>
  <w:style w:type="paragraph" w:styleId="ListContinue5">
    <w:name w:val="List Continue 5"/>
    <w:basedOn w:val="List5"/>
    <w:rsid w:val="000B3259"/>
    <w:pPr>
      <w:ind w:firstLine="0"/>
    </w:pPr>
  </w:style>
  <w:style w:type="paragraph" w:styleId="ListNumber3">
    <w:name w:val="List Number 3"/>
    <w:basedOn w:val="List3"/>
    <w:rsid w:val="000B3259"/>
    <w:pPr>
      <w:numPr>
        <w:numId w:val="5"/>
      </w:numPr>
    </w:pPr>
  </w:style>
  <w:style w:type="paragraph" w:styleId="ListNumber4">
    <w:name w:val="List Number 4"/>
    <w:basedOn w:val="List4"/>
    <w:rsid w:val="000B3259"/>
    <w:pPr>
      <w:numPr>
        <w:numId w:val="6"/>
      </w:numPr>
    </w:pPr>
  </w:style>
  <w:style w:type="paragraph" w:styleId="ListNumber5">
    <w:name w:val="List Number 5"/>
    <w:basedOn w:val="List5"/>
    <w:rsid w:val="000B3259"/>
    <w:pPr>
      <w:numPr>
        <w:numId w:val="7"/>
      </w:numPr>
    </w:pPr>
  </w:style>
  <w:style w:type="paragraph" w:styleId="BlockText">
    <w:name w:val="Block Text"/>
    <w:basedOn w:val="Normal"/>
    <w:rsid w:val="000B3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259"/>
    <w:rPr>
      <w:sz w:val="16"/>
      <w:vertAlign w:val="superscript"/>
    </w:rPr>
  </w:style>
  <w:style w:type="character" w:customStyle="1" w:styleId="Symbols">
    <w:name w:val="Symbols"/>
    <w:basedOn w:val="DefaultParagraphFont"/>
    <w:rsid w:val="000B3259"/>
    <w:rPr>
      <w:rFonts w:ascii="Symbol" w:hAnsi="Symbol"/>
    </w:rPr>
  </w:style>
  <w:style w:type="character" w:customStyle="1" w:styleId="MenuOptions">
    <w:name w:val="Menu Options"/>
    <w:basedOn w:val="DefaultParagraphFont"/>
    <w:rsid w:val="000B3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259"/>
    <w:rPr>
      <w:b/>
    </w:rPr>
  </w:style>
  <w:style w:type="character" w:customStyle="1" w:styleId="Underlined">
    <w:name w:val="Underlined"/>
    <w:basedOn w:val="DefaultParagraphFont"/>
    <w:rsid w:val="000B3259"/>
    <w:rPr>
      <w:u w:val="single"/>
    </w:rPr>
  </w:style>
  <w:style w:type="paragraph" w:customStyle="1" w:styleId="TableBodyTextRight">
    <w:name w:val="Table Body Text Right"/>
    <w:basedOn w:val="TableBodyText"/>
    <w:rsid w:val="000B3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259"/>
    <w:rPr>
      <w:sz w:val="18"/>
    </w:rPr>
  </w:style>
  <w:style w:type="paragraph" w:customStyle="1" w:styleId="BodySmallRight">
    <w:name w:val="Body Small Right"/>
    <w:basedOn w:val="BodyTextRight"/>
    <w:rsid w:val="000B3259"/>
    <w:rPr>
      <w:sz w:val="18"/>
      <w:szCs w:val="18"/>
    </w:rPr>
  </w:style>
  <w:style w:type="paragraph" w:customStyle="1" w:styleId="MarginEdition">
    <w:name w:val="Margin Edition"/>
    <w:basedOn w:val="MarginNote"/>
    <w:rsid w:val="000B3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259"/>
    <w:rPr>
      <w:sz w:val="2"/>
      <w:szCs w:val="2"/>
    </w:rPr>
  </w:style>
  <w:style w:type="character" w:customStyle="1" w:styleId="Small">
    <w:name w:val="Small"/>
    <w:basedOn w:val="DefaultParagraphFont"/>
    <w:rsid w:val="000B3259"/>
    <w:rPr>
      <w:sz w:val="16"/>
    </w:rPr>
  </w:style>
  <w:style w:type="paragraph" w:customStyle="1" w:styleId="WideTable">
    <w:name w:val="Wide Table"/>
    <w:basedOn w:val="Normal"/>
    <w:rsid w:val="000B3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259"/>
  </w:style>
  <w:style w:type="paragraph" w:styleId="Quote">
    <w:name w:val="Quote"/>
    <w:basedOn w:val="Heading1"/>
    <w:link w:val="QuoteChar"/>
    <w:qFormat/>
    <w:rsid w:val="000B3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259"/>
    <w:pPr>
      <w:pageBreakBefore/>
    </w:pPr>
  </w:style>
  <w:style w:type="paragraph" w:customStyle="1" w:styleId="Border">
    <w:name w:val="Border"/>
    <w:basedOn w:val="Normal"/>
    <w:qFormat/>
    <w:rsid w:val="000B3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259"/>
    <w:rPr>
      <w:u w:val="single"/>
    </w:rPr>
  </w:style>
  <w:style w:type="character" w:customStyle="1" w:styleId="BoldandItalics">
    <w:name w:val="Bold and Italics"/>
    <w:qFormat/>
    <w:rsid w:val="000B3259"/>
    <w:rPr>
      <w:b/>
      <w:i/>
      <w:u w:val="none"/>
    </w:rPr>
  </w:style>
  <w:style w:type="paragraph" w:styleId="BalloonText">
    <w:name w:val="Balloon Text"/>
    <w:basedOn w:val="Normal"/>
    <w:link w:val="BalloonTextChar"/>
    <w:rsid w:val="000B3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2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6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6938</Characters>
  <Application>Microsoft Office Word</Application>
  <DocSecurity>0</DocSecurity>
  <Lines>223</Lines>
  <Paragraphs>151</Paragraphs>
  <ScaleCrop>false</ScaleCrop>
  <Company>Author-it Software Corporation Ltd.</Company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FWPCOT2243 Tail out timber product and waste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