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3E5" w:rsidP="005303E5">
      <w:pPr>
        <w:pStyle w:val="Title"/>
      </w:pPr>
      <w:r>
        <w:fldChar w:fldCharType="begin"/>
      </w:r>
      <w:r>
        <w:instrText xml:space="preserve"> TITLE   \* MERGEFORMAT </w:instrText>
      </w:r>
      <w:r>
        <w:fldChar w:fldCharType="separate"/>
      </w:r>
      <w:r>
        <w:t>Assessment Requirements for FWPCOT2236 Fall trees manually (basic)</w:t>
      </w:r>
      <w:r>
        <w:fldChar w:fldCharType="end"/>
      </w:r>
    </w:p>
    <w:p w:rsidR="005303E5" w:rsidP="005303E5">
      <w:pPr>
        <w:pStyle w:val="Version"/>
        <w:sectPr w:rsidSect="002856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679" w:rsidP="00285679">
      <w:pPr>
        <w:pStyle w:val="SuperHeading"/>
      </w:pPr>
      <w:r w:rsidRPr="00285679">
        <w:t>Assessment Requirements for FWPCOT2236 Fall trees manually (basic)</w:t>
      </w:r>
    </w:p>
    <w:p w:rsidR="00000000" w:rsidRPr="00285679" w:rsidP="00285679">
      <w:pPr>
        <w:pStyle w:val="Heading1"/>
      </w:pPr>
      <w:bookmarkStart w:id="1" w:name="O_911131"/>
      <w:bookmarkEnd w:id="1"/>
      <w:r w:rsidRPr="00285679">
        <w:t>Modification History</w:t>
      </w:r>
    </w:p>
    <w:tbl>
      <w:tblPr>
        <w:tblW w:w="0" w:type="auto"/>
        <w:tblLayout w:type="fixed"/>
        <w:tblCellMar>
          <w:left w:w="62" w:type="dxa"/>
          <w:right w:w="62" w:type="dxa"/>
        </w:tblCellMar>
        <w:tblLook w:val="0000"/>
      </w:tblPr>
      <w:tblGrid>
        <w:gridCol w:w="1571"/>
        <w:gridCol w:w="7339"/>
      </w:tblGrid>
      <w:tr w:rsidTr="00285679">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79" w:rsidP="00285679">
            <w:pPr>
              <w:pStyle w:val="BodyText"/>
            </w:pPr>
            <w:r w:rsidRPr="00285679">
              <w:rPr>
                <w:rStyle w:val="SpecialBold"/>
              </w:rPr>
              <w:t>Release</w:t>
            </w:r>
          </w:p>
        </w:tc>
        <w:tc>
          <w:tcPr>
            <w:tcW w:w="7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79">
            <w:pPr>
              <w:pStyle w:val="BodyText"/>
              <w:rPr>
                <w:lang w:val="en-NZ"/>
              </w:rPr>
            </w:pPr>
            <w:r w:rsidRPr="00285679">
              <w:rPr>
                <w:rStyle w:val="SpecialBold"/>
              </w:rPr>
              <w:t>Comment</w:t>
            </w:r>
          </w:p>
        </w:tc>
      </w:tr>
      <w:tr w:rsidTr="00285679">
        <w:tblPrEx>
          <w:tblW w:w="0" w:type="auto"/>
          <w:tblLayout w:type="fixed"/>
          <w:tblCellMar>
            <w:left w:w="62" w:type="dxa"/>
            <w:right w:w="62" w:type="dxa"/>
          </w:tblCellMar>
          <w:tblLook w:val="0000"/>
        </w:tblPrEx>
        <w:tc>
          <w:tcPr>
            <w:tcW w:w="1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679">
            <w:pPr>
              <w:pStyle w:val="BodyText"/>
              <w:rPr>
                <w:lang w:val="en-NZ"/>
              </w:rPr>
            </w:pPr>
            <w:r w:rsidRPr="00285679">
              <w:t>1</w:t>
            </w:r>
          </w:p>
        </w:tc>
        <w:tc>
          <w:tcPr>
            <w:tcW w:w="7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679" w:rsidP="00285679">
            <w:pPr>
              <w:pStyle w:val="BodyText"/>
            </w:pPr>
            <w:r w:rsidRPr="00285679">
              <w:t>Replaces equivalent unit FPICOT2236 Fall trees manually (basic), which was first released with FPI11 Forest and Forest Products Training Package Version 2.2. This is the first release of this unit in the new standards format.</w:t>
            </w:r>
          </w:p>
          <w:p w:rsidR="00000000" w:rsidRPr="00285679" w:rsidP="00285679">
            <w:pPr>
              <w:pStyle w:val="BodyText"/>
            </w:pPr>
            <w:r w:rsidRPr="00285679">
              <w:t>Assessment requirements now sp</w:t>
            </w:r>
            <w:r w:rsidRPr="00285679">
              <w:t>ecify the performance and knowledge evidence, as well as assessment conditions for this unit of competency. These sections simplify and replace components used in the previous unit format, including Required Skills and Knowledge, Evidence Guide and Range S</w:t>
            </w:r>
            <w:r w:rsidRPr="00285679">
              <w:t>tatement.</w:t>
            </w:r>
          </w:p>
        </w:tc>
      </w:tr>
    </w:tbl>
    <w:p w:rsidR="00000000" w:rsidRPr="00285679" w:rsidP="00285679">
      <w:pPr>
        <w:pStyle w:val="BodyText"/>
      </w:pPr>
    </w:p>
    <w:p w:rsidR="00000000" w:rsidRPr="00285679" w:rsidP="00285679">
      <w:pPr>
        <w:pStyle w:val="AllowPageBreak"/>
      </w:pPr>
    </w:p>
    <w:p w:rsidR="00000000" w:rsidRPr="00285679" w:rsidP="00285679">
      <w:pPr>
        <w:pStyle w:val="Heading1"/>
      </w:pPr>
      <w:bookmarkStart w:id="2" w:name="O_911132"/>
      <w:bookmarkEnd w:id="2"/>
      <w:r w:rsidRPr="00285679">
        <w:t>Performance Evidence</w:t>
      </w:r>
    </w:p>
    <w:p w:rsidR="00000000" w:rsidRPr="00285679" w:rsidP="005303E5">
      <w:pPr>
        <w:pStyle w:val="BodyText"/>
      </w:pPr>
      <w:r w:rsidRPr="00285679">
        <w:t>A person demonstrating competency in this unit must satisfy all of the elements, performance criteria and foundation skills of this unit.  If a specific volume or frequency is not stated below, then evidenc</w:t>
      </w:r>
      <w:r w:rsidRPr="00285679">
        <w:t>e must be provided that the following requirements have been performed on at least one occasion:</w:t>
      </w:r>
    </w:p>
    <w:p w:rsidR="00000000" w:rsidRPr="00285679" w:rsidP="00285679">
      <w:pPr>
        <w:pStyle w:val="ListBullet"/>
      </w:pPr>
      <w:r w:rsidRPr="00285679">
        <w:t>comply with applicable federal, state or territory legislative and regulatory requirements and codes of practice including WHS, environmental and organisation</w:t>
      </w:r>
      <w:r w:rsidRPr="00285679">
        <w:t>al policies and procedures relevant to felling trees at a basic level</w:t>
      </w:r>
    </w:p>
    <w:p w:rsidR="00000000" w:rsidRPr="00285679" w:rsidP="00285679">
      <w:pPr>
        <w:pStyle w:val="ListBullet"/>
      </w:pPr>
      <w:r w:rsidRPr="00285679">
        <w:t>comply with organisational policies and procedures relevant to felling trees manually at a basic level</w:t>
      </w:r>
    </w:p>
    <w:p w:rsidR="00000000" w:rsidRPr="00285679" w:rsidP="00285679">
      <w:pPr>
        <w:pStyle w:val="ListBullet"/>
      </w:pPr>
      <w:r w:rsidRPr="00285679">
        <w:t>comply with applicable licensing or certification requirements relevant to felling trees manually</w:t>
      </w:r>
    </w:p>
    <w:p w:rsidR="00000000" w:rsidRPr="00285679" w:rsidP="00285679">
      <w:pPr>
        <w:pStyle w:val="ListBullet"/>
      </w:pPr>
      <w:r w:rsidRPr="00285679">
        <w:t xml:space="preserve">effectively communicate and use safe working practices, including maintaining an awareness of activity by other personnel in the work area </w:t>
      </w:r>
    </w:p>
    <w:p w:rsidR="00000000" w:rsidRPr="00285679" w:rsidP="00285679">
      <w:pPr>
        <w:pStyle w:val="ListBullet"/>
      </w:pPr>
      <w:r w:rsidRPr="00285679">
        <w:t>assess site condit</w:t>
      </w:r>
      <w:r w:rsidRPr="00285679">
        <w:t>ions, by applying environmental protection measures, detecting hazards and own skill level for felling trees at a basic level</w:t>
      </w:r>
    </w:p>
    <w:p w:rsidR="00000000" w:rsidRPr="00285679" w:rsidP="00285679">
      <w:pPr>
        <w:pStyle w:val="ListBullet"/>
      </w:pPr>
      <w:r w:rsidRPr="00285679">
        <w:t>conduct a tree assessment</w:t>
      </w:r>
    </w:p>
    <w:p w:rsidR="00000000" w:rsidRPr="00285679" w:rsidP="00285679">
      <w:pPr>
        <w:pStyle w:val="ListBullet"/>
      </w:pPr>
      <w:r w:rsidRPr="00285679">
        <w:t>identify structural defects and stresses in trees and the impact on felling, including exclusion of tree</w:t>
      </w:r>
      <w:r w:rsidRPr="00285679">
        <w:t xml:space="preserve">s from hand felling due to hazardous and difficult situations for assessment, monitoring and safe falling including a crown that contains dead or broken material, entanglement or malformation </w:t>
      </w:r>
    </w:p>
    <w:p w:rsidR="00000000" w:rsidRPr="00285679" w:rsidP="00285679">
      <w:pPr>
        <w:pStyle w:val="ListBullet"/>
      </w:pPr>
      <w:r w:rsidRPr="00285679">
        <w:t>plan a felling sequence for individual trees and preparing surr</w:t>
      </w:r>
      <w:r w:rsidRPr="00285679">
        <w:t xml:space="preserve">oundings including escape route </w:t>
      </w:r>
    </w:p>
    <w:p w:rsidR="00000000" w:rsidRPr="00285679" w:rsidP="00285679">
      <w:pPr>
        <w:pStyle w:val="ListBullet"/>
      </w:pPr>
      <w:r w:rsidRPr="00285679">
        <w:t>fell basic trees using a appropriate cuts safely without damage to personnel, equipment and surrounding environment</w:t>
      </w:r>
    </w:p>
    <w:p w:rsidR="00000000" w:rsidRPr="00285679" w:rsidP="00285679">
      <w:pPr>
        <w:pStyle w:val="ListBullet"/>
      </w:pPr>
      <w:r w:rsidRPr="00285679">
        <w:t>identify trees that are hung up</w:t>
      </w:r>
    </w:p>
    <w:p w:rsidR="00000000" w:rsidRPr="00285679" w:rsidP="00285679">
      <w:pPr>
        <w:pStyle w:val="ListBullet"/>
      </w:pPr>
      <w:r w:rsidRPr="00285679">
        <w:t>select, prepare and maintain chainsaw equipment including recognising fault</w:t>
      </w:r>
      <w:r w:rsidRPr="00285679">
        <w:t>s, problems and malfunctions</w:t>
      </w:r>
    </w:p>
    <w:p w:rsidR="00000000" w:rsidRPr="00285679" w:rsidP="00285679">
      <w:pPr>
        <w:pStyle w:val="ListBullet"/>
      </w:pPr>
      <w:r w:rsidRPr="00285679">
        <w:t>assess, plan and safely operate chainsaw equipment to manually fell trees at a basic level in forest, rural and community environments</w:t>
      </w:r>
    </w:p>
    <w:p w:rsidR="00000000" w:rsidRPr="00285679" w:rsidP="00285679">
      <w:pPr>
        <w:pStyle w:val="ListBullet"/>
      </w:pPr>
      <w:r w:rsidRPr="00285679">
        <w:t>use tree felling techniques including scarf cutting , back cutting to provide hinge-wood and</w:t>
      </w:r>
      <w:r w:rsidRPr="00285679">
        <w:t xml:space="preserve"> the use of wedges to assist in controlling falling direction.</w:t>
      </w:r>
    </w:p>
    <w:p w:rsidR="00000000" w:rsidRPr="00285679" w:rsidP="00285679">
      <w:pPr>
        <w:pStyle w:val="AllowPageBreak"/>
      </w:pPr>
    </w:p>
    <w:p w:rsidR="00000000" w:rsidRPr="00285679" w:rsidP="00285679">
      <w:pPr>
        <w:pStyle w:val="Heading1"/>
      </w:pPr>
      <w:bookmarkStart w:id="3" w:name="O_911133"/>
      <w:bookmarkEnd w:id="3"/>
      <w:r w:rsidRPr="00285679">
        <w:t>Knowledge Evidence</w:t>
      </w:r>
    </w:p>
    <w:p w:rsidR="00000000" w:rsidRPr="00285679" w:rsidP="005303E5">
      <w:pPr>
        <w:pStyle w:val="BodyText"/>
      </w:pPr>
      <w:r w:rsidRPr="00285679">
        <w:t>A person competent in this unit must be able to demonstrate knowledge of:</w:t>
      </w:r>
    </w:p>
    <w:p w:rsidR="00000000" w:rsidRPr="00285679" w:rsidP="00285679">
      <w:pPr>
        <w:pStyle w:val="ListBullet"/>
      </w:pPr>
      <w:r w:rsidRPr="00285679">
        <w:t>Workplace health and safety (WHS) requirements including:</w:t>
      </w:r>
    </w:p>
    <w:p w:rsidR="00000000" w:rsidRPr="00285679" w:rsidP="00285679">
      <w:pPr>
        <w:pStyle w:val="ListBullet2"/>
      </w:pPr>
      <w:r w:rsidRPr="00285679">
        <w:t>PPE and clothing</w:t>
      </w:r>
    </w:p>
    <w:p w:rsidR="00000000" w:rsidRPr="00285679" w:rsidP="00285679">
      <w:pPr>
        <w:pStyle w:val="ListBullet2"/>
      </w:pPr>
      <w:r w:rsidRPr="00285679">
        <w:t>safety equipment</w:t>
      </w:r>
    </w:p>
    <w:p w:rsidR="00000000" w:rsidRPr="00285679" w:rsidP="00285679">
      <w:pPr>
        <w:pStyle w:val="ListBullet2"/>
      </w:pPr>
      <w:r w:rsidRPr="00285679">
        <w:t>first aid equipment</w:t>
      </w:r>
    </w:p>
    <w:p w:rsidR="00000000" w:rsidRPr="00285679" w:rsidP="00285679">
      <w:pPr>
        <w:pStyle w:val="ListBullet2"/>
      </w:pPr>
      <w:r w:rsidRPr="00285679">
        <w:t>firefighting equipment</w:t>
      </w:r>
    </w:p>
    <w:p w:rsidR="00000000" w:rsidRPr="00285679" w:rsidP="00285679">
      <w:pPr>
        <w:pStyle w:val="ListBullet2"/>
      </w:pPr>
      <w:r w:rsidRPr="00285679">
        <w:t>hazard and risk control procedures</w:t>
      </w:r>
    </w:p>
    <w:p w:rsidR="00000000" w:rsidRPr="00285679" w:rsidP="00285679">
      <w:pPr>
        <w:pStyle w:val="ListBullet2"/>
      </w:pPr>
      <w:r w:rsidRPr="00285679">
        <w:t>fatigue management procedures</w:t>
      </w:r>
    </w:p>
    <w:p w:rsidR="00000000" w:rsidRPr="00285679" w:rsidP="00285679">
      <w:pPr>
        <w:pStyle w:val="ListBullet2"/>
      </w:pPr>
      <w:r w:rsidRPr="00285679">
        <w:t>appropriate signage</w:t>
      </w:r>
    </w:p>
    <w:p w:rsidR="00000000" w:rsidRPr="00285679" w:rsidP="00285679">
      <w:pPr>
        <w:pStyle w:val="ListBullet2"/>
      </w:pPr>
      <w:r w:rsidRPr="00285679">
        <w:t>elimination of hazardous materials and substances procedures</w:t>
      </w:r>
    </w:p>
    <w:p w:rsidR="00000000" w:rsidRPr="00285679" w:rsidP="00285679">
      <w:pPr>
        <w:pStyle w:val="ListBullet2"/>
      </w:pPr>
      <w:r w:rsidRPr="00285679">
        <w:t xml:space="preserve">safe forest practices, including required actions </w:t>
      </w:r>
      <w:r w:rsidRPr="00285679">
        <w:t>relating to fire</w:t>
      </w:r>
    </w:p>
    <w:p w:rsidR="00000000" w:rsidRPr="00285679" w:rsidP="00285679">
      <w:pPr>
        <w:pStyle w:val="ListBullet2"/>
      </w:pPr>
      <w:r w:rsidRPr="00285679">
        <w:t>techniques for manual handling, including shifting, lifting and carrying</w:t>
      </w:r>
    </w:p>
    <w:p w:rsidR="00000000" w:rsidRPr="00285679" w:rsidP="00285679">
      <w:pPr>
        <w:pStyle w:val="ListBullet"/>
      </w:pPr>
      <w:r w:rsidRPr="00285679">
        <w:t>types and purposes of cuts to fell trees, including scarf cutting  and back cutting to provide hinge-wood and maintain control of tree</w:t>
      </w:r>
    </w:p>
    <w:p w:rsidR="00000000" w:rsidRPr="00285679" w:rsidP="00285679">
      <w:pPr>
        <w:pStyle w:val="ListBullet"/>
      </w:pPr>
      <w:r w:rsidRPr="00285679">
        <w:t>typical tree defects and how t</w:t>
      </w:r>
      <w:r w:rsidRPr="00285679">
        <w:t>hese affect tree felling activities:</w:t>
      </w:r>
    </w:p>
    <w:p w:rsidR="00000000" w:rsidRPr="00285679" w:rsidP="00285679">
      <w:pPr>
        <w:pStyle w:val="ListBullet2"/>
      </w:pPr>
      <w:r w:rsidRPr="00285679">
        <w:t>shakes</w:t>
      </w:r>
    </w:p>
    <w:p w:rsidR="00000000" w:rsidRPr="00285679" w:rsidP="00285679">
      <w:pPr>
        <w:pStyle w:val="ListBullet2"/>
      </w:pPr>
      <w:r w:rsidRPr="00285679">
        <w:t>insect defects</w:t>
      </w:r>
    </w:p>
    <w:p w:rsidR="00000000" w:rsidRPr="00285679" w:rsidP="00285679">
      <w:pPr>
        <w:pStyle w:val="ListBullet2"/>
      </w:pPr>
      <w:r w:rsidRPr="00285679">
        <w:t>knots and resin pockets</w:t>
      </w:r>
    </w:p>
    <w:p w:rsidR="00000000" w:rsidRPr="00285679" w:rsidP="00285679">
      <w:pPr>
        <w:pStyle w:val="ListBullet2"/>
      </w:pPr>
      <w:r w:rsidRPr="00285679">
        <w:t>pipe</w:t>
      </w:r>
    </w:p>
    <w:p w:rsidR="00000000" w:rsidRPr="00285679" w:rsidP="00285679">
      <w:pPr>
        <w:pStyle w:val="ListBullet2"/>
      </w:pPr>
      <w:r w:rsidRPr="00285679">
        <w:t>drysides</w:t>
      </w:r>
    </w:p>
    <w:p w:rsidR="00000000" w:rsidRPr="00285679" w:rsidP="00285679">
      <w:pPr>
        <w:pStyle w:val="ListBullet"/>
      </w:pPr>
      <w:r w:rsidRPr="00285679">
        <w:t>identifying trees:</w:t>
      </w:r>
    </w:p>
    <w:p w:rsidR="00000000" w:rsidRPr="00285679" w:rsidP="00285679">
      <w:pPr>
        <w:pStyle w:val="ListBullet2"/>
      </w:pPr>
      <w:r w:rsidRPr="00285679">
        <w:t>that contain hazards and are deemed unsafe to fell</w:t>
      </w:r>
    </w:p>
    <w:p w:rsidR="00000000" w:rsidRPr="00285679" w:rsidP="00285679">
      <w:pPr>
        <w:pStyle w:val="ListBullet2"/>
      </w:pPr>
      <w:r w:rsidRPr="00285679">
        <w:t>considered outside own skill level</w:t>
      </w:r>
    </w:p>
    <w:p w:rsidR="00000000" w:rsidRPr="00285679" w:rsidP="00285679">
      <w:pPr>
        <w:pStyle w:val="ListBullet2"/>
      </w:pPr>
      <w:r w:rsidRPr="00285679">
        <w:t>trees where cuts made may lead to loss of control of tree in felling</w:t>
      </w:r>
    </w:p>
    <w:p w:rsidR="00000000" w:rsidRPr="00285679" w:rsidP="00285679">
      <w:pPr>
        <w:pStyle w:val="ListBullet"/>
      </w:pPr>
      <w:r w:rsidRPr="00285679">
        <w:t>hazards and related risks and the impact on felling trees of:</w:t>
      </w:r>
    </w:p>
    <w:p w:rsidR="00000000" w:rsidRPr="00285679" w:rsidP="00285679">
      <w:pPr>
        <w:pStyle w:val="ListBullet2"/>
      </w:pPr>
      <w:r w:rsidRPr="00285679">
        <w:t>uneven and unstable terrain</w:t>
      </w:r>
    </w:p>
    <w:p w:rsidR="00000000" w:rsidRPr="00285679" w:rsidP="00285679">
      <w:pPr>
        <w:pStyle w:val="ListBullet2"/>
      </w:pPr>
      <w:r w:rsidRPr="00285679">
        <w:t>unsafe trees</w:t>
      </w:r>
    </w:p>
    <w:p w:rsidR="00000000" w:rsidRPr="00285679" w:rsidP="00285679">
      <w:pPr>
        <w:pStyle w:val="ListBullet2"/>
      </w:pPr>
      <w:r w:rsidRPr="00285679">
        <w:t>fires</w:t>
      </w:r>
    </w:p>
    <w:p w:rsidR="00000000" w:rsidRPr="00285679" w:rsidP="00285679">
      <w:pPr>
        <w:pStyle w:val="ListBullet2"/>
      </w:pPr>
      <w:r w:rsidRPr="00285679">
        <w:t>overhead and underground services</w:t>
      </w:r>
    </w:p>
    <w:p w:rsidR="00000000" w:rsidRPr="00285679" w:rsidP="00285679">
      <w:pPr>
        <w:pStyle w:val="ListBullet2"/>
      </w:pPr>
      <w:r w:rsidRPr="00285679">
        <w:t>excavations</w:t>
      </w:r>
    </w:p>
    <w:p w:rsidR="00000000" w:rsidRPr="00285679" w:rsidP="00285679">
      <w:pPr>
        <w:pStyle w:val="ListBullet2"/>
      </w:pPr>
      <w:r w:rsidRPr="00285679">
        <w:t>traffic</w:t>
      </w:r>
    </w:p>
    <w:p w:rsidR="00000000" w:rsidRPr="00285679" w:rsidP="00285679">
      <w:pPr>
        <w:pStyle w:val="ListBullet2"/>
      </w:pPr>
      <w:r w:rsidRPr="00285679">
        <w:t xml:space="preserve">structures </w:t>
      </w:r>
    </w:p>
    <w:p w:rsidR="00000000" w:rsidRPr="00285679" w:rsidP="00285679">
      <w:pPr>
        <w:pStyle w:val="ListBullet2"/>
      </w:pPr>
      <w:r w:rsidRPr="00285679">
        <w:t>hazardous materials</w:t>
      </w:r>
    </w:p>
    <w:p w:rsidR="00000000" w:rsidRPr="00285679" w:rsidP="00285679">
      <w:pPr>
        <w:pStyle w:val="ListBullet2"/>
      </w:pPr>
      <w:r w:rsidRPr="00285679">
        <w:t>insects and animals</w:t>
      </w:r>
    </w:p>
    <w:p w:rsidR="00000000" w:rsidRPr="00285679" w:rsidP="00285679">
      <w:pPr>
        <w:pStyle w:val="ListBullet2"/>
      </w:pPr>
      <w:r w:rsidRPr="00285679">
        <w:t>other personnel and machinery</w:t>
      </w:r>
    </w:p>
    <w:p w:rsidR="00000000" w:rsidRPr="00285679" w:rsidP="00285679">
      <w:pPr>
        <w:pStyle w:val="ListBullet"/>
      </w:pPr>
      <w:r w:rsidRPr="00285679">
        <w:t>methods used to remove trees that are hung up and procedures for removal</w:t>
      </w:r>
    </w:p>
    <w:p w:rsidR="00000000" w:rsidRPr="00285679" w:rsidP="00285679">
      <w:pPr>
        <w:pStyle w:val="ListBullet"/>
      </w:pPr>
      <w:r w:rsidRPr="00285679">
        <w:t>methods for assessing chain condition</w:t>
      </w:r>
    </w:p>
    <w:p w:rsidR="00000000" w:rsidRPr="00285679" w:rsidP="00285679">
      <w:pPr>
        <w:pStyle w:val="ListBullet"/>
      </w:pPr>
      <w:r w:rsidRPr="00285679">
        <w:t>environmental protection measures to follow when felling trees related to:</w:t>
      </w:r>
    </w:p>
    <w:p w:rsidR="00000000" w:rsidRPr="00285679" w:rsidP="00285679">
      <w:pPr>
        <w:pStyle w:val="ListBullet2"/>
      </w:pPr>
      <w:r w:rsidRPr="00285679">
        <w:t>native vegetation</w:t>
      </w:r>
    </w:p>
    <w:p w:rsidR="00000000" w:rsidRPr="00285679" w:rsidP="00285679">
      <w:pPr>
        <w:pStyle w:val="ListBullet2"/>
      </w:pPr>
      <w:r w:rsidRPr="00285679">
        <w:t>soil and water</w:t>
      </w:r>
    </w:p>
    <w:p w:rsidR="00000000" w:rsidRPr="00285679" w:rsidP="00285679">
      <w:pPr>
        <w:pStyle w:val="ListBullet2"/>
      </w:pPr>
      <w:r w:rsidRPr="00285679">
        <w:t>heritage and archeological artefacts</w:t>
      </w:r>
    </w:p>
    <w:p w:rsidR="00000000" w:rsidRPr="00285679" w:rsidP="00285679">
      <w:pPr>
        <w:pStyle w:val="ListBullet2"/>
      </w:pPr>
      <w:r w:rsidRPr="00285679">
        <w:t>flora and fauna</w:t>
      </w:r>
    </w:p>
    <w:p w:rsidR="00000000" w:rsidRPr="00285679" w:rsidP="00285679">
      <w:pPr>
        <w:pStyle w:val="ListBullet2"/>
      </w:pPr>
      <w:r w:rsidRPr="00285679">
        <w:t>geomorphologic features</w:t>
      </w:r>
    </w:p>
    <w:p w:rsidR="00000000" w:rsidRPr="00285679" w:rsidP="00285679">
      <w:pPr>
        <w:pStyle w:val="ListBullet2"/>
      </w:pPr>
      <w:r w:rsidRPr="00285679">
        <w:t>landscape</w:t>
      </w:r>
    </w:p>
    <w:p w:rsidR="00000000" w:rsidRPr="00285679" w:rsidP="00285679">
      <w:pPr>
        <w:pStyle w:val="ListBullet2"/>
      </w:pPr>
      <w:r w:rsidRPr="00285679">
        <w:t>external site pollution</w:t>
      </w:r>
    </w:p>
    <w:p w:rsidR="00000000" w:rsidRPr="00285679" w:rsidP="00285679">
      <w:pPr>
        <w:pStyle w:val="ListBullet2"/>
      </w:pPr>
      <w:r w:rsidRPr="00285679">
        <w:t>recreational opportunities</w:t>
      </w:r>
    </w:p>
    <w:p w:rsidR="00000000" w:rsidRPr="00285679" w:rsidP="00285679">
      <w:pPr>
        <w:pStyle w:val="ListBullet2"/>
      </w:pPr>
      <w:r w:rsidRPr="00285679">
        <w:t>regeneration opportunities</w:t>
      </w:r>
    </w:p>
    <w:p w:rsidR="00000000" w:rsidRPr="00285679" w:rsidP="00285679">
      <w:pPr>
        <w:pStyle w:val="ListBullet2"/>
      </w:pPr>
      <w:r w:rsidRPr="00285679">
        <w:t>cleaning plant, tools and equipment</w:t>
      </w:r>
    </w:p>
    <w:p w:rsidR="00000000" w:rsidRPr="00285679" w:rsidP="00285679">
      <w:pPr>
        <w:pStyle w:val="ListBullet2"/>
      </w:pPr>
      <w:r w:rsidRPr="00285679">
        <w:t>disposing of, recycling and reusing timber and other waste</w:t>
      </w:r>
    </w:p>
    <w:p w:rsidR="00000000" w:rsidRPr="00285679" w:rsidP="00285679">
      <w:pPr>
        <w:pStyle w:val="ListBullet"/>
      </w:pPr>
      <w:r w:rsidRPr="00285679">
        <w:t>key features of these varying environmental conditions and their effects on basic tree felling activities:</w:t>
      </w:r>
    </w:p>
    <w:p w:rsidR="00000000" w:rsidRPr="00285679" w:rsidP="00285679">
      <w:pPr>
        <w:pStyle w:val="ListBullet2"/>
      </w:pPr>
      <w:r w:rsidRPr="00285679">
        <w:t>general forest lean</w:t>
      </w:r>
    </w:p>
    <w:p w:rsidR="00000000" w:rsidRPr="00285679" w:rsidP="00285679">
      <w:pPr>
        <w:pStyle w:val="ListBullet2"/>
      </w:pPr>
      <w:r w:rsidRPr="00285679">
        <w:t>ground growth</w:t>
      </w:r>
    </w:p>
    <w:p w:rsidR="00000000" w:rsidRPr="00285679" w:rsidP="00285679">
      <w:pPr>
        <w:pStyle w:val="ListBullet2"/>
      </w:pPr>
      <w:r w:rsidRPr="00285679">
        <w:t>ground hazards and obstacles</w:t>
      </w:r>
    </w:p>
    <w:p w:rsidR="00000000" w:rsidRPr="00285679" w:rsidP="00285679">
      <w:pPr>
        <w:pStyle w:val="ListBullet2"/>
      </w:pPr>
      <w:r w:rsidRPr="00285679">
        <w:t>ground slope</w:t>
      </w:r>
    </w:p>
    <w:p w:rsidR="00000000" w:rsidRPr="00285679" w:rsidP="00285679">
      <w:pPr>
        <w:pStyle w:val="ListBullet2"/>
      </w:pPr>
      <w:r w:rsidRPr="00285679">
        <w:t>gullies</w:t>
      </w:r>
    </w:p>
    <w:p w:rsidR="00000000" w:rsidRPr="00285679" w:rsidP="00285679">
      <w:pPr>
        <w:pStyle w:val="ListBullet2"/>
      </w:pPr>
      <w:r w:rsidRPr="00285679">
        <w:t>pres</w:t>
      </w:r>
      <w:r w:rsidRPr="00285679">
        <w:t>ence and density of seed and habitat trees</w:t>
      </w:r>
    </w:p>
    <w:p w:rsidR="00000000" w:rsidRPr="00285679" w:rsidP="00285679">
      <w:pPr>
        <w:pStyle w:val="ListBullet2"/>
      </w:pPr>
      <w:r w:rsidRPr="00285679">
        <w:t>water courses</w:t>
      </w:r>
    </w:p>
    <w:p w:rsidR="00000000" w:rsidRPr="00285679" w:rsidP="00285679">
      <w:pPr>
        <w:pStyle w:val="ListBullet2"/>
      </w:pPr>
      <w:r w:rsidRPr="00285679">
        <w:t>wet and adverse weather conditions</w:t>
      </w:r>
    </w:p>
    <w:p w:rsidR="00000000" w:rsidRPr="00285679" w:rsidP="00285679">
      <w:pPr>
        <w:pStyle w:val="ListBullet2"/>
      </w:pPr>
      <w:r w:rsidRPr="00285679">
        <w:t>wind speed and direction</w:t>
      </w:r>
    </w:p>
    <w:p w:rsidR="00000000" w:rsidRPr="00285679" w:rsidP="00285679">
      <w:pPr>
        <w:pStyle w:val="ListBullet"/>
      </w:pPr>
      <w:r w:rsidRPr="00285679">
        <w:t xml:space="preserve">the use of types of tools and equipment for felling trees manually, and the procedures for their safe </w:t>
      </w:r>
      <w:r w:rsidRPr="00285679">
        <w:t>use, operation and maintenance including:</w:t>
      </w:r>
    </w:p>
    <w:p w:rsidR="00000000" w:rsidRPr="00285679" w:rsidP="00285679">
      <w:pPr>
        <w:pStyle w:val="ListBullet2"/>
      </w:pPr>
      <w:r w:rsidRPr="00285679">
        <w:t>warning signs</w:t>
      </w:r>
    </w:p>
    <w:p w:rsidR="00000000" w:rsidRPr="00285679" w:rsidP="00285679">
      <w:pPr>
        <w:pStyle w:val="ListBullet2"/>
      </w:pPr>
      <w:r w:rsidRPr="00285679">
        <w:t>chainsaw and components</w:t>
      </w:r>
    </w:p>
    <w:p w:rsidR="00000000" w:rsidRPr="00285679" w:rsidP="00285679">
      <w:pPr>
        <w:pStyle w:val="ListBullet2"/>
      </w:pPr>
      <w:r w:rsidRPr="00285679">
        <w:t>PPE and clothing</w:t>
      </w:r>
    </w:p>
    <w:p w:rsidR="00000000" w:rsidRPr="00285679" w:rsidP="00285679">
      <w:pPr>
        <w:pStyle w:val="ListBullet2"/>
      </w:pPr>
      <w:r w:rsidRPr="00285679">
        <w:t>first aid equipment</w:t>
      </w:r>
    </w:p>
    <w:p w:rsidR="00000000" w:rsidRPr="00285679" w:rsidP="00285679">
      <w:pPr>
        <w:pStyle w:val="ListBullet2"/>
      </w:pPr>
      <w:r w:rsidRPr="00285679">
        <w:t>maintenance requirements</w:t>
      </w:r>
    </w:p>
    <w:p w:rsidR="00000000" w:rsidRPr="00285679" w:rsidP="00285679">
      <w:pPr>
        <w:pStyle w:val="ListBullet2"/>
      </w:pPr>
      <w:r w:rsidRPr="00285679">
        <w:t>support tools.</w:t>
      </w:r>
    </w:p>
    <w:p w:rsidR="00000000" w:rsidRPr="00285679" w:rsidP="00285679">
      <w:pPr>
        <w:pStyle w:val="AllowPageBreak"/>
      </w:pPr>
    </w:p>
    <w:p w:rsidR="00000000" w:rsidRPr="00285679" w:rsidP="00285679">
      <w:pPr>
        <w:pStyle w:val="Heading1"/>
      </w:pPr>
      <w:bookmarkStart w:id="4" w:name="O_911134"/>
      <w:bookmarkEnd w:id="4"/>
      <w:r w:rsidRPr="00285679">
        <w:t>Assessment Conditions</w:t>
      </w:r>
    </w:p>
    <w:p w:rsidR="00000000" w:rsidRPr="00285679" w:rsidP="005303E5">
      <w:pPr>
        <w:pStyle w:val="BodyText"/>
      </w:pPr>
      <w:r w:rsidRPr="00285679">
        <w:t>The following resources must be made available:</w:t>
      </w:r>
    </w:p>
    <w:p w:rsidR="00000000" w:rsidRPr="00285679" w:rsidP="00285679">
      <w:pPr>
        <w:pStyle w:val="ListBullet"/>
      </w:pPr>
      <w:r w:rsidRPr="00285679">
        <w:t>workplace location or simulated workplace of a forest environment that contains small trees with a low level of falling complexity</w:t>
      </w:r>
    </w:p>
    <w:p w:rsidR="00000000" w:rsidRPr="00285679" w:rsidP="00285679">
      <w:pPr>
        <w:pStyle w:val="ListBullet"/>
      </w:pPr>
      <w:r w:rsidRPr="00285679">
        <w:t>PPE and clothing including:</w:t>
      </w:r>
    </w:p>
    <w:p w:rsidR="00000000" w:rsidRPr="00285679" w:rsidP="00285679">
      <w:pPr>
        <w:pStyle w:val="ListBullet2"/>
      </w:pPr>
      <w:r w:rsidRPr="00285679">
        <w:t>safety helmet</w:t>
      </w:r>
    </w:p>
    <w:p w:rsidR="00000000" w:rsidRPr="00285679" w:rsidP="00285679">
      <w:pPr>
        <w:pStyle w:val="ListBullet2"/>
      </w:pPr>
      <w:r w:rsidRPr="00285679">
        <w:t>safety gloves</w:t>
      </w:r>
    </w:p>
    <w:p w:rsidR="00000000" w:rsidRPr="00285679" w:rsidP="00285679">
      <w:pPr>
        <w:pStyle w:val="ListBullet2"/>
      </w:pPr>
      <w:r w:rsidRPr="00285679">
        <w:t>protective footwear</w:t>
      </w:r>
    </w:p>
    <w:p w:rsidR="00000000" w:rsidRPr="00285679" w:rsidP="00285679">
      <w:pPr>
        <w:pStyle w:val="ListBullet2"/>
      </w:pPr>
      <w:r w:rsidRPr="00285679">
        <w:t>eye protection</w:t>
      </w:r>
    </w:p>
    <w:p w:rsidR="00000000" w:rsidRPr="00285679" w:rsidP="00285679">
      <w:pPr>
        <w:pStyle w:val="ListBullet2"/>
      </w:pPr>
      <w:r w:rsidRPr="00285679">
        <w:t>hearing protection</w:t>
      </w:r>
    </w:p>
    <w:p w:rsidR="00000000" w:rsidRPr="00285679" w:rsidP="00285679">
      <w:pPr>
        <w:pStyle w:val="ListBullet2"/>
      </w:pPr>
      <w:r w:rsidRPr="00285679">
        <w:t>high visibilit</w:t>
      </w:r>
      <w:r w:rsidRPr="00285679">
        <w:t>y clothing</w:t>
      </w:r>
    </w:p>
    <w:p w:rsidR="00000000" w:rsidRPr="00285679" w:rsidP="00285679">
      <w:pPr>
        <w:pStyle w:val="ListBullet2"/>
      </w:pPr>
      <w:r w:rsidRPr="00285679">
        <w:t>leg protection (trousers or chaps)</w:t>
      </w:r>
    </w:p>
    <w:p w:rsidR="00000000" w:rsidRPr="00285679" w:rsidP="00285679">
      <w:pPr>
        <w:pStyle w:val="ListBullet"/>
      </w:pPr>
      <w:r w:rsidRPr="00285679">
        <w:t>materials and equipment including;</w:t>
      </w:r>
    </w:p>
    <w:p w:rsidR="00000000" w:rsidRPr="00285679" w:rsidP="00285679">
      <w:pPr>
        <w:pStyle w:val="ListBullet2"/>
      </w:pPr>
      <w:r w:rsidRPr="00285679">
        <w:t>warning signs</w:t>
      </w:r>
    </w:p>
    <w:p w:rsidR="00000000" w:rsidRPr="00285679" w:rsidP="00285679">
      <w:pPr>
        <w:pStyle w:val="ListBullet2"/>
      </w:pPr>
      <w:r w:rsidRPr="00285679">
        <w:t>chainsaw and components</w:t>
      </w:r>
    </w:p>
    <w:p w:rsidR="00000000" w:rsidRPr="00285679" w:rsidP="00285679">
      <w:pPr>
        <w:pStyle w:val="ListBullet2"/>
      </w:pPr>
      <w:r w:rsidRPr="00285679">
        <w:t>first aid equipment</w:t>
      </w:r>
    </w:p>
    <w:p w:rsidR="00000000" w:rsidRPr="00285679" w:rsidP="00285679">
      <w:pPr>
        <w:pStyle w:val="ListBullet2"/>
      </w:pPr>
      <w:r w:rsidRPr="00285679">
        <w:t>maintenance tools and equipment</w:t>
      </w:r>
    </w:p>
    <w:p w:rsidR="00000000" w:rsidRPr="00285679" w:rsidP="00285679">
      <w:pPr>
        <w:pStyle w:val="ListBullet2"/>
      </w:pPr>
      <w:r w:rsidRPr="00285679">
        <w:t>support tools</w:t>
      </w:r>
    </w:p>
    <w:p w:rsidR="00000000" w:rsidRPr="00285679" w:rsidP="00285679">
      <w:pPr>
        <w:pStyle w:val="ListBullet2"/>
      </w:pPr>
      <w:r w:rsidRPr="00285679">
        <w:t>manufacturers’ instructions for use and maintenance of equipment</w:t>
      </w:r>
    </w:p>
    <w:p w:rsidR="00000000" w:rsidRPr="00285679" w:rsidP="00285679">
      <w:pPr>
        <w:pStyle w:val="ListBullet2"/>
      </w:pPr>
      <w:r w:rsidRPr="00285679">
        <w:t>radio or communication device</w:t>
      </w:r>
    </w:p>
    <w:p w:rsidR="00000000" w:rsidRPr="00285679" w:rsidP="00285679">
      <w:pPr>
        <w:pStyle w:val="ListBullet2"/>
      </w:pPr>
      <w:r w:rsidRPr="00285679">
        <w:t>fire fighting equipment (if prescribed)</w:t>
      </w:r>
    </w:p>
    <w:p w:rsidR="00000000" w:rsidRPr="00285679" w:rsidP="00285679">
      <w:pPr>
        <w:pStyle w:val="ListBullet"/>
      </w:pPr>
      <w:r w:rsidRPr="00285679">
        <w:t>specifications and work instructions, including</w:t>
      </w:r>
    </w:p>
    <w:p w:rsidR="00000000" w:rsidRPr="00285679" w:rsidP="00285679">
      <w:pPr>
        <w:pStyle w:val="ListBullet2"/>
      </w:pPr>
      <w:r w:rsidRPr="00285679">
        <w:t>information and instructions relevant to tree-felling operations, including processing location details and trees to be felled and retai</w:t>
      </w:r>
      <w:r w:rsidRPr="00285679">
        <w:t>ned</w:t>
      </w:r>
    </w:p>
    <w:p w:rsidR="00000000" w:rsidRPr="00285679" w:rsidP="00285679">
      <w:pPr>
        <w:pStyle w:val="ListBullet2"/>
      </w:pPr>
      <w:r w:rsidRPr="00285679">
        <w:t>policy and procedures for work health and safety (WHS)</w:t>
      </w:r>
    </w:p>
    <w:p w:rsidR="00000000" w:rsidRPr="00285679" w:rsidP="00285679">
      <w:pPr>
        <w:pStyle w:val="ListBullet2"/>
      </w:pPr>
      <w:r w:rsidRPr="00285679">
        <w:t>risk assessment plan</w:t>
      </w:r>
    </w:p>
    <w:p w:rsidR="00000000" w:rsidRPr="00285679" w:rsidP="00285679">
      <w:pPr>
        <w:pStyle w:val="ListBullet2"/>
      </w:pPr>
      <w:r w:rsidRPr="00285679">
        <w:t>general and specific environmental requirements</w:t>
      </w:r>
    </w:p>
    <w:p w:rsidR="00000000" w:rsidRPr="00285679" w:rsidP="00285679">
      <w:pPr>
        <w:pStyle w:val="ListBullet2"/>
      </w:pPr>
      <w:r w:rsidRPr="00285679">
        <w:t>relevant state or territory logging code of practice</w:t>
      </w:r>
    </w:p>
    <w:p w:rsidR="00000000" w:rsidRPr="00285679" w:rsidP="00285679">
      <w:pPr>
        <w:pStyle w:val="ListBullet2"/>
      </w:pPr>
      <w:r w:rsidRPr="00285679">
        <w:t>emergency and evacuation procedures</w:t>
      </w:r>
    </w:p>
    <w:p w:rsidR="00000000" w:rsidRPr="00285679" w:rsidP="00285679">
      <w:pPr>
        <w:pStyle w:val="ListBullet2"/>
      </w:pPr>
      <w:r w:rsidRPr="00285679">
        <w:t>fire protocols</w:t>
      </w:r>
    </w:p>
    <w:p w:rsidR="00000000" w:rsidRPr="00285679" w:rsidP="00285679">
      <w:pPr>
        <w:pStyle w:val="ListBullet"/>
      </w:pPr>
      <w:r w:rsidRPr="00285679">
        <w:t>relevant personnel for the purposes of communicating information</w:t>
      </w:r>
    </w:p>
    <w:p w:rsidR="00000000" w:rsidRPr="00285679" w:rsidP="005303E5">
      <w:pPr>
        <w:pStyle w:val="BodyText"/>
      </w:pPr>
      <w:r w:rsidRPr="00285679">
        <w:t>Competency is to be assessed in the workplace or a simulated environment that accurately reflects performance in a real workplace setting.</w:t>
      </w:r>
    </w:p>
    <w:p w:rsidR="00000000" w:rsidRPr="00285679" w:rsidP="005303E5">
      <w:pPr>
        <w:pStyle w:val="Heading3"/>
      </w:pPr>
      <w:r w:rsidRPr="00285679">
        <w:rPr>
          <w:rStyle w:val="SpecialBold"/>
        </w:rPr>
        <w:t>Assessor requirements</w:t>
      </w:r>
    </w:p>
    <w:p w:rsidR="00000000" w:rsidRPr="00285679" w:rsidP="005303E5">
      <w:pPr>
        <w:pStyle w:val="BodyText"/>
      </w:pPr>
      <w:r w:rsidRPr="00285679">
        <w:t>Assessors must:</w:t>
      </w:r>
    </w:p>
    <w:p w:rsidR="00000000" w:rsidRPr="00285679" w:rsidP="00285679">
      <w:pPr>
        <w:pStyle w:val="ListBullet"/>
      </w:pPr>
      <w:r w:rsidRPr="00285679">
        <w:t>hold the appr</w:t>
      </w:r>
      <w:r w:rsidRPr="00285679">
        <w:t>opriate assessor competency standards as outlined in regulations; and</w:t>
      </w:r>
    </w:p>
    <w:p w:rsidR="00000000" w:rsidRPr="00285679" w:rsidP="00285679">
      <w:pPr>
        <w:pStyle w:val="ListBullet"/>
      </w:pPr>
      <w:r w:rsidRPr="00285679">
        <w:t>be able to demonstrate vocational competencies at least to the level being assessed; and</w:t>
      </w:r>
    </w:p>
    <w:p w:rsidR="00000000" w:rsidRPr="00285679" w:rsidP="00285679">
      <w:pPr>
        <w:pStyle w:val="ListBullet"/>
      </w:pPr>
      <w:r w:rsidRPr="00285679">
        <w:t xml:space="preserve">be able to demonstrate how they are continuing to develop their VET knowledge and skills as well </w:t>
      </w:r>
      <w:r w:rsidRPr="00285679">
        <w:t>as maintaining their industry currency and assessor competence.</w:t>
      </w:r>
    </w:p>
    <w:p w:rsidR="00000000" w:rsidRPr="00285679" w:rsidP="00285679">
      <w:pPr>
        <w:pStyle w:val="AllowPageBreak"/>
      </w:pPr>
    </w:p>
    <w:p w:rsidR="00000000" w:rsidRPr="00285679" w:rsidP="00285679">
      <w:pPr>
        <w:pStyle w:val="Heading1"/>
      </w:pPr>
      <w:bookmarkStart w:id="5" w:name="O_911137"/>
      <w:bookmarkEnd w:id="5"/>
      <w:r w:rsidRPr="00285679">
        <w:t>Links</w:t>
      </w:r>
    </w:p>
    <w:p w:rsidR="00000000" w:rsidRPr="00285679" w:rsidP="005303E5">
      <w:pPr>
        <w:pStyle w:val="BodyText"/>
      </w:pPr>
      <w:r w:rsidRPr="0028567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36736">
        <w:rPr>
          <w:rStyle w:val="Hyperlink"/>
        </w:rPr>
        <w:t>https://vetnet.gov.au/Pages/TrainingDocs.aspx?q=0d96fe23-5747-4c01-9d6f-3509ff8d3d47</w:t>
      </w:r>
      <w:r>
        <w:fldChar w:fldCharType="end"/>
      </w:r>
    </w:p>
    <w:p w:rsidR="00000000" w:rsidRPr="00285679" w:rsidP="00285679"/>
    <w:sectPr w:rsidSect="002856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79" w:rsidRPr="005303E5" w:rsidP="00530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E5" w:rsidP="00285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03E5" w:rsidP="002856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03E5" w:rsidP="00285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679" w:rsidRPr="005303E5" w:rsidP="00530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E5" w:rsidRPr="002D2AF8" w:rsidP="00285679">
    <w:pPr>
      <w:pStyle w:val="Header"/>
      <w:framePr w:wrap="around"/>
    </w:pPr>
    <w:r>
      <w:fldChar w:fldCharType="begin"/>
    </w:r>
    <w:r>
      <w:instrText xml:space="preserve"> TITLE   \* MERGEFORMAT </w:instrText>
    </w:r>
    <w:r>
      <w:fldChar w:fldCharType="separate"/>
    </w:r>
    <w:r>
      <w:t>Assessment Requirements for FWPCOT2236 Fall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303E5" w:rsidP="00285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22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02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4D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679"/>
    <w:pPr>
      <w:spacing w:before="360" w:after="60"/>
      <w:outlineLvl w:val="0"/>
    </w:pPr>
    <w:rPr>
      <w:sz w:val="32"/>
    </w:rPr>
  </w:style>
  <w:style w:type="paragraph" w:styleId="Heading2">
    <w:name w:val="heading 2"/>
    <w:basedOn w:val="HeadingBase"/>
    <w:next w:val="BodyText"/>
    <w:link w:val="Heading2Char"/>
    <w:qFormat/>
    <w:rsid w:val="00285679"/>
    <w:pPr>
      <w:keepLines/>
      <w:spacing w:before="240" w:after="120"/>
      <w:outlineLvl w:val="1"/>
    </w:pPr>
    <w:rPr>
      <w:sz w:val="28"/>
      <w:szCs w:val="40"/>
    </w:rPr>
  </w:style>
  <w:style w:type="paragraph" w:styleId="Heading3">
    <w:name w:val="heading 3"/>
    <w:basedOn w:val="HeadingBase"/>
    <w:next w:val="BodyText"/>
    <w:link w:val="Heading3Char"/>
    <w:qFormat/>
    <w:rsid w:val="00285679"/>
    <w:pPr>
      <w:spacing w:before="180" w:after="120"/>
      <w:outlineLvl w:val="2"/>
    </w:pPr>
    <w:rPr>
      <w:spacing w:val="-10"/>
      <w:kern w:val="32"/>
    </w:rPr>
  </w:style>
  <w:style w:type="paragraph" w:styleId="Heading4">
    <w:name w:val="heading 4"/>
    <w:basedOn w:val="HeadingBase"/>
    <w:next w:val="BodyText"/>
    <w:link w:val="Heading4Char"/>
    <w:qFormat/>
    <w:rsid w:val="00285679"/>
    <w:pPr>
      <w:spacing w:before="160" w:after="120"/>
      <w:outlineLvl w:val="3"/>
    </w:pPr>
    <w:rPr>
      <w:sz w:val="22"/>
    </w:rPr>
  </w:style>
  <w:style w:type="paragraph" w:styleId="Heading5">
    <w:name w:val="heading 5"/>
    <w:basedOn w:val="HeadingBase"/>
    <w:next w:val="Normal"/>
    <w:link w:val="Heading5Char"/>
    <w:qFormat/>
    <w:rsid w:val="00285679"/>
    <w:pPr>
      <w:spacing w:before="80"/>
      <w:outlineLvl w:val="4"/>
    </w:pPr>
    <w:rPr>
      <w:color w:val="918585"/>
      <w:sz w:val="20"/>
    </w:rPr>
  </w:style>
  <w:style w:type="paragraph" w:styleId="Heading6">
    <w:name w:val="heading 6"/>
    <w:basedOn w:val="HeadingBase"/>
    <w:next w:val="Normal"/>
    <w:link w:val="Heading6Char"/>
    <w:qFormat/>
    <w:rsid w:val="00285679"/>
    <w:pPr>
      <w:spacing w:before="60"/>
      <w:outlineLvl w:val="5"/>
    </w:pPr>
    <w:rPr>
      <w:color w:val="918585"/>
      <w:sz w:val="20"/>
    </w:rPr>
  </w:style>
  <w:style w:type="paragraph" w:styleId="Heading7">
    <w:name w:val="heading 7"/>
    <w:basedOn w:val="Normal"/>
    <w:next w:val="Normal"/>
    <w:link w:val="Heading7Char"/>
    <w:qFormat/>
    <w:rsid w:val="00285679"/>
    <w:pPr>
      <w:ind w:left="720"/>
      <w:outlineLvl w:val="6"/>
    </w:pPr>
    <w:rPr>
      <w:i/>
    </w:rPr>
  </w:style>
  <w:style w:type="paragraph" w:styleId="Heading8">
    <w:name w:val="heading 8"/>
    <w:basedOn w:val="Normal"/>
    <w:next w:val="Normal"/>
    <w:link w:val="Heading8Char"/>
    <w:qFormat/>
    <w:rsid w:val="00285679"/>
    <w:pPr>
      <w:ind w:left="720"/>
      <w:outlineLvl w:val="7"/>
    </w:pPr>
    <w:rPr>
      <w:i/>
    </w:rPr>
  </w:style>
  <w:style w:type="paragraph" w:styleId="Heading9">
    <w:name w:val="heading 9"/>
    <w:basedOn w:val="Normal"/>
    <w:next w:val="Normal"/>
    <w:link w:val="Heading9Char"/>
    <w:qFormat/>
    <w:rsid w:val="00285679"/>
    <w:pPr>
      <w:ind w:left="720"/>
      <w:outlineLvl w:val="8"/>
    </w:pPr>
    <w:rPr>
      <w:i/>
    </w:rPr>
  </w:style>
  <w:style w:type="character" w:default="1" w:styleId="DefaultParagraphFont">
    <w:name w:val="Default Paragraph Font"/>
    <w:uiPriority w:val="1"/>
    <w:unhideWhenUsed/>
    <w:rsid w:val="00285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679"/>
  </w:style>
  <w:style w:type="character" w:customStyle="1" w:styleId="Heading1Char">
    <w:name w:val="Heading 1 Char"/>
    <w:basedOn w:val="DefaultParagraphFont"/>
    <w:link w:val="Heading1"/>
    <w:rsid w:val="00285679"/>
    <w:rPr>
      <w:rFonts w:ascii="Times New Roman" w:eastAsia="Times New Roman" w:hAnsi="Times New Roman" w:cs="Times New Roman"/>
      <w:b/>
      <w:sz w:val="32"/>
      <w:szCs w:val="20"/>
      <w:lang w:eastAsia="en-US"/>
    </w:rPr>
  </w:style>
  <w:style w:type="paragraph" w:styleId="BodyText">
    <w:name w:val="Body Text"/>
    <w:basedOn w:val="Normal"/>
    <w:link w:val="BodyTextChar"/>
    <w:rsid w:val="00285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679"/>
    <w:rPr>
      <w:rFonts w:ascii="Times New Roman" w:eastAsia="Times New Roman" w:hAnsi="Times New Roman" w:cs="Times New Roman"/>
      <w:sz w:val="24"/>
      <w:lang w:eastAsia="en-US"/>
    </w:rPr>
  </w:style>
  <w:style w:type="paragraph" w:styleId="ListBullet">
    <w:name w:val="List Bullet"/>
    <w:basedOn w:val="List"/>
    <w:rsid w:val="00285679"/>
    <w:pPr>
      <w:numPr>
        <w:numId w:val="12"/>
      </w:numPr>
      <w:tabs>
        <w:tab w:val="clear" w:pos="340"/>
      </w:tabs>
      <w:spacing w:before="40" w:after="40"/>
    </w:pPr>
  </w:style>
  <w:style w:type="character" w:customStyle="1" w:styleId="SpecialBold">
    <w:name w:val="Special Bold"/>
    <w:basedOn w:val="DefaultParagraphFont"/>
    <w:rsid w:val="00285679"/>
    <w:rPr>
      <w:b/>
      <w:spacing w:val="0"/>
    </w:rPr>
  </w:style>
  <w:style w:type="paragraph" w:styleId="ListBullet2">
    <w:name w:val="List Bullet 2"/>
    <w:basedOn w:val="List2"/>
    <w:rsid w:val="00285679"/>
    <w:pPr>
      <w:numPr>
        <w:numId w:val="13"/>
      </w:numPr>
      <w:tabs>
        <w:tab w:val="clear" w:pos="680"/>
      </w:tabs>
    </w:pPr>
  </w:style>
  <w:style w:type="paragraph" w:customStyle="1" w:styleId="SuperHeading">
    <w:name w:val="SuperHeading"/>
    <w:basedOn w:val="Normal"/>
    <w:rsid w:val="00285679"/>
    <w:pPr>
      <w:spacing w:before="240" w:after="120"/>
      <w:outlineLvl w:val="0"/>
    </w:pPr>
    <w:rPr>
      <w:rFonts w:ascii="Times New Roman" w:hAnsi="Times New Roman"/>
      <w:b/>
      <w:sz w:val="32"/>
    </w:rPr>
  </w:style>
  <w:style w:type="paragraph" w:customStyle="1" w:styleId="AllowPageBreak">
    <w:name w:val="AllowPageBreak"/>
    <w:rsid w:val="00285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5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679"/>
    <w:rPr>
      <w:rFonts w:ascii="Courier New" w:eastAsia="Times New Roman" w:hAnsi="Courier New" w:cs="Times New Roman"/>
      <w:i/>
      <w:szCs w:val="20"/>
      <w:lang w:eastAsia="en-US"/>
    </w:rPr>
  </w:style>
  <w:style w:type="paragraph" w:customStyle="1" w:styleId="HeadingBase">
    <w:name w:val="Heading Base"/>
    <w:rsid w:val="00285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679"/>
    <w:pPr>
      <w:tabs>
        <w:tab w:val="right" w:leader="dot" w:pos="9072"/>
      </w:tabs>
      <w:ind w:left="567"/>
    </w:pPr>
    <w:rPr>
      <w:szCs w:val="22"/>
    </w:rPr>
  </w:style>
  <w:style w:type="paragraph" w:customStyle="1" w:styleId="TOCBase">
    <w:name w:val="TOC Base"/>
    <w:rsid w:val="00285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679"/>
    <w:pPr>
      <w:tabs>
        <w:tab w:val="right" w:leader="dot" w:pos="9072"/>
      </w:tabs>
      <w:spacing w:before="40" w:after="40"/>
      <w:ind w:left="284"/>
    </w:pPr>
    <w:rPr>
      <w:rFonts w:ascii="Times New Roman" w:hAnsi="Times New Roman"/>
    </w:rPr>
  </w:style>
  <w:style w:type="paragraph" w:styleId="TOC1">
    <w:name w:val="toc 1"/>
    <w:basedOn w:val="TOCBase"/>
    <w:next w:val="Normal"/>
    <w:rsid w:val="00285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679"/>
    <w:rPr>
      <w:rFonts w:ascii="Times New Roman" w:eastAsia="Times New Roman" w:hAnsi="Times New Roman" w:cs="Times New Roman"/>
      <w:sz w:val="16"/>
      <w:lang w:eastAsia="en-US"/>
    </w:rPr>
  </w:style>
  <w:style w:type="paragraph" w:styleId="Title">
    <w:name w:val="Title"/>
    <w:basedOn w:val="HeadingBase"/>
    <w:link w:val="TitleChar"/>
    <w:qFormat/>
    <w:rsid w:val="00285679"/>
    <w:pPr>
      <w:spacing w:before="5040"/>
      <w:jc w:val="center"/>
    </w:pPr>
    <w:rPr>
      <w:sz w:val="48"/>
      <w:szCs w:val="72"/>
      <w:lang w:val="en-US"/>
    </w:rPr>
  </w:style>
  <w:style w:type="character" w:customStyle="1" w:styleId="TitleChar">
    <w:name w:val="Title Char"/>
    <w:basedOn w:val="DefaultParagraphFont"/>
    <w:link w:val="Title"/>
    <w:rsid w:val="00285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679"/>
    <w:pPr>
      <w:tabs>
        <w:tab w:val="left" w:pos="3600"/>
        <w:tab w:val="left" w:pos="3958"/>
      </w:tabs>
    </w:pPr>
  </w:style>
  <w:style w:type="paragraph" w:styleId="List">
    <w:name w:val="List"/>
    <w:basedOn w:val="BodyText"/>
    <w:next w:val="BodyText"/>
    <w:rsid w:val="00285679"/>
    <w:pPr>
      <w:tabs>
        <w:tab w:val="left" w:pos="340"/>
      </w:tabs>
      <w:spacing w:before="60" w:after="60"/>
      <w:ind w:left="340" w:hanging="340"/>
    </w:pPr>
  </w:style>
  <w:style w:type="paragraph" w:customStyle="1" w:styleId="Note">
    <w:name w:val="Note"/>
    <w:basedOn w:val="BodyText"/>
    <w:rsid w:val="00285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679"/>
    <w:pPr>
      <w:framePr w:wrap="auto" w:hAnchor="text" w:y="6049"/>
    </w:pPr>
    <w:rPr>
      <w:color w:val="000000"/>
      <w:sz w:val="40"/>
    </w:rPr>
  </w:style>
  <w:style w:type="paragraph" w:customStyle="1" w:styleId="TOCTitle">
    <w:name w:val="TOCTitle"/>
    <w:basedOn w:val="Heading1"/>
    <w:rsid w:val="00285679"/>
    <w:pPr>
      <w:spacing w:after="240"/>
      <w:jc w:val="center"/>
      <w:outlineLvl w:val="9"/>
    </w:pPr>
    <w:rPr>
      <w:caps/>
    </w:rPr>
  </w:style>
  <w:style w:type="paragraph" w:customStyle="1" w:styleId="Version">
    <w:name w:val="Version"/>
    <w:rsid w:val="00285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679"/>
    <w:pPr>
      <w:keepNext w:val="0"/>
      <w:tabs>
        <w:tab w:val="right" w:pos="4176"/>
      </w:tabs>
      <w:ind w:left="198" w:hanging="198"/>
    </w:pPr>
    <w:rPr>
      <w:rFonts w:ascii="Garamond" w:hAnsi="Garamond"/>
    </w:rPr>
  </w:style>
  <w:style w:type="paragraph" w:styleId="IndexHeading">
    <w:name w:val="index heading"/>
    <w:basedOn w:val="Normal"/>
    <w:next w:val="Index1"/>
    <w:semiHidden/>
    <w:rsid w:val="00285679"/>
    <w:pPr>
      <w:spacing w:before="120" w:after="120"/>
    </w:pPr>
    <w:rPr>
      <w:rFonts w:ascii="Arial" w:hAnsi="Arial"/>
      <w:b/>
      <w:color w:val="918585"/>
      <w:sz w:val="24"/>
    </w:rPr>
  </w:style>
  <w:style w:type="paragraph" w:styleId="Header">
    <w:name w:val="header"/>
    <w:basedOn w:val="Normal"/>
    <w:link w:val="HeaderChar"/>
    <w:rsid w:val="00285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679"/>
    <w:rPr>
      <w:rFonts w:ascii="Times New Roman" w:eastAsia="Times New Roman" w:hAnsi="Times New Roman" w:cs="Times New Roman"/>
      <w:sz w:val="16"/>
      <w:szCs w:val="20"/>
      <w:lang w:val="en-GB" w:eastAsia="en-US"/>
    </w:rPr>
  </w:style>
  <w:style w:type="paragraph" w:customStyle="1" w:styleId="Chapter">
    <w:name w:val="Chapter"/>
    <w:basedOn w:val="Normal"/>
    <w:rsid w:val="00285679"/>
    <w:pPr>
      <w:spacing w:before="240"/>
    </w:pPr>
    <w:rPr>
      <w:rFonts w:ascii="Times New Roman" w:hAnsi="Times New Roman"/>
      <w:smallCaps/>
      <w:spacing w:val="80"/>
      <w:sz w:val="28"/>
    </w:rPr>
  </w:style>
  <w:style w:type="paragraph" w:customStyle="1" w:styleId="InChapter">
    <w:name w:val="InChapter"/>
    <w:basedOn w:val="Heading3"/>
    <w:rsid w:val="00285679"/>
    <w:pPr>
      <w:spacing w:after="240"/>
      <w:outlineLvl w:val="9"/>
    </w:pPr>
    <w:rPr>
      <w:noProof/>
    </w:rPr>
  </w:style>
  <w:style w:type="paragraph" w:styleId="Index2">
    <w:name w:val="index 2"/>
    <w:basedOn w:val="Normal"/>
    <w:next w:val="Normal"/>
    <w:semiHidden/>
    <w:rsid w:val="00285679"/>
    <w:pPr>
      <w:tabs>
        <w:tab w:val="right" w:pos="4176"/>
      </w:tabs>
      <w:ind w:left="568" w:hanging="284"/>
    </w:pPr>
    <w:rPr>
      <w:rFonts w:ascii="Garamond" w:hAnsi="Garamond"/>
    </w:rPr>
  </w:style>
  <w:style w:type="paragraph" w:customStyle="1" w:styleId="Byline">
    <w:name w:val="Byline"/>
    <w:rsid w:val="00285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679"/>
    <w:pPr>
      <w:tabs>
        <w:tab w:val="clear" w:pos="3600"/>
        <w:tab w:val="clear" w:pos="3958"/>
      </w:tabs>
      <w:jc w:val="right"/>
    </w:pPr>
  </w:style>
  <w:style w:type="character" w:styleId="Emphasis">
    <w:name w:val="Emphasis"/>
    <w:basedOn w:val="DefaultParagraphFont"/>
    <w:qFormat/>
    <w:rsid w:val="00285679"/>
    <w:rPr>
      <w:i/>
    </w:rPr>
  </w:style>
  <w:style w:type="paragraph" w:styleId="Caption">
    <w:name w:val="caption"/>
    <w:basedOn w:val="BodyText"/>
    <w:next w:val="Normal"/>
    <w:qFormat/>
    <w:rsid w:val="00285679"/>
    <w:pPr>
      <w:framePr w:w="2268" w:hSpace="181" w:vSpace="181" w:wrap="around" w:vAnchor="text" w:hAnchor="page" w:x="1135" w:y="285" w:anchorLock="1"/>
    </w:pPr>
    <w:rPr>
      <w:i/>
    </w:rPr>
  </w:style>
  <w:style w:type="paragraph" w:customStyle="1" w:styleId="MiniTOCTitle">
    <w:name w:val="MiniTOCTitle"/>
    <w:basedOn w:val="Heading4"/>
    <w:rsid w:val="00285679"/>
    <w:pPr>
      <w:spacing w:before="240"/>
      <w:outlineLvl w:val="9"/>
    </w:pPr>
    <w:rPr>
      <w:noProof/>
      <w:sz w:val="24"/>
    </w:rPr>
  </w:style>
  <w:style w:type="paragraph" w:customStyle="1" w:styleId="MiniTOCItem">
    <w:name w:val="MiniTOCItem"/>
    <w:basedOn w:val="ListBullet"/>
    <w:rsid w:val="00285679"/>
    <w:pPr>
      <w:numPr>
        <w:numId w:val="0"/>
      </w:numPr>
      <w:tabs>
        <w:tab w:val="right" w:leader="dot" w:pos="6521"/>
      </w:tabs>
      <w:spacing w:before="0" w:after="0"/>
    </w:pPr>
  </w:style>
  <w:style w:type="paragraph" w:customStyle="1" w:styleId="TOFTitle">
    <w:name w:val="TOFTitle"/>
    <w:basedOn w:val="TOCTitle"/>
    <w:rsid w:val="00285679"/>
  </w:style>
  <w:style w:type="paragraph" w:styleId="TableofFigures">
    <w:name w:val="table of figures"/>
    <w:basedOn w:val="Normal"/>
    <w:next w:val="Normal"/>
    <w:semiHidden/>
    <w:rsid w:val="00285679"/>
    <w:pPr>
      <w:tabs>
        <w:tab w:val="right" w:leader="dot" w:pos="9072"/>
      </w:tabs>
      <w:ind w:left="970" w:hanging="403"/>
    </w:pPr>
    <w:rPr>
      <w:rFonts w:ascii="Times New Roman" w:hAnsi="Times New Roman"/>
      <w:b/>
    </w:rPr>
  </w:style>
  <w:style w:type="paragraph" w:styleId="ListNumber">
    <w:name w:val="List Number"/>
    <w:basedOn w:val="List"/>
    <w:rsid w:val="00285679"/>
    <w:pPr>
      <w:numPr>
        <w:numId w:val="15"/>
      </w:numPr>
      <w:tabs>
        <w:tab w:val="clear" w:pos="340"/>
      </w:tabs>
    </w:pPr>
  </w:style>
  <w:style w:type="character" w:customStyle="1" w:styleId="WingdingSymbols">
    <w:name w:val="Wingding Symbols"/>
    <w:rsid w:val="00285679"/>
    <w:rPr>
      <w:rFonts w:ascii="Wingdings" w:hAnsi="Wingdings"/>
    </w:rPr>
  </w:style>
  <w:style w:type="paragraph" w:customStyle="1" w:styleId="TableHeading">
    <w:name w:val="Table Heading"/>
    <w:basedOn w:val="HeadingBase"/>
    <w:rsid w:val="00285679"/>
    <w:pPr>
      <w:keepLines/>
      <w:pBdr>
        <w:bottom w:val="single" w:sz="6" w:space="1" w:color="918585"/>
      </w:pBdr>
      <w:spacing w:before="240"/>
    </w:pPr>
  </w:style>
  <w:style w:type="character" w:customStyle="1" w:styleId="HotSpot">
    <w:name w:val="HotSpot"/>
    <w:rsid w:val="00285679"/>
    <w:rPr>
      <w:color w:val="0033CC"/>
      <w:u w:val="none"/>
    </w:rPr>
  </w:style>
  <w:style w:type="paragraph" w:customStyle="1" w:styleId="BodyTextRight">
    <w:name w:val="Body Text Right"/>
    <w:basedOn w:val="BodyText"/>
    <w:rsid w:val="00285679"/>
    <w:pPr>
      <w:spacing w:before="0" w:after="0"/>
      <w:jc w:val="right"/>
    </w:pPr>
  </w:style>
  <w:style w:type="paragraph" w:styleId="Index3">
    <w:name w:val="index 3"/>
    <w:basedOn w:val="ListNumber2"/>
    <w:next w:val="Normal"/>
    <w:semiHidden/>
    <w:rsid w:val="00285679"/>
    <w:pPr>
      <w:numPr>
        <w:numId w:val="0"/>
      </w:numPr>
      <w:tabs>
        <w:tab w:val="right" w:leader="dot" w:pos="4176"/>
      </w:tabs>
    </w:pPr>
  </w:style>
  <w:style w:type="paragraph" w:styleId="ListNumber2">
    <w:name w:val="List Number 2"/>
    <w:basedOn w:val="List2"/>
    <w:rsid w:val="00285679"/>
    <w:pPr>
      <w:numPr>
        <w:numId w:val="10"/>
      </w:numPr>
      <w:tabs>
        <w:tab w:val="clear" w:pos="1060"/>
      </w:tabs>
    </w:pPr>
  </w:style>
  <w:style w:type="paragraph" w:customStyle="1" w:styleId="MarginNote">
    <w:name w:val="Margin Note"/>
    <w:basedOn w:val="BodyText"/>
    <w:rsid w:val="00285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679"/>
    <w:rPr>
      <w:sz w:val="32"/>
    </w:rPr>
  </w:style>
  <w:style w:type="paragraph" w:customStyle="1" w:styleId="HeadingProcedure">
    <w:name w:val="Heading Procedure"/>
    <w:basedOn w:val="HeadingBase"/>
    <w:next w:val="Normal"/>
    <w:rsid w:val="00285679"/>
    <w:pPr>
      <w:tabs>
        <w:tab w:val="left" w:pos="0"/>
      </w:tabs>
      <w:spacing w:before="120" w:after="60"/>
    </w:pPr>
    <w:rPr>
      <w:i/>
      <w:color w:val="918585"/>
      <w:sz w:val="22"/>
    </w:rPr>
  </w:style>
  <w:style w:type="paragraph" w:customStyle="1" w:styleId="TableBodyText">
    <w:name w:val="Table Body Text"/>
    <w:basedOn w:val="BodyText"/>
    <w:rsid w:val="00285679"/>
    <w:pPr>
      <w:spacing w:before="60" w:after="60"/>
    </w:pPr>
  </w:style>
  <w:style w:type="paragraph" w:styleId="ListContinue">
    <w:name w:val="List Continue"/>
    <w:basedOn w:val="List"/>
    <w:rsid w:val="00285679"/>
    <w:pPr>
      <w:ind w:firstLine="0"/>
    </w:pPr>
  </w:style>
  <w:style w:type="paragraph" w:customStyle="1" w:styleId="ListNote">
    <w:name w:val="List Note"/>
    <w:basedOn w:val="List"/>
    <w:rsid w:val="00285679"/>
    <w:pPr>
      <w:pBdr>
        <w:top w:val="single" w:sz="6" w:space="2" w:color="918585"/>
        <w:bottom w:val="single" w:sz="6" w:space="2" w:color="918585"/>
      </w:pBdr>
      <w:tabs>
        <w:tab w:val="left" w:pos="1021"/>
      </w:tabs>
      <w:ind w:firstLine="0"/>
    </w:pPr>
  </w:style>
  <w:style w:type="paragraph" w:customStyle="1" w:styleId="Warning">
    <w:name w:val="Warning"/>
    <w:basedOn w:val="BodyText"/>
    <w:rsid w:val="00285679"/>
    <w:pPr>
      <w:shd w:val="clear" w:color="auto" w:fill="D9D9D9"/>
      <w:tabs>
        <w:tab w:val="left" w:pos="992"/>
      </w:tabs>
      <w:ind w:left="119" w:right="119"/>
    </w:pPr>
    <w:rPr>
      <w:sz w:val="20"/>
    </w:rPr>
  </w:style>
  <w:style w:type="paragraph" w:customStyle="1" w:styleId="MarginIcons">
    <w:name w:val="Margin Icons"/>
    <w:basedOn w:val="BodyText"/>
    <w:rsid w:val="00285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679"/>
    <w:rPr>
      <w:rFonts w:ascii="Courier New" w:hAnsi="Courier New"/>
    </w:rPr>
  </w:style>
  <w:style w:type="paragraph" w:customStyle="1" w:styleId="NoteBullet">
    <w:name w:val="Note Bullet"/>
    <w:basedOn w:val="Note"/>
    <w:rsid w:val="00285679"/>
    <w:pPr>
      <w:tabs>
        <w:tab w:val="clear" w:pos="680"/>
      </w:tabs>
      <w:spacing w:before="60" w:after="60"/>
    </w:pPr>
  </w:style>
  <w:style w:type="paragraph" w:customStyle="1" w:styleId="SubHeading2">
    <w:name w:val="SubHeading2"/>
    <w:basedOn w:val="HeadingBase"/>
    <w:rsid w:val="00285679"/>
    <w:pPr>
      <w:spacing w:before="240" w:after="60"/>
    </w:pPr>
    <w:rPr>
      <w:sz w:val="20"/>
    </w:rPr>
  </w:style>
  <w:style w:type="paragraph" w:customStyle="1" w:styleId="SubHeading1">
    <w:name w:val="SubHeading1"/>
    <w:basedOn w:val="HeadingBase"/>
    <w:rsid w:val="00285679"/>
    <w:pPr>
      <w:spacing w:before="240" w:after="60"/>
    </w:pPr>
    <w:rPr>
      <w:color w:val="918585"/>
      <w:sz w:val="22"/>
    </w:rPr>
  </w:style>
  <w:style w:type="paragraph" w:customStyle="1" w:styleId="SideHeading">
    <w:name w:val="Side Heading"/>
    <w:basedOn w:val="HeadingBase"/>
    <w:rsid w:val="00285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679"/>
    <w:pPr>
      <w:tabs>
        <w:tab w:val="num" w:pos="360"/>
      </w:tabs>
    </w:pPr>
  </w:style>
  <w:style w:type="paragraph" w:styleId="PlainText">
    <w:name w:val="Plain Text"/>
    <w:basedOn w:val="Normal"/>
    <w:link w:val="PlainTextChar"/>
    <w:rsid w:val="00285679"/>
    <w:rPr>
      <w:sz w:val="20"/>
    </w:rPr>
  </w:style>
  <w:style w:type="character" w:customStyle="1" w:styleId="PlainTextChar">
    <w:name w:val="Plain Text Char"/>
    <w:basedOn w:val="DefaultParagraphFont"/>
    <w:link w:val="PlainText"/>
    <w:rsid w:val="00285679"/>
    <w:rPr>
      <w:rFonts w:ascii="Courier New" w:eastAsia="Times New Roman" w:hAnsi="Courier New" w:cs="Times New Roman"/>
      <w:sz w:val="20"/>
      <w:szCs w:val="20"/>
      <w:lang w:eastAsia="en-US"/>
    </w:rPr>
  </w:style>
  <w:style w:type="character" w:customStyle="1" w:styleId="MenuOption">
    <w:name w:val="Menu Option"/>
    <w:basedOn w:val="DefaultParagraphFont"/>
    <w:rsid w:val="00285679"/>
    <w:rPr>
      <w:b/>
      <w:smallCaps/>
    </w:rPr>
  </w:style>
  <w:style w:type="paragraph" w:customStyle="1" w:styleId="TableListNumber">
    <w:name w:val="Table List Number"/>
    <w:basedOn w:val="ListNumber"/>
    <w:rsid w:val="00285679"/>
    <w:pPr>
      <w:numPr>
        <w:numId w:val="0"/>
      </w:numPr>
    </w:pPr>
  </w:style>
  <w:style w:type="paragraph" w:styleId="TOC4">
    <w:name w:val="toc 4"/>
    <w:basedOn w:val="TOCBase"/>
    <w:next w:val="Normal"/>
    <w:semiHidden/>
    <w:rsid w:val="00285679"/>
    <w:pPr>
      <w:tabs>
        <w:tab w:val="right" w:leader="dot" w:pos="9071"/>
      </w:tabs>
      <w:ind w:left="1701"/>
    </w:pPr>
  </w:style>
  <w:style w:type="paragraph" w:customStyle="1" w:styleId="ListAlpha">
    <w:name w:val="List Alpha"/>
    <w:basedOn w:val="List"/>
    <w:rsid w:val="00285679"/>
    <w:pPr>
      <w:numPr>
        <w:numId w:val="9"/>
      </w:numPr>
    </w:pPr>
  </w:style>
  <w:style w:type="paragraph" w:customStyle="1" w:styleId="ListAlpha2">
    <w:name w:val="List Alpha 2"/>
    <w:basedOn w:val="List2"/>
    <w:rsid w:val="00285679"/>
    <w:pPr>
      <w:numPr>
        <w:numId w:val="8"/>
      </w:numPr>
    </w:pPr>
  </w:style>
  <w:style w:type="paragraph" w:styleId="List2">
    <w:name w:val="List 2"/>
    <w:basedOn w:val="BodyText"/>
    <w:rsid w:val="00285679"/>
    <w:pPr>
      <w:tabs>
        <w:tab w:val="left" w:pos="680"/>
      </w:tabs>
      <w:spacing w:before="60" w:after="60"/>
      <w:ind w:left="680" w:hanging="340"/>
    </w:pPr>
  </w:style>
  <w:style w:type="paragraph" w:styleId="List3">
    <w:name w:val="List 3"/>
    <w:basedOn w:val="BodyText"/>
    <w:rsid w:val="00285679"/>
    <w:pPr>
      <w:tabs>
        <w:tab w:val="left" w:pos="1021"/>
      </w:tabs>
      <w:spacing w:before="60" w:after="60"/>
      <w:ind w:left="1020" w:hanging="340"/>
    </w:pPr>
  </w:style>
  <w:style w:type="paragraph" w:styleId="List4">
    <w:name w:val="List 4"/>
    <w:basedOn w:val="BodyText"/>
    <w:rsid w:val="00285679"/>
    <w:pPr>
      <w:tabs>
        <w:tab w:val="left" w:pos="1361"/>
      </w:tabs>
      <w:spacing w:before="60" w:after="60"/>
      <w:ind w:left="1361" w:hanging="340"/>
    </w:pPr>
  </w:style>
  <w:style w:type="paragraph" w:styleId="List5">
    <w:name w:val="List 5"/>
    <w:basedOn w:val="BodyText"/>
    <w:rsid w:val="00285679"/>
    <w:pPr>
      <w:tabs>
        <w:tab w:val="left" w:pos="1701"/>
      </w:tabs>
      <w:spacing w:before="60" w:after="60"/>
      <w:ind w:left="1701" w:hanging="340"/>
    </w:pPr>
  </w:style>
  <w:style w:type="paragraph" w:styleId="ListBullet3">
    <w:name w:val="List Bullet 3"/>
    <w:basedOn w:val="List3"/>
    <w:rsid w:val="00285679"/>
    <w:pPr>
      <w:numPr>
        <w:numId w:val="14"/>
      </w:numPr>
      <w:tabs>
        <w:tab w:val="clear" w:pos="1021"/>
      </w:tabs>
      <w:ind w:left="1037" w:hanging="357"/>
    </w:pPr>
  </w:style>
  <w:style w:type="paragraph" w:styleId="ListBullet4">
    <w:name w:val="List Bullet 4"/>
    <w:basedOn w:val="List4"/>
    <w:rsid w:val="00285679"/>
    <w:pPr>
      <w:numPr>
        <w:numId w:val="3"/>
      </w:numPr>
      <w:tabs>
        <w:tab w:val="clear" w:pos="1361"/>
      </w:tabs>
    </w:pPr>
  </w:style>
  <w:style w:type="paragraph" w:styleId="ListBullet5">
    <w:name w:val="List Bullet 5"/>
    <w:basedOn w:val="List5"/>
    <w:rsid w:val="00285679"/>
    <w:pPr>
      <w:numPr>
        <w:numId w:val="4"/>
      </w:numPr>
    </w:pPr>
  </w:style>
  <w:style w:type="paragraph" w:styleId="ListContinue2">
    <w:name w:val="List Continue 2"/>
    <w:basedOn w:val="List2"/>
    <w:rsid w:val="00285679"/>
    <w:pPr>
      <w:ind w:firstLine="0"/>
    </w:pPr>
  </w:style>
  <w:style w:type="paragraph" w:styleId="ListContinue3">
    <w:name w:val="List Continue 3"/>
    <w:basedOn w:val="List3"/>
    <w:rsid w:val="00285679"/>
    <w:pPr>
      <w:ind w:left="1021" w:firstLine="0"/>
    </w:pPr>
  </w:style>
  <w:style w:type="paragraph" w:styleId="ListContinue4">
    <w:name w:val="List Continue 4"/>
    <w:basedOn w:val="List4"/>
    <w:rsid w:val="00285679"/>
    <w:pPr>
      <w:ind w:firstLine="0"/>
    </w:pPr>
  </w:style>
  <w:style w:type="paragraph" w:styleId="ListContinue5">
    <w:name w:val="List Continue 5"/>
    <w:basedOn w:val="List5"/>
    <w:rsid w:val="00285679"/>
    <w:pPr>
      <w:ind w:firstLine="0"/>
    </w:pPr>
  </w:style>
  <w:style w:type="paragraph" w:styleId="ListNumber3">
    <w:name w:val="List Number 3"/>
    <w:basedOn w:val="List3"/>
    <w:rsid w:val="00285679"/>
    <w:pPr>
      <w:numPr>
        <w:numId w:val="5"/>
      </w:numPr>
    </w:pPr>
  </w:style>
  <w:style w:type="paragraph" w:styleId="ListNumber4">
    <w:name w:val="List Number 4"/>
    <w:basedOn w:val="List4"/>
    <w:rsid w:val="00285679"/>
    <w:pPr>
      <w:numPr>
        <w:numId w:val="6"/>
      </w:numPr>
    </w:pPr>
  </w:style>
  <w:style w:type="paragraph" w:styleId="ListNumber5">
    <w:name w:val="List Number 5"/>
    <w:basedOn w:val="List5"/>
    <w:rsid w:val="00285679"/>
    <w:pPr>
      <w:numPr>
        <w:numId w:val="7"/>
      </w:numPr>
    </w:pPr>
  </w:style>
  <w:style w:type="paragraph" w:styleId="BlockText">
    <w:name w:val="Block Text"/>
    <w:basedOn w:val="Normal"/>
    <w:rsid w:val="00285679"/>
    <w:pPr>
      <w:spacing w:after="120"/>
      <w:ind w:left="1440" w:right="1440"/>
    </w:pPr>
  </w:style>
  <w:style w:type="character" w:customStyle="1" w:styleId="Subscript">
    <w:name w:val="Subscript"/>
    <w:basedOn w:val="DefaultParagraphFont"/>
    <w:rsid w:val="00285679"/>
    <w:rPr>
      <w:sz w:val="16"/>
      <w:vertAlign w:val="subscript"/>
    </w:rPr>
  </w:style>
  <w:style w:type="character" w:customStyle="1" w:styleId="Superscript">
    <w:name w:val="Superscript"/>
    <w:basedOn w:val="DefaultParagraphFont"/>
    <w:rsid w:val="00285679"/>
    <w:rPr>
      <w:sz w:val="16"/>
      <w:vertAlign w:val="superscript"/>
    </w:rPr>
  </w:style>
  <w:style w:type="character" w:customStyle="1" w:styleId="Symbols">
    <w:name w:val="Symbols"/>
    <w:basedOn w:val="DefaultParagraphFont"/>
    <w:rsid w:val="00285679"/>
    <w:rPr>
      <w:rFonts w:ascii="Symbol" w:hAnsi="Symbol"/>
    </w:rPr>
  </w:style>
  <w:style w:type="character" w:customStyle="1" w:styleId="MenuOptions">
    <w:name w:val="Menu Options"/>
    <w:basedOn w:val="DefaultParagraphFont"/>
    <w:rsid w:val="00285679"/>
    <w:rPr>
      <w:rFonts w:ascii="Arial Narrow" w:hAnsi="Arial Narrow"/>
      <w:smallCaps/>
    </w:rPr>
  </w:style>
  <w:style w:type="character" w:customStyle="1" w:styleId="Buttons">
    <w:name w:val="Buttons"/>
    <w:basedOn w:val="DefaultParagraphFont"/>
    <w:rsid w:val="00285679"/>
    <w:rPr>
      <w:b/>
    </w:rPr>
  </w:style>
  <w:style w:type="character" w:customStyle="1" w:styleId="Underlined">
    <w:name w:val="Underlined"/>
    <w:basedOn w:val="DefaultParagraphFont"/>
    <w:rsid w:val="00285679"/>
    <w:rPr>
      <w:u w:val="single"/>
    </w:rPr>
  </w:style>
  <w:style w:type="paragraph" w:customStyle="1" w:styleId="TableBodyTextRight">
    <w:name w:val="Table Body Text Right"/>
    <w:basedOn w:val="TableBodyText"/>
    <w:rsid w:val="00285679"/>
    <w:pPr>
      <w:widowControl w:val="0"/>
      <w:autoSpaceDE w:val="0"/>
      <w:autoSpaceDN w:val="0"/>
      <w:adjustRightInd w:val="0"/>
      <w:jc w:val="right"/>
    </w:pPr>
    <w:rPr>
      <w:rFonts w:cs="Arial"/>
      <w:szCs w:val="18"/>
    </w:rPr>
  </w:style>
  <w:style w:type="paragraph" w:customStyle="1" w:styleId="CopyrightText">
    <w:name w:val="Copyright Text"/>
    <w:basedOn w:val="BodyText"/>
    <w:rsid w:val="00285679"/>
    <w:rPr>
      <w:sz w:val="18"/>
    </w:rPr>
  </w:style>
  <w:style w:type="paragraph" w:customStyle="1" w:styleId="BodySmallRight">
    <w:name w:val="Body Small Right"/>
    <w:basedOn w:val="BodyTextRight"/>
    <w:rsid w:val="00285679"/>
    <w:rPr>
      <w:sz w:val="18"/>
      <w:szCs w:val="18"/>
    </w:rPr>
  </w:style>
  <w:style w:type="paragraph" w:customStyle="1" w:styleId="MarginEdition">
    <w:name w:val="Margin Edition"/>
    <w:basedOn w:val="MarginNote"/>
    <w:rsid w:val="00285679"/>
    <w:pPr>
      <w:spacing w:before="0" w:after="0"/>
    </w:pPr>
    <w:rPr>
      <w:rFonts w:ascii="Times New Roman" w:hAnsi="Times New Roman"/>
      <w:color w:val="999999"/>
    </w:rPr>
  </w:style>
  <w:style w:type="paragraph" w:customStyle="1" w:styleId="Spacer">
    <w:name w:val="Spacer"/>
    <w:basedOn w:val="Normal"/>
    <w:rsid w:val="00285679"/>
    <w:rPr>
      <w:sz w:val="2"/>
      <w:szCs w:val="2"/>
    </w:rPr>
  </w:style>
  <w:style w:type="character" w:customStyle="1" w:styleId="Small">
    <w:name w:val="Small"/>
    <w:basedOn w:val="DefaultParagraphFont"/>
    <w:rsid w:val="00285679"/>
    <w:rPr>
      <w:sz w:val="16"/>
    </w:rPr>
  </w:style>
  <w:style w:type="paragraph" w:customStyle="1" w:styleId="WideTable">
    <w:name w:val="Wide Table"/>
    <w:basedOn w:val="Normal"/>
    <w:rsid w:val="00285679"/>
    <w:pPr>
      <w:ind w:left="-1418"/>
    </w:pPr>
    <w:rPr>
      <w:sz w:val="2"/>
      <w:szCs w:val="2"/>
    </w:rPr>
  </w:style>
  <w:style w:type="character" w:styleId="PageNumber">
    <w:name w:val="page number"/>
    <w:basedOn w:val="DefaultParagraphFont"/>
    <w:rsid w:val="00285679"/>
  </w:style>
  <w:style w:type="paragraph" w:styleId="Quote">
    <w:name w:val="Quote"/>
    <w:basedOn w:val="Heading1"/>
    <w:link w:val="QuoteChar"/>
    <w:qFormat/>
    <w:rsid w:val="00285679"/>
    <w:rPr>
      <w:b w:val="0"/>
      <w:sz w:val="72"/>
      <w:szCs w:val="72"/>
      <w:lang w:val="en-NZ"/>
    </w:rPr>
  </w:style>
  <w:style w:type="character" w:customStyle="1" w:styleId="QuoteChar">
    <w:name w:val="Quote Char"/>
    <w:basedOn w:val="DefaultParagraphFont"/>
    <w:link w:val="Quote"/>
    <w:rsid w:val="00285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679"/>
    <w:pPr>
      <w:pageBreakBefore/>
    </w:pPr>
  </w:style>
  <w:style w:type="paragraph" w:customStyle="1" w:styleId="Border">
    <w:name w:val="Border"/>
    <w:basedOn w:val="Normal"/>
    <w:qFormat/>
    <w:rsid w:val="00285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679"/>
    <w:rPr>
      <w:b/>
      <w:bCs/>
      <w:i/>
      <w:iCs/>
      <w:color w:val="auto"/>
    </w:rPr>
  </w:style>
  <w:style w:type="paragraph" w:styleId="IntenseQuote">
    <w:name w:val="Intense Quote"/>
    <w:basedOn w:val="Normal"/>
    <w:next w:val="Normal"/>
    <w:link w:val="IntenseQuoteChar"/>
    <w:uiPriority w:val="30"/>
    <w:qFormat/>
    <w:rsid w:val="00285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679"/>
    <w:rPr>
      <w:smallCaps/>
      <w:color w:val="auto"/>
      <w:u w:val="single"/>
    </w:rPr>
  </w:style>
  <w:style w:type="character" w:styleId="IntenseReference">
    <w:name w:val="Intense Reference"/>
    <w:basedOn w:val="DefaultParagraphFont"/>
    <w:uiPriority w:val="32"/>
    <w:qFormat/>
    <w:rsid w:val="00285679"/>
    <w:rPr>
      <w:b/>
      <w:bCs/>
      <w:smallCaps/>
      <w:color w:val="auto"/>
      <w:spacing w:val="5"/>
      <w:u w:val="single"/>
    </w:rPr>
  </w:style>
  <w:style w:type="paragraph" w:customStyle="1" w:styleId="2ColumnHeading">
    <w:name w:val="2Column Heading"/>
    <w:basedOn w:val="BodyText"/>
    <w:qFormat/>
    <w:rsid w:val="00285679"/>
    <w:pPr>
      <w:spacing w:after="60"/>
      <w:ind w:left="-2268"/>
    </w:pPr>
    <w:rPr>
      <w:b/>
    </w:rPr>
  </w:style>
  <w:style w:type="paragraph" w:customStyle="1" w:styleId="Heading1TOC">
    <w:name w:val="Heading1 TOC"/>
    <w:basedOn w:val="Normal"/>
    <w:qFormat/>
    <w:rsid w:val="00285679"/>
    <w:pPr>
      <w:spacing w:before="240" w:after="120"/>
    </w:pPr>
    <w:rPr>
      <w:rFonts w:ascii="Times New Roman" w:hAnsi="Times New Roman"/>
      <w:b/>
      <w:sz w:val="32"/>
    </w:rPr>
  </w:style>
  <w:style w:type="paragraph" w:customStyle="1" w:styleId="Heading2TOC">
    <w:name w:val="Heading2 TOC"/>
    <w:basedOn w:val="Normal"/>
    <w:qFormat/>
    <w:rsid w:val="00285679"/>
    <w:pPr>
      <w:spacing w:before="240" w:after="60"/>
    </w:pPr>
    <w:rPr>
      <w:rFonts w:ascii="Times New Roman" w:hAnsi="Times New Roman"/>
      <w:b/>
      <w:sz w:val="28"/>
    </w:rPr>
  </w:style>
  <w:style w:type="character" w:customStyle="1" w:styleId="Underline">
    <w:name w:val="Underline"/>
    <w:basedOn w:val="DefaultParagraphFont"/>
    <w:qFormat/>
    <w:rsid w:val="00285679"/>
    <w:rPr>
      <w:u w:val="single"/>
    </w:rPr>
  </w:style>
  <w:style w:type="character" w:customStyle="1" w:styleId="BoldandItalics">
    <w:name w:val="Bold and Italics"/>
    <w:qFormat/>
    <w:rsid w:val="00285679"/>
    <w:rPr>
      <w:b/>
      <w:i/>
      <w:u w:val="none"/>
    </w:rPr>
  </w:style>
  <w:style w:type="paragraph" w:styleId="BalloonText">
    <w:name w:val="Balloon Text"/>
    <w:basedOn w:val="Normal"/>
    <w:link w:val="BalloonTextChar"/>
    <w:rsid w:val="00285679"/>
    <w:rPr>
      <w:rFonts w:ascii="Tahoma" w:hAnsi="Tahoma" w:cs="Tahoma"/>
      <w:sz w:val="16"/>
      <w:szCs w:val="16"/>
    </w:rPr>
  </w:style>
  <w:style w:type="character" w:customStyle="1" w:styleId="BalloonTextChar">
    <w:name w:val="Balloon Text Char"/>
    <w:basedOn w:val="DefaultParagraphFont"/>
    <w:link w:val="BalloonText"/>
    <w:rsid w:val="00285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679"/>
    <w:rPr>
      <w:b/>
      <w:color w:val="660033"/>
      <w:spacing w:val="0"/>
    </w:rPr>
  </w:style>
  <w:style w:type="paragraph" w:customStyle="1" w:styleId="Nameditemlist">
    <w:name w:val="Named item list"/>
    <w:basedOn w:val="BodyText"/>
    <w:qFormat/>
    <w:rsid w:val="00285679"/>
    <w:pPr>
      <w:tabs>
        <w:tab w:val="left" w:pos="2835"/>
      </w:tabs>
      <w:ind w:left="2835" w:hanging="2835"/>
    </w:pPr>
  </w:style>
  <w:style w:type="paragraph" w:customStyle="1" w:styleId="BodyTextnopadding">
    <w:name w:val="Body Text no padding"/>
    <w:basedOn w:val="BodyText"/>
    <w:qFormat/>
    <w:rsid w:val="00285679"/>
    <w:pPr>
      <w:spacing w:before="0" w:after="0"/>
    </w:pPr>
  </w:style>
  <w:style w:type="paragraph" w:customStyle="1" w:styleId="BodyTextBold">
    <w:name w:val="Body Text Bold"/>
    <w:basedOn w:val="BodyText"/>
    <w:qFormat/>
    <w:rsid w:val="00285679"/>
    <w:rPr>
      <w:b/>
    </w:rPr>
  </w:style>
  <w:style w:type="character" w:styleId="Hyperlink">
    <w:name w:val="Hyperlink"/>
    <w:basedOn w:val="DefaultParagraphFont"/>
    <w:uiPriority w:val="99"/>
    <w:unhideWhenUsed/>
    <w:rsid w:val="00530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5963</Characters>
  <Application>Microsoft Office Word</Application>
  <DocSecurity>0</DocSecurity>
  <Lines>170</Lines>
  <Paragraphs>147</Paragraphs>
  <ScaleCrop>false</ScaleCrop>
  <Company>Author-it Software Corporation Ltd.</Company>
  <LinksUpToDate>false</LinksUpToDate>
  <CharactersWithSpaces>6768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FWPCOT2236 Fall trees manually (basic)</dc:title>
  <dc:subject>Approved</dc:subject>
  <dc:creator>Skills Insight</dc:creator>
  <cp:keywords>Release: 1</cp:keywords>
  <dc:description>Review Date: 12 April 2008</dc:description>
  <cp:lastModifiedBy>HSD_TPCMSd.prod</cp:lastModifiedBy>
  <cp:revision>3</cp:revision>
  <dcterms:created xsi:type="dcterms:W3CDTF">2025-02-11T06:22:00Z</dcterms:created>
  <dcterms:modified xsi:type="dcterms:W3CDTF">2025-02-11T06:22:00Z</dcterms:modified>
</cp:coreProperties>
</file>