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18D" w:rsidP="00CB3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FWPCOR6201 Manage sustainability in the workplace</w:t>
      </w:r>
      <w:r>
        <w:fldChar w:fldCharType="end"/>
      </w:r>
    </w:p>
    <w:p w:rsidR="00CB318D" w:rsidP="00CB318D">
      <w:pPr>
        <w:pStyle w:val="Version"/>
        <w:sectPr w:rsidSect="0063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0B8" w:rsidP="006340B8">
      <w:pPr>
        <w:pStyle w:val="SuperHeading"/>
      </w:pPr>
      <w:r w:rsidRPr="006340B8">
        <w:t>FWPCOR6201 Manage sustainability in the workplace</w:t>
      </w:r>
    </w:p>
    <w:p w:rsidR="00000000" w:rsidRPr="006340B8" w:rsidP="006340B8">
      <w:pPr>
        <w:pStyle w:val="Heading1"/>
      </w:pPr>
      <w:bookmarkStart w:id="1" w:name="O_719620"/>
      <w:bookmarkEnd w:id="1"/>
      <w:r w:rsidRPr="006340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rPr>
                <w:rStyle w:val="SpecialBold"/>
              </w:rPr>
              <w:t>Comment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t>Replaces equivalent unit FPICOR6201A Manage sustainability in the workplace which was first released with FPI11 Forest and Forest Products Training Package Version 2.2</w:t>
            </w:r>
          </w:p>
        </w:tc>
      </w:tr>
    </w:tbl>
    <w:p w:rsidR="00000000" w:rsidRPr="006340B8" w:rsidP="006340B8">
      <w:pPr>
        <w:pStyle w:val="BodyText"/>
      </w:pPr>
    </w:p>
    <w:p w:rsidR="00000000" w:rsidRPr="006340B8" w:rsidP="006340B8">
      <w:pPr>
        <w:pStyle w:val="AllowPageBreak"/>
      </w:pPr>
    </w:p>
    <w:p w:rsidR="00000000" w:rsidRPr="006340B8" w:rsidP="006340B8">
      <w:pPr>
        <w:pStyle w:val="Heading1"/>
      </w:pPr>
      <w:bookmarkStart w:id="2" w:name="O_719621"/>
      <w:bookmarkEnd w:id="2"/>
      <w:r w:rsidRPr="006340B8">
        <w:t>Application</w:t>
      </w:r>
    </w:p>
    <w:p w:rsidR="00000000" w:rsidRPr="006340B8" w:rsidP="00CB318D">
      <w:pPr>
        <w:pStyle w:val="BodyText"/>
      </w:pPr>
      <w:r w:rsidRPr="006340B8">
        <w:t>This unit</w:t>
      </w:r>
      <w:r w:rsidRPr="006340B8">
        <w:t xml:space="preserve"> of competency describes the outcomes required to design and manage approaches to sustainability, including the development and implementation of sustainability policies across a range of forest and wood products industry workplaces and operations of all s</w:t>
      </w:r>
      <w:r w:rsidRPr="006340B8">
        <w:t>izes.</w:t>
      </w:r>
    </w:p>
    <w:p w:rsidR="00000000" w:rsidRPr="006340B8" w:rsidP="00CB318D">
      <w:pPr>
        <w:pStyle w:val="BodyText"/>
      </w:pPr>
      <w:r w:rsidRPr="006340B8">
        <w:t>The unit applies to job roles including Forest/Timber Harvester, Forest Planner, Forest Sustainability Manager, Forestry Manager, General Manager, Plantation Manager, Sustainability Manager, Technical Forester and Technical Services Manager.</w:t>
      </w:r>
    </w:p>
    <w:p w:rsidR="00000000" w:rsidRPr="006340B8" w:rsidP="00CB318D">
      <w:pPr>
        <w:pStyle w:val="BodyText"/>
      </w:pPr>
      <w:r w:rsidRPr="006340B8">
        <w:t>No lic</w:t>
      </w:r>
      <w:r w:rsidRPr="006340B8">
        <w:t>ensing, legislative, regulatory, or certification requirements apply to this unit at the time of publication.</w:t>
      </w:r>
    </w:p>
    <w:p w:rsidR="00000000" w:rsidRPr="006340B8" w:rsidP="006340B8">
      <w:pPr>
        <w:pStyle w:val="Heading1"/>
      </w:pPr>
      <w:bookmarkStart w:id="3" w:name="O_719622"/>
      <w:bookmarkEnd w:id="3"/>
      <w:r w:rsidRPr="006340B8">
        <w:t>Pre-requisite Unit</w:t>
      </w:r>
    </w:p>
    <w:p w:rsidR="00000000" w:rsidRPr="006340B8" w:rsidP="00CB318D">
      <w:pPr>
        <w:pStyle w:val="BodyText"/>
      </w:pPr>
      <w:r w:rsidRPr="006340B8">
        <w:t>Nil.</w:t>
      </w:r>
    </w:p>
    <w:p w:rsidR="00000000" w:rsidRPr="006340B8" w:rsidP="006340B8">
      <w:pPr>
        <w:pStyle w:val="Heading1"/>
      </w:pPr>
      <w:bookmarkStart w:id="4" w:name="O_719624"/>
      <w:bookmarkEnd w:id="4"/>
      <w:r w:rsidRPr="006340B8">
        <w:t>Unit Sector</w:t>
      </w:r>
    </w:p>
    <w:p w:rsidR="00000000" w:rsidRPr="006340B8" w:rsidP="00CB318D">
      <w:pPr>
        <w:pStyle w:val="BodyText"/>
      </w:pPr>
      <w:r w:rsidRPr="006340B8">
        <w:t>Core.</w:t>
      </w:r>
    </w:p>
    <w:p w:rsidR="00000000" w:rsidRPr="006340B8" w:rsidP="006340B8">
      <w:pPr>
        <w:pStyle w:val="Heading1"/>
      </w:pPr>
      <w:bookmarkStart w:id="5" w:name="O_719625"/>
      <w:bookmarkEnd w:id="5"/>
      <w:r w:rsidRPr="006340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rPr>
                <w:rStyle w:val="SpecialBold"/>
              </w:rPr>
              <w:t>PERFORMANCE CRITERIA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1. Evaluate workplace sustainability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t>1.1 Assess existing organisational policies and procedures for sustainability.</w:t>
            </w:r>
          </w:p>
          <w:p w:rsidR="00000000" w:rsidRPr="006340B8" w:rsidP="006340B8">
            <w:pPr>
              <w:pStyle w:val="BodyText"/>
            </w:pPr>
            <w:r w:rsidRPr="006340B8">
              <w:t>1.2 Conduct research to define scope of organisational sustainability requirements.</w:t>
            </w:r>
          </w:p>
          <w:p w:rsidR="00000000" w:rsidRPr="006340B8" w:rsidP="006340B8">
            <w:pPr>
              <w:pStyle w:val="BodyText"/>
            </w:pPr>
            <w:r w:rsidRPr="006340B8">
              <w:t>1.3 Consult stakeholders as a key componen</w:t>
            </w:r>
            <w:r w:rsidRPr="006340B8">
              <w:t>t of the research process.</w:t>
            </w:r>
          </w:p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1.4 Document recommendations based on research outcomes and provide feedback to appropriate personnel and stakeholders.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2. Design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t>2.1 Design policy that reflects organisational commitment to sustainability as an integral part of business planning.</w:t>
            </w:r>
          </w:p>
          <w:p w:rsidR="00000000" w:rsidRPr="006340B8" w:rsidP="006340B8">
            <w:pPr>
              <w:pStyle w:val="BodyText"/>
            </w:pPr>
            <w:r w:rsidRPr="006340B8">
              <w:t>2.2 Develop and circulate draft policy to stakeholders and appropriate personnel for feedback.</w:t>
            </w:r>
          </w:p>
          <w:p w:rsidR="00000000" w:rsidRPr="006340B8" w:rsidP="006340B8">
            <w:pPr>
              <w:pStyle w:val="BodyText"/>
            </w:pPr>
            <w:r w:rsidRPr="006340B8">
              <w:t>2.3 Review and revise policy, based on feed</w:t>
            </w:r>
            <w:r w:rsidRPr="006340B8">
              <w:t>back.</w:t>
            </w:r>
          </w:p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2.4 Agree, document and communicate appropriate strategies for implementation to stakeholders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3. Manage policy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t>3.1 Establish timelines and budget for implementation.</w:t>
            </w:r>
          </w:p>
          <w:p w:rsidR="00000000" w:rsidRPr="006340B8" w:rsidP="006340B8">
            <w:pPr>
              <w:pStyle w:val="BodyText"/>
            </w:pPr>
            <w:r w:rsidRPr="006340B8">
              <w:t>3.2 Allocate resources to the implementation process, in line with t</w:t>
            </w:r>
            <w:r w:rsidRPr="006340B8">
              <w:t>imelines and budget.</w:t>
            </w:r>
          </w:p>
          <w:p w:rsidR="00000000" w:rsidRPr="006340B8" w:rsidP="006340B8">
            <w:pPr>
              <w:pStyle w:val="BodyText"/>
            </w:pPr>
            <w:r w:rsidRPr="006340B8">
              <w:t>3.3 Assign implementation responsibilities to appropriate personnel and advise expected outcomes.</w:t>
            </w:r>
          </w:p>
          <w:p w:rsidR="00000000" w:rsidRPr="006340B8" w:rsidP="006340B8">
            <w:pPr>
              <w:pStyle w:val="BodyText"/>
            </w:pPr>
            <w:r w:rsidRPr="006340B8">
              <w:t>3.4 Establish targets and indicators to maximise policy outcomes.</w:t>
            </w:r>
          </w:p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3.5 Establish processes to facilitate policy implementation.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4. Review</w:t>
            </w:r>
            <w:r w:rsidRPr="006340B8">
              <w:t xml:space="preserve">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BodyText"/>
            </w:pPr>
            <w:r w:rsidRPr="006340B8">
              <w:t>4.1 Evaluate changing trends and consider opportunities for improved workplace sustainability policy.</w:t>
            </w:r>
          </w:p>
          <w:p w:rsidR="00000000" w:rsidRPr="006340B8" w:rsidP="006340B8">
            <w:pPr>
              <w:pStyle w:val="BodyText"/>
            </w:pPr>
            <w:r w:rsidRPr="006340B8">
              <w:t>4.2 Monitor reports for feedback that supports continuous improvement of sustainability practices.</w:t>
            </w:r>
          </w:p>
          <w:p w:rsidR="00000000" w:rsidRPr="006340B8" w:rsidP="006340B8">
            <w:pPr>
              <w:pStyle w:val="BodyText"/>
            </w:pPr>
            <w:r w:rsidRPr="006340B8">
              <w:t>4.3 Regularly evaluate policy and modify to enh</w:t>
            </w:r>
            <w:r w:rsidRPr="006340B8">
              <w:t>ance sustainability practices.</w:t>
            </w:r>
          </w:p>
        </w:tc>
      </w:tr>
    </w:tbl>
    <w:p w:rsidR="00000000" w:rsidRPr="006340B8" w:rsidP="006340B8">
      <w:pPr>
        <w:pStyle w:val="BodyText"/>
      </w:pPr>
    </w:p>
    <w:p w:rsidR="00000000" w:rsidRPr="006340B8" w:rsidP="006340B8">
      <w:pPr>
        <w:pStyle w:val="AllowPageBreak"/>
      </w:pPr>
    </w:p>
    <w:p w:rsidR="00000000" w:rsidRPr="006340B8" w:rsidP="006340B8">
      <w:pPr>
        <w:pStyle w:val="Heading1"/>
      </w:pPr>
      <w:bookmarkStart w:id="6" w:name="O_719626"/>
      <w:bookmarkEnd w:id="6"/>
      <w:r w:rsidRPr="006340B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ListBullet"/>
              <w:rPr>
                <w:lang w:val="en-NZ"/>
              </w:rPr>
            </w:pPr>
            <w:r w:rsidRPr="006340B8">
              <w:t>Interpret and calculate complex numerical data to establish and manage budgets.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 xml:space="preserve">Oral communication </w:t>
            </w:r>
            <w:r w:rsidRPr="006340B8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ListBullet"/>
              <w:rPr>
                <w:lang w:val="en-NZ"/>
              </w:rPr>
            </w:pPr>
            <w:r w:rsidRPr="006340B8">
              <w:t>Hold high-level consultative discussions to generate ideas for and negotiate content of sustainability policies.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ListBullet"/>
              <w:rPr>
                <w:lang w:val="en-NZ"/>
              </w:rPr>
            </w:pPr>
            <w:r w:rsidRPr="006340B8">
              <w:t xml:space="preserve">Interpret </w:t>
            </w:r>
            <w:r w:rsidRPr="006340B8">
              <w:t>complex information in a range of internal and external source documents to plan organisational sustainability policy.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ListBullet"/>
              <w:rPr>
                <w:lang w:val="en-NZ"/>
              </w:rPr>
            </w:pPr>
            <w:r w:rsidRPr="006340B8">
              <w:t xml:space="preserve">Develop and document comprehensive sustainability policies in a style and format </w:t>
            </w:r>
            <w:r w:rsidRPr="006340B8">
              <w:t>easily understood by the full scope of organisational employees.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ListBullet"/>
            </w:pPr>
            <w:r w:rsidRPr="006340B8">
              <w:t>Source, collect and organise a range of data to inform sustainability policies.</w:t>
            </w:r>
          </w:p>
          <w:p w:rsidR="00000000" w:rsidP="006340B8">
            <w:pPr>
              <w:pStyle w:val="ListBullet"/>
              <w:rPr>
                <w:lang w:val="en-NZ"/>
              </w:rPr>
            </w:pPr>
            <w:r w:rsidRPr="006340B8">
              <w:t>Plan and manage own timing and productivity to complete initial and amende</w:t>
            </w:r>
            <w:r w:rsidRPr="006340B8">
              <w:t>d policies, budgets and implementation plans.</w:t>
            </w:r>
          </w:p>
        </w:tc>
      </w:tr>
      <w:tr w:rsidTr="00CB318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B8">
            <w:pPr>
              <w:pStyle w:val="BodyText"/>
              <w:rPr>
                <w:lang w:val="en-NZ"/>
              </w:rPr>
            </w:pPr>
            <w:r w:rsidRPr="006340B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B8" w:rsidP="006340B8">
            <w:pPr>
              <w:pStyle w:val="ListBullet"/>
            </w:pPr>
            <w:r w:rsidRPr="006340B8">
              <w:t>Use a computer, keyboard and software to prepare policies, budgets and plans.</w:t>
            </w:r>
          </w:p>
        </w:tc>
      </w:tr>
    </w:tbl>
    <w:p w:rsidR="00000000" w:rsidRPr="006340B8" w:rsidP="006340B8">
      <w:pPr>
        <w:pStyle w:val="BodyText"/>
      </w:pPr>
    </w:p>
    <w:p w:rsidR="00000000" w:rsidRPr="006340B8" w:rsidP="006340B8">
      <w:pPr>
        <w:pStyle w:val="AllowPageBreak"/>
      </w:pPr>
    </w:p>
    <w:p w:rsidR="00000000" w:rsidRPr="006340B8" w:rsidP="006340B8">
      <w:pPr>
        <w:pStyle w:val="Heading1"/>
      </w:pPr>
      <w:bookmarkStart w:id="7" w:name="O_719628"/>
      <w:bookmarkEnd w:id="7"/>
      <w:r w:rsidRPr="006340B8">
        <w:t>Unit Mapping Information</w:t>
      </w:r>
    </w:p>
    <w:p w:rsidR="00000000" w:rsidRPr="006340B8" w:rsidP="00CB318D">
      <w:pPr>
        <w:pStyle w:val="BodyText"/>
      </w:pPr>
      <w:r w:rsidRPr="006340B8">
        <w:t>FPICOR6201A Manage sustainability in the workplace</w:t>
      </w:r>
    </w:p>
    <w:p w:rsidR="00000000" w:rsidRPr="006340B8" w:rsidP="006340B8">
      <w:pPr>
        <w:pStyle w:val="Heading1"/>
      </w:pPr>
      <w:bookmarkStart w:id="8" w:name="O_719635"/>
      <w:bookmarkEnd w:id="8"/>
      <w:r w:rsidRPr="006340B8">
        <w:t>Links</w:t>
      </w:r>
    </w:p>
    <w:p w:rsidR="00000000" w:rsidRPr="006340B8" w:rsidP="00CB318D">
      <w:pPr>
        <w:pStyle w:val="BodyText"/>
      </w:pPr>
      <w:r w:rsidRPr="006340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B4C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340B8" w:rsidP="006340B8"/>
    <w:sectPr w:rsidSect="006340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B8" w:rsidRPr="00CB318D" w:rsidP="00CB3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 w:rsidP="0063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18D" w:rsidP="0063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18D" w:rsidP="0063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B8" w:rsidRPr="00CB318D" w:rsidP="00CB3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 w:rsidRPr="002D2AF8" w:rsidP="0063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FWPCOR6201 Manage sustainability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CB318D" w:rsidP="0063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AF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6E2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B8"/>
  </w:style>
  <w:style w:type="character" w:customStyle="1" w:styleId="Heading1Char">
    <w:name w:val="Heading 1 Char"/>
    <w:basedOn w:val="DefaultParagraphFont"/>
    <w:link w:val="Heading1"/>
    <w:rsid w:val="0063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0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40B8"/>
    <w:rPr>
      <w:b/>
      <w:spacing w:val="0"/>
    </w:rPr>
  </w:style>
  <w:style w:type="character" w:styleId="Emphasis">
    <w:name w:val="Emphasis"/>
    <w:basedOn w:val="DefaultParagraphFont"/>
    <w:qFormat/>
    <w:rsid w:val="006340B8"/>
    <w:rPr>
      <w:i/>
    </w:rPr>
  </w:style>
  <w:style w:type="paragraph" w:customStyle="1" w:styleId="SuperHeading">
    <w:name w:val="SuperHeading"/>
    <w:basedOn w:val="Normal"/>
    <w:rsid w:val="0063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0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B8"/>
  </w:style>
  <w:style w:type="paragraph" w:styleId="TableofFigures">
    <w:name w:val="table of figures"/>
    <w:basedOn w:val="Normal"/>
    <w:next w:val="Normal"/>
    <w:semiHidden/>
    <w:rsid w:val="0063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40B8"/>
    <w:rPr>
      <w:rFonts w:ascii="Wingdings" w:hAnsi="Wingdings"/>
    </w:rPr>
  </w:style>
  <w:style w:type="paragraph" w:customStyle="1" w:styleId="TableHeading">
    <w:name w:val="Table Heading"/>
    <w:basedOn w:val="HeadingBase"/>
    <w:rsid w:val="00634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B8"/>
    <w:rPr>
      <w:color w:val="0033CC"/>
      <w:u w:val="none"/>
    </w:rPr>
  </w:style>
  <w:style w:type="paragraph" w:customStyle="1" w:styleId="BodyTextRight">
    <w:name w:val="Body Text Right"/>
    <w:basedOn w:val="BodyText"/>
    <w:rsid w:val="0063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B8"/>
    <w:rPr>
      <w:sz w:val="32"/>
    </w:rPr>
  </w:style>
  <w:style w:type="paragraph" w:customStyle="1" w:styleId="HeadingProcedure">
    <w:name w:val="Heading Procedure"/>
    <w:basedOn w:val="HeadingBase"/>
    <w:next w:val="Normal"/>
    <w:rsid w:val="0063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B8"/>
    <w:pPr>
      <w:spacing w:before="60" w:after="60"/>
    </w:pPr>
  </w:style>
  <w:style w:type="paragraph" w:styleId="ListContinue">
    <w:name w:val="List Continue"/>
    <w:basedOn w:val="List"/>
    <w:rsid w:val="006340B8"/>
    <w:pPr>
      <w:ind w:firstLine="0"/>
    </w:pPr>
  </w:style>
  <w:style w:type="paragraph" w:customStyle="1" w:styleId="ListNote">
    <w:name w:val="List Note"/>
    <w:basedOn w:val="List"/>
    <w:rsid w:val="0063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B8"/>
    <w:rPr>
      <w:rFonts w:ascii="Courier New" w:hAnsi="Courier New"/>
    </w:rPr>
  </w:style>
  <w:style w:type="paragraph" w:customStyle="1" w:styleId="NoteBullet">
    <w:name w:val="Note Bullet"/>
    <w:basedOn w:val="Note"/>
    <w:rsid w:val="0063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B8"/>
    <w:rPr>
      <w:b/>
      <w:smallCaps/>
    </w:rPr>
  </w:style>
  <w:style w:type="paragraph" w:customStyle="1" w:styleId="TableListNumber">
    <w:name w:val="Table List Number"/>
    <w:basedOn w:val="ListNumber"/>
    <w:rsid w:val="0063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B8"/>
    <w:pPr>
      <w:numPr>
        <w:numId w:val="8"/>
      </w:numPr>
    </w:pPr>
  </w:style>
  <w:style w:type="paragraph" w:customStyle="1" w:styleId="ListAlpha2">
    <w:name w:val="List Alpha 2"/>
    <w:basedOn w:val="List2"/>
    <w:rsid w:val="006340B8"/>
    <w:pPr>
      <w:numPr>
        <w:numId w:val="7"/>
      </w:numPr>
    </w:pPr>
  </w:style>
  <w:style w:type="paragraph" w:styleId="List2">
    <w:name w:val="List 2"/>
    <w:basedOn w:val="BodyText"/>
    <w:rsid w:val="0063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40B8"/>
    <w:pPr>
      <w:numPr>
        <w:numId w:val="3"/>
      </w:numPr>
    </w:pPr>
  </w:style>
  <w:style w:type="paragraph" w:styleId="ListContinue2">
    <w:name w:val="List Continue 2"/>
    <w:basedOn w:val="List2"/>
    <w:rsid w:val="006340B8"/>
    <w:pPr>
      <w:ind w:firstLine="0"/>
    </w:pPr>
  </w:style>
  <w:style w:type="paragraph" w:styleId="ListContinue3">
    <w:name w:val="List Continue 3"/>
    <w:basedOn w:val="List3"/>
    <w:rsid w:val="006340B8"/>
    <w:pPr>
      <w:ind w:left="1021" w:firstLine="0"/>
    </w:pPr>
  </w:style>
  <w:style w:type="paragraph" w:styleId="ListContinue4">
    <w:name w:val="List Continue 4"/>
    <w:basedOn w:val="List4"/>
    <w:rsid w:val="006340B8"/>
    <w:pPr>
      <w:ind w:firstLine="0"/>
    </w:pPr>
  </w:style>
  <w:style w:type="paragraph" w:styleId="ListContinue5">
    <w:name w:val="List Continue 5"/>
    <w:basedOn w:val="List5"/>
    <w:rsid w:val="006340B8"/>
    <w:pPr>
      <w:ind w:firstLine="0"/>
    </w:pPr>
  </w:style>
  <w:style w:type="paragraph" w:styleId="ListNumber3">
    <w:name w:val="List Number 3"/>
    <w:basedOn w:val="List3"/>
    <w:rsid w:val="006340B8"/>
    <w:pPr>
      <w:numPr>
        <w:numId w:val="4"/>
      </w:numPr>
    </w:pPr>
  </w:style>
  <w:style w:type="paragraph" w:styleId="ListNumber4">
    <w:name w:val="List Number 4"/>
    <w:basedOn w:val="List4"/>
    <w:rsid w:val="006340B8"/>
    <w:pPr>
      <w:numPr>
        <w:numId w:val="5"/>
      </w:numPr>
    </w:pPr>
  </w:style>
  <w:style w:type="paragraph" w:styleId="ListNumber5">
    <w:name w:val="List Number 5"/>
    <w:basedOn w:val="List5"/>
    <w:rsid w:val="006340B8"/>
    <w:pPr>
      <w:numPr>
        <w:numId w:val="6"/>
      </w:numPr>
    </w:pPr>
  </w:style>
  <w:style w:type="paragraph" w:styleId="BlockText">
    <w:name w:val="Block Text"/>
    <w:basedOn w:val="Normal"/>
    <w:rsid w:val="0063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B8"/>
    <w:rPr>
      <w:sz w:val="16"/>
      <w:vertAlign w:val="superscript"/>
    </w:rPr>
  </w:style>
  <w:style w:type="character" w:customStyle="1" w:styleId="Symbols">
    <w:name w:val="Symbols"/>
    <w:basedOn w:val="DefaultParagraphFont"/>
    <w:rsid w:val="006340B8"/>
    <w:rPr>
      <w:rFonts w:ascii="Symbol" w:hAnsi="Symbol"/>
    </w:rPr>
  </w:style>
  <w:style w:type="character" w:customStyle="1" w:styleId="MenuOptions">
    <w:name w:val="Menu Options"/>
    <w:basedOn w:val="DefaultParagraphFont"/>
    <w:rsid w:val="0063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B8"/>
    <w:rPr>
      <w:b/>
    </w:rPr>
  </w:style>
  <w:style w:type="character" w:customStyle="1" w:styleId="Underlined">
    <w:name w:val="Underlined"/>
    <w:basedOn w:val="DefaultParagraphFont"/>
    <w:rsid w:val="006340B8"/>
    <w:rPr>
      <w:u w:val="single"/>
    </w:rPr>
  </w:style>
  <w:style w:type="paragraph" w:customStyle="1" w:styleId="TableBodyTextRight">
    <w:name w:val="Table Body Text Right"/>
    <w:basedOn w:val="TableBodyText"/>
    <w:rsid w:val="0063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B8"/>
    <w:rPr>
      <w:sz w:val="18"/>
    </w:rPr>
  </w:style>
  <w:style w:type="paragraph" w:customStyle="1" w:styleId="BodySmallRight">
    <w:name w:val="Body Small Right"/>
    <w:basedOn w:val="BodyTextRight"/>
    <w:rsid w:val="006340B8"/>
    <w:rPr>
      <w:sz w:val="18"/>
      <w:szCs w:val="18"/>
    </w:rPr>
  </w:style>
  <w:style w:type="paragraph" w:customStyle="1" w:styleId="MarginEdition">
    <w:name w:val="Margin Edition"/>
    <w:basedOn w:val="MarginNote"/>
    <w:rsid w:val="0063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B8"/>
    <w:rPr>
      <w:sz w:val="2"/>
      <w:szCs w:val="2"/>
    </w:rPr>
  </w:style>
  <w:style w:type="character" w:customStyle="1" w:styleId="Small">
    <w:name w:val="Small"/>
    <w:basedOn w:val="DefaultParagraphFont"/>
    <w:rsid w:val="006340B8"/>
    <w:rPr>
      <w:sz w:val="16"/>
    </w:rPr>
  </w:style>
  <w:style w:type="paragraph" w:customStyle="1" w:styleId="WideTable">
    <w:name w:val="Wide Table"/>
    <w:basedOn w:val="Normal"/>
    <w:rsid w:val="0063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B8"/>
  </w:style>
  <w:style w:type="paragraph" w:styleId="Quote">
    <w:name w:val="Quote"/>
    <w:basedOn w:val="Heading1"/>
    <w:link w:val="QuoteChar"/>
    <w:qFormat/>
    <w:rsid w:val="0063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B8"/>
    <w:pPr>
      <w:pageBreakBefore/>
    </w:pPr>
  </w:style>
  <w:style w:type="paragraph" w:customStyle="1" w:styleId="Border">
    <w:name w:val="Border"/>
    <w:basedOn w:val="Normal"/>
    <w:qFormat/>
    <w:rsid w:val="0063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B8"/>
    <w:rPr>
      <w:u w:val="single"/>
    </w:rPr>
  </w:style>
  <w:style w:type="character" w:customStyle="1" w:styleId="BoldandItalics">
    <w:name w:val="Bold and Italics"/>
    <w:qFormat/>
    <w:rsid w:val="006340B8"/>
    <w:rPr>
      <w:b/>
      <w:i/>
      <w:u w:val="none"/>
    </w:rPr>
  </w:style>
  <w:style w:type="paragraph" w:styleId="BalloonText">
    <w:name w:val="Balloon Text"/>
    <w:basedOn w:val="Normal"/>
    <w:link w:val="BalloonTextChar"/>
    <w:rsid w:val="0063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B8"/>
    <w:pPr>
      <w:spacing w:before="0" w:after="0"/>
    </w:pPr>
  </w:style>
  <w:style w:type="paragraph" w:customStyle="1" w:styleId="BodyTextBold">
    <w:name w:val="Body Text Bold"/>
    <w:basedOn w:val="BodyText"/>
    <w:qFormat/>
    <w:rsid w:val="006340B8"/>
    <w:rPr>
      <w:b/>
    </w:rPr>
  </w:style>
  <w:style w:type="character" w:styleId="Hyperlink">
    <w:name w:val="Hyperlink"/>
    <w:basedOn w:val="DefaultParagraphFont"/>
    <w:uiPriority w:val="99"/>
    <w:unhideWhenUsed/>
    <w:rsid w:val="00CB3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3690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FWPCOR6201 Manage sustainability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2021-04-29T02:46:00Z</dcterms:created>
  <dcterms:modified xsi:type="dcterms:W3CDTF">2021-04-29T02:46:00Z</dcterms:modified>
</cp:coreProperties>
</file>