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7F5" w:rsidP="00B15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FWPCOR2210 Follow workplace health and safety policies and procedures in forest and wood products operations</w:t>
      </w:r>
      <w:r>
        <w:fldChar w:fldCharType="end"/>
      </w:r>
    </w:p>
    <w:p w:rsidR="00B157F5" w:rsidP="00B157F5">
      <w:pPr>
        <w:pStyle w:val="Version"/>
        <w:sectPr w:rsidSect="003B5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79F" w:rsidP="003B579F">
      <w:pPr>
        <w:pStyle w:val="SuperHeading"/>
      </w:pPr>
      <w:r w:rsidRPr="003B579F">
        <w:t>FWPCOR2210 Follow workplace health and safety policies and procedures in forest and wood products operations</w:t>
      </w:r>
    </w:p>
    <w:p w:rsidR="00000000" w:rsidRPr="003B579F" w:rsidP="003B579F">
      <w:pPr>
        <w:pStyle w:val="Heading1"/>
      </w:pPr>
      <w:bookmarkStart w:id="1" w:name="O_1205828"/>
      <w:bookmarkEnd w:id="1"/>
      <w:r w:rsidRPr="003B57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Comments</w:t>
            </w:r>
          </w:p>
        </w:tc>
      </w:tr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This version released with Forest and Wood Products Training Package Version 7.0</w:t>
            </w:r>
          </w:p>
        </w:tc>
      </w:tr>
    </w:tbl>
    <w:p w:rsidR="00000000" w:rsidRPr="003B579F" w:rsidP="003B579F">
      <w:pPr>
        <w:pStyle w:val="BodyText"/>
      </w:pP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2" w:name="O_1205829"/>
      <w:bookmarkEnd w:id="2"/>
      <w:r w:rsidRPr="003B579F">
        <w:t>Application</w:t>
      </w:r>
    </w:p>
    <w:p w:rsidR="00000000" w:rsidRPr="003B579F" w:rsidP="00B157F5">
      <w:pPr>
        <w:pStyle w:val="BodyText"/>
      </w:pPr>
      <w:r w:rsidRPr="003B579F">
        <w:t xml:space="preserve">This unit of competency describes the skills and knowledge required to follow established workplace health and safety policies and procedures </w:t>
      </w:r>
      <w:r w:rsidRPr="003B579F">
        <w:t>when performing work in a forestry or wood products work environment.</w:t>
      </w:r>
    </w:p>
    <w:p w:rsidR="00000000" w:rsidRPr="003B579F" w:rsidP="00B157F5">
      <w:pPr>
        <w:pStyle w:val="BodyText"/>
      </w:pPr>
      <w:r w:rsidRPr="003B579F">
        <w:t xml:space="preserve">The unit applies to individuals working in a broad range of roles and operations in the forest and wood products industry and are required to follow workplace health and safety policies </w:t>
      </w:r>
      <w:r w:rsidRPr="003B579F">
        <w:t>and procedures.</w:t>
      </w:r>
    </w:p>
    <w:p w:rsidR="00000000" w:rsidRPr="003B579F" w:rsidP="00B157F5">
      <w:pPr>
        <w:pStyle w:val="BodyText"/>
      </w:pPr>
      <w:r w:rsidRPr="003B579F">
        <w:t>All work must be carried out to comply with workplace procedures, according to state/territory health and safety regulations, legislation, standards and industry codes of practice that apply to the workplace.</w:t>
      </w:r>
    </w:p>
    <w:p w:rsidR="00000000" w:rsidRPr="003B579F" w:rsidP="00B157F5">
      <w:pPr>
        <w:pStyle w:val="BodyText"/>
      </w:pPr>
      <w:r w:rsidRPr="003B579F">
        <w:t>No licensing, legislative or ce</w:t>
      </w:r>
      <w:r w:rsidRPr="003B579F">
        <w:t>rtification requirements apply to this unit at the time of publication.</w:t>
      </w:r>
    </w:p>
    <w:p w:rsidR="00000000" w:rsidRPr="003B579F" w:rsidP="003B579F">
      <w:pPr>
        <w:pStyle w:val="Heading1"/>
      </w:pPr>
      <w:bookmarkStart w:id="3" w:name="O_1205830"/>
      <w:bookmarkEnd w:id="3"/>
      <w:r w:rsidRPr="003B579F">
        <w:t>Pre-requisite Unit</w:t>
      </w:r>
    </w:p>
    <w:p w:rsidR="00000000" w:rsidRPr="003B579F" w:rsidP="00B157F5">
      <w:pPr>
        <w:pStyle w:val="BodyText"/>
      </w:pPr>
      <w:r w:rsidRPr="003B579F">
        <w:t>Nil</w:t>
      </w:r>
    </w:p>
    <w:p w:rsidR="00000000" w:rsidRPr="003B579F" w:rsidP="003B579F">
      <w:pPr>
        <w:pStyle w:val="Heading1"/>
      </w:pPr>
      <w:bookmarkStart w:id="4" w:name="O_1205832"/>
      <w:bookmarkEnd w:id="4"/>
      <w:r w:rsidRPr="003B579F">
        <w:t>Unit Sector</w:t>
      </w:r>
    </w:p>
    <w:p w:rsidR="00000000" w:rsidRPr="003B579F" w:rsidP="00B157F5">
      <w:pPr>
        <w:pStyle w:val="BodyText"/>
      </w:pPr>
      <w:r w:rsidRPr="003B579F">
        <w:t>Core (COR)</w:t>
      </w:r>
    </w:p>
    <w:p w:rsidR="00000000" w:rsidRPr="003B579F" w:rsidP="003B579F">
      <w:pPr>
        <w:pStyle w:val="Heading1"/>
      </w:pPr>
      <w:bookmarkStart w:id="5" w:name="O_1205833"/>
      <w:bookmarkEnd w:id="5"/>
      <w:r w:rsidRPr="003B57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5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Performance Criteria</w:t>
            </w:r>
          </w:p>
        </w:tc>
      </w:tr>
      <w:tr w:rsidTr="00B15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5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 xml:space="preserve">1. Follow safe work </w:t>
            </w:r>
            <w:r w:rsidRPr="003B579F">
              <w:t>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1.1 Identify workplace health and safety policies and procedures</w:t>
            </w:r>
          </w:p>
          <w:p w:rsidR="00000000" w:rsidRPr="003B579F" w:rsidP="003B579F">
            <w:pPr>
              <w:pStyle w:val="BodyText"/>
            </w:pPr>
            <w:r w:rsidRPr="003B579F">
              <w:t>1.2 Operate and safely</w:t>
            </w:r>
            <w:r w:rsidRPr="003B579F">
              <w:t xml:space="preserve"> use tools, equipment and machinery appropriate to work task according to workplace and manufacturer safety and operational instructions</w:t>
            </w:r>
          </w:p>
          <w:p w:rsidR="00000000" w:rsidRPr="003B579F" w:rsidP="003B579F">
            <w:pPr>
              <w:pStyle w:val="BodyText"/>
            </w:pPr>
            <w:r w:rsidRPr="003B579F">
              <w:t>1.3 Select, use and store personal protective equipment and clothing appropriate to work task</w:t>
            </w:r>
          </w:p>
          <w:p w:rsidR="00000000" w:rsidRPr="003B579F" w:rsidP="003B579F">
            <w:pPr>
              <w:pStyle w:val="BodyText"/>
            </w:pPr>
            <w:r w:rsidRPr="003B579F">
              <w:t>1.4 Identify and follo</w:t>
            </w:r>
            <w:r w:rsidRPr="003B579F">
              <w:t>w safety signs and symbols used in forest or wood products operations</w:t>
            </w:r>
          </w:p>
          <w:p w:rsidR="00000000" w:rsidRPr="003B579F" w:rsidP="003B579F">
            <w:pPr>
              <w:pStyle w:val="BodyText"/>
            </w:pPr>
            <w:r w:rsidRPr="003B579F">
              <w:t>1.5 Apply safe manual handling techniques</w:t>
            </w:r>
          </w:p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1.6 Apply fatigue management techniques</w:t>
            </w:r>
          </w:p>
        </w:tc>
      </w:tr>
      <w:tr w:rsidTr="00B15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2. Identify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2.1 Identify existing and potential hazards in the work area and report to appropri</w:t>
            </w:r>
            <w:r w:rsidRPr="003B579F">
              <w:t>ate personnel</w:t>
            </w:r>
          </w:p>
          <w:p w:rsidR="00000000" w:rsidRPr="003B579F" w:rsidP="003B579F">
            <w:pPr>
              <w:pStyle w:val="BodyText"/>
            </w:pPr>
            <w:r w:rsidRPr="003B579F">
              <w:t>2.2 Identify risks associated with identified hazards in the work area and report to appropriate personnel</w:t>
            </w:r>
          </w:p>
          <w:p w:rsidR="00000000" w:rsidRPr="003B579F" w:rsidP="003B579F">
            <w:pPr>
              <w:pStyle w:val="BodyText"/>
            </w:pPr>
            <w:r w:rsidRPr="003B579F">
              <w:t>2.3 Follow workplace procedures and work instructions for controlling hazards</w:t>
            </w:r>
          </w:p>
          <w:p w:rsidR="00000000" w:rsidRPr="003B579F" w:rsidP="003B579F">
            <w:pPr>
              <w:pStyle w:val="BodyText"/>
            </w:pPr>
            <w:r w:rsidRPr="003B579F">
              <w:t>2.4 Make suggestions to improve documented workplace heal</w:t>
            </w:r>
            <w:r w:rsidRPr="003B579F">
              <w:t>th and safety policies and procedures when they differ from actual onsite safe work practices</w:t>
            </w:r>
          </w:p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2.5 Complete routine hazard, accident or incident reports according to workplace procedures</w:t>
            </w:r>
          </w:p>
        </w:tc>
      </w:tr>
      <w:tr w:rsidTr="00B157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3. Follow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3.1 Notify appropriate personnel in th</w:t>
            </w:r>
            <w:r w:rsidRPr="003B579F">
              <w:t>e event of an emergency</w:t>
            </w:r>
          </w:p>
          <w:p w:rsidR="00000000" w:rsidRPr="003B579F" w:rsidP="003B579F">
            <w:pPr>
              <w:pStyle w:val="BodyText"/>
            </w:pPr>
            <w:r w:rsidRPr="003B579F">
              <w:t>3.2 Follow workplace procedures for dealing with accidents and emergencies</w:t>
            </w:r>
          </w:p>
          <w:p w:rsidR="00000000" w:rsidRPr="003B579F" w:rsidP="003B579F">
            <w:pPr>
              <w:pStyle w:val="BodyText"/>
            </w:pPr>
            <w:r w:rsidRPr="003B579F">
              <w:t>3.3 Participate in emergency and evacuation drills according to workplace procedures</w:t>
            </w:r>
          </w:p>
        </w:tc>
      </w:tr>
    </w:tbl>
    <w:p w:rsidR="00000000" w:rsidRPr="003B579F" w:rsidP="003B579F">
      <w:pPr>
        <w:pStyle w:val="BodyText"/>
      </w:pP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6" w:name="O_1205834"/>
      <w:bookmarkEnd w:id="6"/>
      <w:r w:rsidRPr="003B579F">
        <w:t>Foundation Skills</w:t>
      </w:r>
    </w:p>
    <w:p w:rsidR="00000000" w:rsidRPr="00B157F5" w:rsidP="00B157F5">
      <w:pPr>
        <w:pStyle w:val="BodyText"/>
        <w:rPr>
          <w:i/>
        </w:rPr>
      </w:pPr>
      <w:r w:rsidRPr="00B157F5">
        <w:rPr>
          <w:rStyle w:val="Emphasis"/>
        </w:rPr>
        <w:t>This section describes those lang</w:t>
      </w:r>
      <w:r w:rsidRPr="00B157F5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42"/>
      </w:tblGrid>
      <w:tr w:rsidTr="003B57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Skill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Description</w:t>
            </w:r>
          </w:p>
        </w:tc>
      </w:tr>
      <w:tr w:rsidTr="003B57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Reading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ListBullet"/>
            </w:pPr>
            <w:r w:rsidRPr="003B579F">
              <w:t>Read safety signs and symbols</w:t>
            </w:r>
          </w:p>
          <w:p w:rsidR="00000000" w:rsidP="003B579F">
            <w:pPr>
              <w:pStyle w:val="ListBullet"/>
              <w:rPr>
                <w:lang w:val="en-NZ"/>
              </w:rPr>
            </w:pPr>
            <w:r w:rsidRPr="003B579F">
              <w:t>Read workplace policies and procedures</w:t>
            </w:r>
          </w:p>
        </w:tc>
      </w:tr>
      <w:tr w:rsidTr="003B57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Writing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ListBullet"/>
              <w:rPr>
                <w:lang w:val="en-NZ"/>
              </w:rPr>
            </w:pPr>
            <w:r w:rsidRPr="003B579F">
              <w:t xml:space="preserve">Complete a routine hazard report using familiar language </w:t>
            </w:r>
          </w:p>
        </w:tc>
      </w:tr>
      <w:tr w:rsidTr="003B57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 xml:space="preserve">Oral communication 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ListBullet"/>
              <w:rPr>
                <w:lang w:val="en-NZ"/>
              </w:rPr>
            </w:pPr>
            <w:r w:rsidRPr="003B579F">
              <w:t>Notify and report hazards to appropriate personnel</w:t>
            </w:r>
          </w:p>
        </w:tc>
      </w:tr>
      <w:tr w:rsidTr="003B57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Numeracy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ListBullet"/>
            </w:pPr>
            <w:r w:rsidRPr="003B579F">
              <w:t>Make routine estimations of quantity, time, distance and weight</w:t>
            </w:r>
          </w:p>
        </w:tc>
      </w:tr>
    </w:tbl>
    <w:p w:rsidR="00000000" w:rsidRPr="003B579F" w:rsidP="003B579F">
      <w:pPr>
        <w:pStyle w:val="BodyText"/>
      </w:pP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7" w:name="O_1205836"/>
      <w:bookmarkEnd w:id="7"/>
      <w:r w:rsidRPr="003B57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Equivalence status</w:t>
            </w:r>
          </w:p>
        </w:tc>
      </w:tr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FWPCOR2210 Follow workplace health and safety policies and procedures in forest and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FWPCOR2205 Follow WHS policies and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Updated unit title</w:t>
            </w:r>
          </w:p>
          <w:p w:rsidR="00000000" w:rsidRPr="003B579F" w:rsidP="003B579F">
            <w:pPr>
              <w:pStyle w:val="BodyText"/>
            </w:pPr>
            <w:r w:rsidRPr="003B579F">
              <w:t>Minor editorial changes to Performance Criteria and Knowledge Evidence</w:t>
            </w:r>
          </w:p>
          <w:p w:rsidR="00000000" w:rsidRPr="003B579F" w:rsidP="003B579F">
            <w:pPr>
              <w:pStyle w:val="BodyText"/>
            </w:pPr>
            <w:r w:rsidRPr="003B579F">
              <w:t>New Performance Criteria for alignment with Knowledge Evidence</w:t>
            </w:r>
          </w:p>
          <w:p w:rsidR="00000000" w:rsidRPr="003B579F" w:rsidP="003B579F">
            <w:pPr>
              <w:pStyle w:val="BodyText"/>
            </w:pPr>
            <w:r w:rsidRPr="003B579F">
              <w:t>New description provided for Foundation Skills</w:t>
            </w:r>
          </w:p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Redrafted</w:t>
            </w:r>
            <w:r w:rsidRPr="003B579F">
              <w:t xml:space="preserve">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Equivalent</w:t>
            </w:r>
          </w:p>
        </w:tc>
      </w:tr>
    </w:tbl>
    <w:p w:rsidR="00000000" w:rsidRPr="003B579F" w:rsidP="003B579F">
      <w:pPr>
        <w:pStyle w:val="BodyText"/>
      </w:pP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8" w:name="O_1205843"/>
      <w:bookmarkEnd w:id="8"/>
      <w:r w:rsidRPr="003B579F">
        <w:t>Links</w:t>
      </w:r>
    </w:p>
    <w:p w:rsidR="00000000" w:rsidRPr="003B579F" w:rsidP="00B157F5">
      <w:pPr>
        <w:pStyle w:val="BodyText"/>
      </w:pPr>
      <w:r w:rsidRPr="003B57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44A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B579F" w:rsidP="00B157F5">
      <w:pPr>
        <w:pStyle w:val="BodyText"/>
        <w:sectPr w:rsidSect="003B57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579F" w:rsidP="003B579F">
      <w:pPr>
        <w:pStyle w:val="SuperHeading"/>
      </w:pPr>
      <w:r w:rsidRPr="003B579F">
        <w:t>Assessment Requirements for FWPCOR2210 Follow workplace health and safety policies and procedures in forest and wood products operations</w:t>
      </w:r>
    </w:p>
    <w:p w:rsidR="00000000" w:rsidRPr="003B579F" w:rsidP="003B579F">
      <w:pPr>
        <w:pStyle w:val="Heading1"/>
      </w:pPr>
      <w:bookmarkStart w:id="9" w:name="O_1205838"/>
      <w:bookmarkEnd w:id="9"/>
      <w:r w:rsidRPr="003B57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Bold"/>
              <w:rPr>
                <w:lang w:val="en-NZ"/>
              </w:rPr>
            </w:pPr>
            <w:r w:rsidRPr="003B579F">
              <w:t>Comments</w:t>
            </w:r>
          </w:p>
        </w:tc>
      </w:tr>
      <w:tr w:rsidTr="003B57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79F">
            <w:pPr>
              <w:pStyle w:val="BodyText"/>
              <w:rPr>
                <w:lang w:val="en-NZ"/>
              </w:rPr>
            </w:pPr>
            <w:r w:rsidRPr="003B57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79F" w:rsidP="003B579F">
            <w:pPr>
              <w:pStyle w:val="BodyText"/>
            </w:pPr>
            <w:r w:rsidRPr="003B579F">
              <w:t>This version released with Fore</w:t>
            </w:r>
            <w:r w:rsidRPr="003B579F">
              <w:t>st and Wood Products Training Package Version 7.0</w:t>
            </w:r>
          </w:p>
        </w:tc>
      </w:tr>
    </w:tbl>
    <w:p w:rsidR="00000000" w:rsidRPr="003B579F" w:rsidP="003B579F">
      <w:pPr>
        <w:pStyle w:val="BodyText"/>
      </w:pP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10" w:name="O_1205839"/>
      <w:bookmarkEnd w:id="10"/>
      <w:r w:rsidRPr="003B579F">
        <w:t>Performance Evidence</w:t>
      </w:r>
    </w:p>
    <w:p w:rsidR="00000000" w:rsidRPr="003B579F" w:rsidP="00B157F5">
      <w:pPr>
        <w:pStyle w:val="BodyText"/>
      </w:pPr>
      <w:r w:rsidRPr="003B579F">
        <w:t xml:space="preserve">An individual demonstrating competency must satisfy all of the elements and performance criteria in this unit. </w:t>
      </w:r>
    </w:p>
    <w:p w:rsidR="00000000" w:rsidRPr="003B579F" w:rsidP="00B157F5">
      <w:pPr>
        <w:pStyle w:val="BodyText"/>
      </w:pPr>
      <w:r w:rsidRPr="003B579F">
        <w:t>There must be evidence that, for one work period/shi</w:t>
      </w:r>
      <w:r w:rsidRPr="003B579F">
        <w:t>ft, the individual has complied with workplace health and safety requirements while performing personal work tasks related to a forest or wood products operation, including:</w:t>
      </w:r>
    </w:p>
    <w:p w:rsidR="00000000" w:rsidRPr="003B579F" w:rsidP="003B579F">
      <w:pPr>
        <w:pStyle w:val="ListBullet"/>
      </w:pPr>
      <w:r w:rsidRPr="003B579F">
        <w:t>identified and reported to supervisor health and safety hazards and associated ri</w:t>
      </w:r>
      <w:r w:rsidRPr="003B579F">
        <w:t>sks that may be present in personal work setting</w:t>
      </w:r>
    </w:p>
    <w:p w:rsidR="00000000" w:rsidRPr="003B579F" w:rsidP="003B579F">
      <w:pPr>
        <w:pStyle w:val="ListBullet"/>
      </w:pPr>
      <w:r w:rsidRPr="003B579F">
        <w:t>selected and implemented appropriate risk controls</w:t>
      </w:r>
    </w:p>
    <w:p w:rsidR="00000000" w:rsidRPr="003B579F" w:rsidP="003B579F">
      <w:pPr>
        <w:pStyle w:val="ListBullet"/>
      </w:pPr>
      <w:r w:rsidRPr="003B579F">
        <w:t xml:space="preserve">used equipment and tools appropriate to the work activity to complete assigned tasks according to workplace procedures </w:t>
      </w:r>
    </w:p>
    <w:p w:rsidR="00000000" w:rsidRPr="003B579F" w:rsidP="003B579F">
      <w:pPr>
        <w:pStyle w:val="ListBullet"/>
      </w:pPr>
      <w:r w:rsidRPr="003B579F">
        <w:t xml:space="preserve">used and maintained personal protective equipment (PPE) and clothing to ensure personal safety </w:t>
      </w:r>
    </w:p>
    <w:p w:rsidR="00000000" w:rsidRPr="003B579F" w:rsidP="003B579F">
      <w:pPr>
        <w:pStyle w:val="ListBullet"/>
      </w:pPr>
      <w:r w:rsidRPr="003B579F">
        <w:t>followed safety signs and symbols</w:t>
      </w:r>
    </w:p>
    <w:p w:rsidR="00000000" w:rsidRPr="003B579F" w:rsidP="003B579F">
      <w:pPr>
        <w:pStyle w:val="ListBullet"/>
      </w:pPr>
      <w:r w:rsidRPr="003B579F">
        <w:t>completed one routine hazard, accident or incident report.</w:t>
      </w:r>
    </w:p>
    <w:p w:rsidR="00000000" w:rsidRPr="003B579F" w:rsidP="00B157F5">
      <w:pPr>
        <w:pStyle w:val="BodyText"/>
      </w:pPr>
      <w:r w:rsidRPr="003B579F">
        <w:t>There must also be evidence that the individual has participated in</w:t>
      </w:r>
      <w:r w:rsidRPr="003B579F">
        <w:t xml:space="preserve"> at least one emergency and evacuation drill.</w:t>
      </w:r>
    </w:p>
    <w:p w:rsidR="00000000" w:rsidRPr="003B579F" w:rsidP="003B579F">
      <w:pPr>
        <w:pStyle w:val="Heading1"/>
      </w:pPr>
      <w:bookmarkStart w:id="11" w:name="O_1205840"/>
      <w:bookmarkEnd w:id="11"/>
      <w:r w:rsidRPr="003B579F">
        <w:t>Knowledge Evidence</w:t>
      </w:r>
    </w:p>
    <w:p w:rsidR="00000000" w:rsidRPr="003B579F" w:rsidP="00B157F5">
      <w:pPr>
        <w:pStyle w:val="BodyText"/>
      </w:pPr>
      <w:r w:rsidRPr="003B579F">
        <w:t xml:space="preserve">An individual must be able to demonstrate the knowledge required to perform the tasks outlined in the elements and performance criteria of this unit. This includes </w:t>
      </w:r>
      <w:r w:rsidRPr="003B579F">
        <w:t>knowledge of:</w:t>
      </w:r>
    </w:p>
    <w:p w:rsidR="00000000" w:rsidRPr="003B579F" w:rsidP="003B579F">
      <w:pPr>
        <w:pStyle w:val="ListBullet"/>
      </w:pPr>
      <w:r w:rsidRPr="003B579F">
        <w:t>workplace standards, codes of practice, policies and procedures for workplace health and safety, as they apply to forest or wood products operations and the job role</w:t>
      </w:r>
    </w:p>
    <w:p w:rsidR="00000000" w:rsidRPr="003B579F" w:rsidP="003B579F">
      <w:pPr>
        <w:pStyle w:val="ListBullet"/>
      </w:pPr>
      <w:r w:rsidRPr="003B579F">
        <w:t>hazards and hazard identification, including associated risks and controls</w:t>
      </w:r>
    </w:p>
    <w:p w:rsidR="00000000" w:rsidRPr="003B579F" w:rsidP="003B579F">
      <w:pPr>
        <w:pStyle w:val="ListBullet"/>
      </w:pPr>
      <w:r w:rsidRPr="003B579F">
        <w:t>functional, operational and maintenance aspects of tools and equipment used in the individual</w:t>
      </w:r>
      <w:r>
        <w:t>’</w:t>
      </w:r>
      <w:r w:rsidRPr="003B579F">
        <w:t>s job role in the forest and wood products industry</w:t>
      </w:r>
    </w:p>
    <w:p w:rsidR="00000000" w:rsidRPr="003B579F" w:rsidP="003B579F">
      <w:pPr>
        <w:pStyle w:val="ListBullet"/>
      </w:pPr>
      <w:r w:rsidRPr="003B579F">
        <w:t xml:space="preserve">workplace procedures regarding use of PPE and clothing for own work activities </w:t>
      </w:r>
    </w:p>
    <w:p w:rsidR="00000000" w:rsidRPr="003B579F" w:rsidP="003B579F">
      <w:pPr>
        <w:pStyle w:val="ListBullet"/>
      </w:pPr>
      <w:r w:rsidRPr="003B579F">
        <w:t>fatigue management</w:t>
      </w:r>
    </w:p>
    <w:p w:rsidR="00000000" w:rsidRPr="003B579F" w:rsidP="003B579F">
      <w:pPr>
        <w:pStyle w:val="ListBullet"/>
      </w:pPr>
      <w:r w:rsidRPr="003B579F">
        <w:t>manual hand</w:t>
      </w:r>
      <w:r w:rsidRPr="003B579F">
        <w:t>ling techniques</w:t>
      </w:r>
    </w:p>
    <w:p w:rsidR="00000000" w:rsidRPr="003B579F" w:rsidP="003B579F">
      <w:pPr>
        <w:pStyle w:val="ListBullet"/>
      </w:pPr>
      <w:r w:rsidRPr="003B579F">
        <w:t>procedures for recording and reporting workplace information.</w:t>
      </w:r>
    </w:p>
    <w:p w:rsidR="00000000" w:rsidRPr="003B579F" w:rsidP="003B579F">
      <w:pPr>
        <w:pStyle w:val="AllowPageBreak"/>
      </w:pPr>
    </w:p>
    <w:p w:rsidR="00000000" w:rsidRPr="003B579F" w:rsidP="003B579F">
      <w:pPr>
        <w:pStyle w:val="Heading1"/>
      </w:pPr>
      <w:bookmarkStart w:id="12" w:name="O_1205841"/>
      <w:bookmarkEnd w:id="12"/>
      <w:r w:rsidRPr="003B579F">
        <w:t>Assessment Conditions</w:t>
      </w:r>
    </w:p>
    <w:p w:rsidR="00000000" w:rsidRPr="003B579F" w:rsidP="00B157F5">
      <w:pPr>
        <w:pStyle w:val="BodyText"/>
      </w:pPr>
      <w:r w:rsidRPr="003B579F">
        <w:t xml:space="preserve">Assessment of the skills in this unit of competency must take place under the following conditions: </w:t>
      </w:r>
    </w:p>
    <w:p w:rsidR="00000000" w:rsidRPr="003B579F" w:rsidP="003B579F">
      <w:pPr>
        <w:pStyle w:val="ListBullet"/>
      </w:pPr>
      <w:r w:rsidRPr="003B579F">
        <w:t>physical conditions:</w:t>
      </w:r>
    </w:p>
    <w:p w:rsidR="00000000" w:rsidRPr="003B579F" w:rsidP="003B579F">
      <w:pPr>
        <w:pStyle w:val="ListBullet2"/>
      </w:pPr>
      <w:r w:rsidRPr="003B579F">
        <w:t xml:space="preserve">skills must be demonstrated in a forest or wood products work environment or an environment that accurately represents workplace conditions </w:t>
      </w:r>
    </w:p>
    <w:p w:rsidR="00000000" w:rsidRPr="003B579F" w:rsidP="003B579F">
      <w:pPr>
        <w:pStyle w:val="ListBullet"/>
      </w:pPr>
      <w:r w:rsidRPr="003B579F">
        <w:t>resources, equipment and materials:</w:t>
      </w:r>
    </w:p>
    <w:p w:rsidR="00000000" w:rsidRPr="003B579F" w:rsidP="003B579F">
      <w:pPr>
        <w:pStyle w:val="ListBullet2"/>
      </w:pPr>
      <w:r w:rsidRPr="003B579F">
        <w:t>PPE relevant to work task</w:t>
      </w:r>
    </w:p>
    <w:p w:rsidR="00000000" w:rsidRPr="003B579F" w:rsidP="003B579F">
      <w:pPr>
        <w:pStyle w:val="ListBullet"/>
      </w:pPr>
      <w:r w:rsidRPr="003B579F">
        <w:t>specifications:</w:t>
      </w:r>
    </w:p>
    <w:p w:rsidR="00000000" w:rsidRPr="003B579F" w:rsidP="003B579F">
      <w:pPr>
        <w:pStyle w:val="ListBullet2"/>
      </w:pPr>
      <w:r w:rsidRPr="003B579F">
        <w:t>workplace health and safety polic</w:t>
      </w:r>
      <w:r w:rsidRPr="003B579F">
        <w:t>ies and procedures relevant to the work activity</w:t>
      </w:r>
    </w:p>
    <w:p w:rsidR="00000000" w:rsidRPr="003B579F" w:rsidP="003B579F">
      <w:pPr>
        <w:pStyle w:val="ListBullet2"/>
      </w:pPr>
      <w:r w:rsidRPr="003B579F">
        <w:t>manufacturer instructions for the safe use of equipment.</w:t>
      </w:r>
    </w:p>
    <w:p w:rsidR="00000000" w:rsidRPr="003B579F" w:rsidP="00B157F5">
      <w:pPr>
        <w:pStyle w:val="BodyText"/>
      </w:pPr>
      <w:r w:rsidRPr="003B579F">
        <w:t>Assessors of this unit must satisfy the requirements for assessors in applicable vocational education and training legislation, frameworks and/or stan</w:t>
      </w:r>
      <w:r w:rsidRPr="003B579F">
        <w:t>dards.</w:t>
      </w:r>
    </w:p>
    <w:p w:rsidR="00000000" w:rsidRPr="003B579F" w:rsidP="003B579F">
      <w:pPr>
        <w:pStyle w:val="Heading1"/>
      </w:pPr>
      <w:bookmarkStart w:id="13" w:name="O_1205844"/>
      <w:bookmarkEnd w:id="13"/>
      <w:r w:rsidRPr="003B579F">
        <w:t>Links</w:t>
      </w:r>
    </w:p>
    <w:p w:rsidR="00000000" w:rsidRPr="003B579F" w:rsidP="00B157F5">
      <w:pPr>
        <w:pStyle w:val="BodyText"/>
      </w:pPr>
      <w:r w:rsidRPr="003B57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44A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B579F" w:rsidP="003B579F"/>
    <w:sectPr w:rsidSect="003B57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 w:rsidRPr="00B157F5" w:rsidP="00B15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F5" w:rsidP="003B5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7F5" w:rsidP="003B5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57F5" w:rsidP="003B57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 w:rsidP="003B5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7F5">
      <w:t>Approved</w:t>
    </w:r>
    <w:r w:rsidR="00B157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7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7F5">
      <w:rPr>
        <w:noProof/>
      </w:rPr>
      <w:t>4</w:t>
    </w:r>
    <w:r>
      <w:rPr>
        <w:noProof/>
      </w:rPr>
      <w:fldChar w:fldCharType="end"/>
    </w:r>
  </w:p>
  <w:p w:rsidR="003B579F" w:rsidP="003B5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7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7F5">
      <w:t>Skills Insight</w:t>
    </w:r>
    <w:r w:rsidR="00B157F5">
      <w:fldChar w:fldCharType="end"/>
    </w:r>
  </w:p>
  <w:p w:rsidR="003B579F" w:rsidP="003B5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79F" w:rsidRPr="00B157F5" w:rsidP="00B15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F5" w:rsidRPr="002D2AF8" w:rsidP="003B5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FWPCOR2210 Follow workplace health and safety policies and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57F5" w:rsidP="003B57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9F" w:rsidRPr="002D2AF8" w:rsidP="003B5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7F5">
      <w:t>FWPCOR2210 Follow workplace health and safety policies and procedures in forest and wood products operations</w:t>
    </w:r>
    <w:r w:rsidR="00B157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7F5">
      <w:rPr>
        <w:noProof/>
      </w:rPr>
      <w:t>1 March 2025</w:t>
    </w:r>
    <w:r>
      <w:fldChar w:fldCharType="end"/>
    </w:r>
  </w:p>
  <w:p w:rsidR="003B579F" w:rsidP="003B5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9E1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09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EB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79F"/>
  </w:style>
  <w:style w:type="character" w:customStyle="1" w:styleId="Heading1Char">
    <w:name w:val="Heading 1 Char"/>
    <w:basedOn w:val="DefaultParagraphFont"/>
    <w:link w:val="Heading1"/>
    <w:rsid w:val="003B5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7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57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79F"/>
    <w:rPr>
      <w:i/>
    </w:rPr>
  </w:style>
  <w:style w:type="paragraph" w:customStyle="1" w:styleId="SuperHeading">
    <w:name w:val="SuperHeading"/>
    <w:basedOn w:val="Normal"/>
    <w:rsid w:val="003B5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79F"/>
    <w:rPr>
      <w:b/>
    </w:rPr>
  </w:style>
  <w:style w:type="character" w:customStyle="1" w:styleId="Heading2Char">
    <w:name w:val="Heading 2 Char"/>
    <w:basedOn w:val="DefaultParagraphFont"/>
    <w:link w:val="Heading2"/>
    <w:rsid w:val="003B5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79F"/>
    <w:rPr>
      <w:b/>
      <w:spacing w:val="0"/>
    </w:rPr>
  </w:style>
  <w:style w:type="paragraph" w:customStyle="1" w:styleId="SuperTitle">
    <w:name w:val="SuperTitle"/>
    <w:basedOn w:val="Title"/>
    <w:rsid w:val="003B5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7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79F"/>
  </w:style>
  <w:style w:type="paragraph" w:styleId="TableofFigures">
    <w:name w:val="table of figures"/>
    <w:basedOn w:val="Normal"/>
    <w:next w:val="Normal"/>
    <w:semiHidden/>
    <w:rsid w:val="003B5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7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79F"/>
    <w:rPr>
      <w:rFonts w:ascii="Wingdings" w:hAnsi="Wingdings"/>
    </w:rPr>
  </w:style>
  <w:style w:type="paragraph" w:customStyle="1" w:styleId="TableHeading">
    <w:name w:val="Table Heading"/>
    <w:basedOn w:val="HeadingBase"/>
    <w:rsid w:val="003B5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79F"/>
    <w:rPr>
      <w:color w:val="0033CC"/>
      <w:u w:val="none"/>
    </w:rPr>
  </w:style>
  <w:style w:type="paragraph" w:customStyle="1" w:styleId="BodyTextRight">
    <w:name w:val="Body Text Right"/>
    <w:basedOn w:val="BodyText"/>
    <w:rsid w:val="003B5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7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79F"/>
    <w:rPr>
      <w:sz w:val="32"/>
    </w:rPr>
  </w:style>
  <w:style w:type="paragraph" w:customStyle="1" w:styleId="HeadingProcedure">
    <w:name w:val="Heading Procedure"/>
    <w:basedOn w:val="HeadingBase"/>
    <w:next w:val="Normal"/>
    <w:rsid w:val="003B5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79F"/>
    <w:pPr>
      <w:spacing w:before="60" w:after="60"/>
    </w:pPr>
  </w:style>
  <w:style w:type="paragraph" w:styleId="ListContinue">
    <w:name w:val="List Continue"/>
    <w:basedOn w:val="List"/>
    <w:rsid w:val="003B579F"/>
    <w:pPr>
      <w:ind w:firstLine="0"/>
    </w:pPr>
  </w:style>
  <w:style w:type="paragraph" w:customStyle="1" w:styleId="ListNote">
    <w:name w:val="List Note"/>
    <w:basedOn w:val="List"/>
    <w:rsid w:val="003B5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79F"/>
    <w:rPr>
      <w:rFonts w:ascii="Courier New" w:hAnsi="Courier New"/>
    </w:rPr>
  </w:style>
  <w:style w:type="paragraph" w:customStyle="1" w:styleId="NoteBullet">
    <w:name w:val="Note Bullet"/>
    <w:basedOn w:val="Note"/>
    <w:rsid w:val="003B5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79F"/>
    <w:rPr>
      <w:b/>
      <w:smallCaps/>
    </w:rPr>
  </w:style>
  <w:style w:type="paragraph" w:customStyle="1" w:styleId="TableListNumber">
    <w:name w:val="Table List Number"/>
    <w:basedOn w:val="ListNumber"/>
    <w:rsid w:val="003B5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79F"/>
    <w:pPr>
      <w:numPr>
        <w:numId w:val="9"/>
      </w:numPr>
    </w:pPr>
  </w:style>
  <w:style w:type="paragraph" w:customStyle="1" w:styleId="ListAlpha2">
    <w:name w:val="List Alpha 2"/>
    <w:basedOn w:val="List2"/>
    <w:rsid w:val="003B579F"/>
    <w:pPr>
      <w:numPr>
        <w:numId w:val="8"/>
      </w:numPr>
    </w:pPr>
  </w:style>
  <w:style w:type="paragraph" w:styleId="List2">
    <w:name w:val="List 2"/>
    <w:basedOn w:val="BodyText"/>
    <w:rsid w:val="003B5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7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79F"/>
    <w:pPr>
      <w:numPr>
        <w:numId w:val="4"/>
      </w:numPr>
    </w:pPr>
  </w:style>
  <w:style w:type="paragraph" w:styleId="ListContinue2">
    <w:name w:val="List Continue 2"/>
    <w:basedOn w:val="List2"/>
    <w:rsid w:val="003B579F"/>
    <w:pPr>
      <w:ind w:firstLine="0"/>
    </w:pPr>
  </w:style>
  <w:style w:type="paragraph" w:styleId="ListContinue3">
    <w:name w:val="List Continue 3"/>
    <w:basedOn w:val="List3"/>
    <w:rsid w:val="003B579F"/>
    <w:pPr>
      <w:ind w:left="1021" w:firstLine="0"/>
    </w:pPr>
  </w:style>
  <w:style w:type="paragraph" w:styleId="ListContinue4">
    <w:name w:val="List Continue 4"/>
    <w:basedOn w:val="List4"/>
    <w:rsid w:val="003B579F"/>
    <w:pPr>
      <w:ind w:firstLine="0"/>
    </w:pPr>
  </w:style>
  <w:style w:type="paragraph" w:styleId="ListContinue5">
    <w:name w:val="List Continue 5"/>
    <w:basedOn w:val="List5"/>
    <w:rsid w:val="003B579F"/>
    <w:pPr>
      <w:ind w:firstLine="0"/>
    </w:pPr>
  </w:style>
  <w:style w:type="paragraph" w:styleId="ListNumber3">
    <w:name w:val="List Number 3"/>
    <w:basedOn w:val="List3"/>
    <w:rsid w:val="003B579F"/>
    <w:pPr>
      <w:numPr>
        <w:numId w:val="5"/>
      </w:numPr>
    </w:pPr>
  </w:style>
  <w:style w:type="paragraph" w:styleId="ListNumber4">
    <w:name w:val="List Number 4"/>
    <w:basedOn w:val="List4"/>
    <w:rsid w:val="003B579F"/>
    <w:pPr>
      <w:numPr>
        <w:numId w:val="6"/>
      </w:numPr>
    </w:pPr>
  </w:style>
  <w:style w:type="paragraph" w:styleId="ListNumber5">
    <w:name w:val="List Number 5"/>
    <w:basedOn w:val="List5"/>
    <w:rsid w:val="003B579F"/>
    <w:pPr>
      <w:numPr>
        <w:numId w:val="7"/>
      </w:numPr>
    </w:pPr>
  </w:style>
  <w:style w:type="paragraph" w:styleId="BlockText">
    <w:name w:val="Block Text"/>
    <w:basedOn w:val="Normal"/>
    <w:rsid w:val="003B5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79F"/>
    <w:rPr>
      <w:sz w:val="16"/>
      <w:vertAlign w:val="superscript"/>
    </w:rPr>
  </w:style>
  <w:style w:type="character" w:customStyle="1" w:styleId="Symbols">
    <w:name w:val="Symbols"/>
    <w:basedOn w:val="DefaultParagraphFont"/>
    <w:rsid w:val="003B579F"/>
    <w:rPr>
      <w:rFonts w:ascii="Symbol" w:hAnsi="Symbol"/>
    </w:rPr>
  </w:style>
  <w:style w:type="character" w:customStyle="1" w:styleId="MenuOptions">
    <w:name w:val="Menu Options"/>
    <w:basedOn w:val="DefaultParagraphFont"/>
    <w:rsid w:val="003B5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79F"/>
    <w:rPr>
      <w:b/>
    </w:rPr>
  </w:style>
  <w:style w:type="character" w:customStyle="1" w:styleId="Underlined">
    <w:name w:val="Underlined"/>
    <w:basedOn w:val="DefaultParagraphFont"/>
    <w:rsid w:val="003B579F"/>
    <w:rPr>
      <w:u w:val="single"/>
    </w:rPr>
  </w:style>
  <w:style w:type="paragraph" w:customStyle="1" w:styleId="TableBodyTextRight">
    <w:name w:val="Table Body Text Right"/>
    <w:basedOn w:val="TableBodyText"/>
    <w:rsid w:val="003B5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79F"/>
    <w:rPr>
      <w:sz w:val="18"/>
    </w:rPr>
  </w:style>
  <w:style w:type="paragraph" w:customStyle="1" w:styleId="BodySmallRight">
    <w:name w:val="Body Small Right"/>
    <w:basedOn w:val="BodyTextRight"/>
    <w:rsid w:val="003B579F"/>
    <w:rPr>
      <w:sz w:val="18"/>
      <w:szCs w:val="18"/>
    </w:rPr>
  </w:style>
  <w:style w:type="paragraph" w:customStyle="1" w:styleId="MarginEdition">
    <w:name w:val="Margin Edition"/>
    <w:basedOn w:val="MarginNote"/>
    <w:rsid w:val="003B5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79F"/>
    <w:rPr>
      <w:sz w:val="2"/>
      <w:szCs w:val="2"/>
    </w:rPr>
  </w:style>
  <w:style w:type="character" w:customStyle="1" w:styleId="Small">
    <w:name w:val="Small"/>
    <w:basedOn w:val="DefaultParagraphFont"/>
    <w:rsid w:val="003B579F"/>
    <w:rPr>
      <w:sz w:val="16"/>
    </w:rPr>
  </w:style>
  <w:style w:type="paragraph" w:customStyle="1" w:styleId="WideTable">
    <w:name w:val="Wide Table"/>
    <w:basedOn w:val="Normal"/>
    <w:rsid w:val="003B5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79F"/>
  </w:style>
  <w:style w:type="paragraph" w:styleId="Quote">
    <w:name w:val="Quote"/>
    <w:basedOn w:val="Heading1"/>
    <w:link w:val="QuoteChar"/>
    <w:qFormat/>
    <w:rsid w:val="003B5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79F"/>
    <w:pPr>
      <w:pageBreakBefore/>
    </w:pPr>
  </w:style>
  <w:style w:type="paragraph" w:customStyle="1" w:styleId="Border">
    <w:name w:val="Border"/>
    <w:basedOn w:val="Normal"/>
    <w:qFormat/>
    <w:rsid w:val="003B5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79F"/>
    <w:rPr>
      <w:u w:val="single"/>
    </w:rPr>
  </w:style>
  <w:style w:type="character" w:customStyle="1" w:styleId="BoldandItalics">
    <w:name w:val="Bold and Italics"/>
    <w:qFormat/>
    <w:rsid w:val="003B579F"/>
    <w:rPr>
      <w:b/>
      <w:i/>
      <w:u w:val="none"/>
    </w:rPr>
  </w:style>
  <w:style w:type="paragraph" w:styleId="BalloonText">
    <w:name w:val="Balloon Text"/>
    <w:basedOn w:val="Normal"/>
    <w:link w:val="BalloonTextChar"/>
    <w:rsid w:val="003B5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7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5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6038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FWPCOR2210 Follow workplace health and safety policies and procedures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