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05A1" w:rsidP="00F505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FWPCOR2209 Follow environmental protection procedures in forest and wood products operations</w:t>
      </w:r>
      <w:r>
        <w:fldChar w:fldCharType="end"/>
      </w:r>
    </w:p>
    <w:p w:rsidR="00F505A1" w:rsidP="00F505A1">
      <w:pPr>
        <w:pStyle w:val="Version"/>
        <w:sectPr w:rsidSect="00A358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582F" w:rsidP="00A3582F">
      <w:pPr>
        <w:pStyle w:val="SuperHeading"/>
      </w:pPr>
      <w:r w:rsidRPr="00A3582F">
        <w:t>FWPCOR2209 Follow environmental protection procedures in forest and wood products operations</w:t>
      </w:r>
    </w:p>
    <w:p w:rsidR="00000000" w:rsidRPr="00A3582F" w:rsidP="00A3582F">
      <w:pPr>
        <w:pStyle w:val="Heading1"/>
      </w:pPr>
      <w:bookmarkStart w:id="1" w:name="O_1205801"/>
      <w:bookmarkEnd w:id="1"/>
      <w:r w:rsidRPr="00A3582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358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82F">
            <w:pPr>
              <w:pStyle w:val="BodyTextBold"/>
              <w:rPr>
                <w:lang w:val="en-NZ"/>
              </w:rPr>
            </w:pPr>
            <w:r w:rsidRPr="00A3582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82F">
            <w:pPr>
              <w:pStyle w:val="BodyTextBold"/>
              <w:rPr>
                <w:lang w:val="en-NZ"/>
              </w:rPr>
            </w:pPr>
            <w:r w:rsidRPr="00A3582F">
              <w:t>Comments</w:t>
            </w:r>
          </w:p>
        </w:tc>
      </w:tr>
      <w:tr w:rsidTr="00A358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82F">
            <w:pPr>
              <w:pStyle w:val="BodyText"/>
              <w:rPr>
                <w:lang w:val="en-NZ"/>
              </w:rPr>
            </w:pPr>
            <w:r w:rsidRPr="00A3582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82F" w:rsidP="00A3582F">
            <w:pPr>
              <w:pStyle w:val="BodyText"/>
            </w:pPr>
            <w:r w:rsidRPr="00A3582F">
              <w:t>This version released with Forest and Wood Products Training Package Version 7.0.</w:t>
            </w:r>
          </w:p>
        </w:tc>
      </w:tr>
    </w:tbl>
    <w:p w:rsidR="00000000" w:rsidRPr="00A3582F" w:rsidP="00A3582F">
      <w:pPr>
        <w:pStyle w:val="BodyText"/>
      </w:pPr>
    </w:p>
    <w:p w:rsidR="00000000" w:rsidRPr="00A3582F" w:rsidP="00A3582F">
      <w:pPr>
        <w:pStyle w:val="AllowPageBreak"/>
      </w:pPr>
    </w:p>
    <w:p w:rsidR="00000000" w:rsidRPr="00A3582F" w:rsidP="00A3582F">
      <w:pPr>
        <w:pStyle w:val="Heading1"/>
      </w:pPr>
      <w:bookmarkStart w:id="2" w:name="O_1205802"/>
      <w:bookmarkEnd w:id="2"/>
      <w:r w:rsidRPr="00A3582F">
        <w:t>Application</w:t>
      </w:r>
    </w:p>
    <w:p w:rsidR="00000000" w:rsidRPr="00A3582F" w:rsidP="00F505A1">
      <w:pPr>
        <w:pStyle w:val="BodyText"/>
      </w:pPr>
      <w:r w:rsidRPr="00A3582F">
        <w:t>This unit of competency describes the skills and knowledge required to follow established environmental protection procedures when performing work in a forestry or wood products work environment.</w:t>
      </w:r>
    </w:p>
    <w:p w:rsidR="00000000" w:rsidRPr="00A3582F" w:rsidP="00F505A1">
      <w:pPr>
        <w:pStyle w:val="BodyText"/>
      </w:pPr>
      <w:r w:rsidRPr="00A3582F">
        <w:t>The unit applies to individuals who wor</w:t>
      </w:r>
      <w:r w:rsidRPr="00A3582F">
        <w:t>k in a broad range of roles and operations in the forest and wood products industry and are required to follow environmental protection procedures when performing routine work activities.</w:t>
      </w:r>
    </w:p>
    <w:p w:rsidR="00000000" w:rsidRPr="00A3582F" w:rsidP="00F505A1">
      <w:pPr>
        <w:pStyle w:val="BodyText"/>
      </w:pPr>
      <w:r w:rsidRPr="00A3582F">
        <w:t>All work must be carried out to comply with workplace procedures, ac</w:t>
      </w:r>
      <w:r w:rsidRPr="00A3582F">
        <w:t>cording to state/territory health and safety regulations, legislation, standards and industry codes of practice that apply to the workplace.</w:t>
      </w:r>
    </w:p>
    <w:p w:rsidR="00000000" w:rsidRPr="00A3582F" w:rsidP="00F505A1">
      <w:pPr>
        <w:pStyle w:val="BodyText"/>
      </w:pPr>
      <w:r w:rsidRPr="00A3582F">
        <w:t>No licencing, legislative or certification requirements apply to this unit at the time of publication.</w:t>
      </w:r>
    </w:p>
    <w:p w:rsidR="00000000" w:rsidRPr="00A3582F" w:rsidP="00A3582F">
      <w:pPr>
        <w:pStyle w:val="Heading1"/>
      </w:pPr>
      <w:bookmarkStart w:id="3" w:name="O_1205803"/>
      <w:bookmarkEnd w:id="3"/>
      <w:r w:rsidRPr="00A3582F">
        <w:t>Pre-requisite Unit</w:t>
      </w:r>
    </w:p>
    <w:p w:rsidR="00000000" w:rsidRPr="00A3582F" w:rsidP="00F505A1">
      <w:pPr>
        <w:pStyle w:val="BodyText"/>
      </w:pPr>
      <w:r w:rsidRPr="00A3582F">
        <w:t>Nil</w:t>
      </w:r>
    </w:p>
    <w:p w:rsidR="00000000" w:rsidRPr="00A3582F" w:rsidP="00A3582F">
      <w:pPr>
        <w:pStyle w:val="Heading1"/>
      </w:pPr>
      <w:bookmarkStart w:id="4" w:name="O_1205805"/>
      <w:bookmarkEnd w:id="4"/>
      <w:r w:rsidRPr="00A3582F">
        <w:t>Unit Sector</w:t>
      </w:r>
    </w:p>
    <w:p w:rsidR="00000000" w:rsidRPr="00A3582F" w:rsidP="00F505A1">
      <w:pPr>
        <w:pStyle w:val="BodyText"/>
      </w:pPr>
      <w:r w:rsidRPr="00A3582F">
        <w:t>Core (COR)</w:t>
      </w:r>
    </w:p>
    <w:p w:rsidR="00000000" w:rsidRPr="00A3582F" w:rsidP="00A3582F">
      <w:pPr>
        <w:pStyle w:val="Heading1"/>
      </w:pPr>
      <w:bookmarkStart w:id="5" w:name="O_1205806"/>
      <w:bookmarkEnd w:id="5"/>
      <w:r w:rsidRPr="00A3582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505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82F">
            <w:pPr>
              <w:pStyle w:val="BodyTextBold"/>
              <w:rPr>
                <w:lang w:val="en-NZ"/>
              </w:rPr>
            </w:pPr>
            <w:r w:rsidRPr="00A3582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82F">
            <w:pPr>
              <w:pStyle w:val="BodyTextBold"/>
              <w:rPr>
                <w:lang w:val="en-NZ"/>
              </w:rPr>
            </w:pPr>
            <w:r w:rsidRPr="00A3582F">
              <w:t>Performance Criteria</w:t>
            </w:r>
          </w:p>
        </w:tc>
      </w:tr>
      <w:tr w:rsidTr="00F505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82F" w:rsidP="00A3582F">
            <w:pPr>
              <w:pStyle w:val="BodyText"/>
            </w:pPr>
            <w:r w:rsidRPr="00A3582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82F">
            <w:pPr>
              <w:pStyle w:val="BodyText"/>
              <w:rPr>
                <w:lang w:val="en-NZ"/>
              </w:rPr>
            </w:pPr>
            <w:r w:rsidRPr="00A3582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505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82F">
            <w:pPr>
              <w:pStyle w:val="BodyText"/>
              <w:rPr>
                <w:lang w:val="en-NZ"/>
              </w:rPr>
            </w:pPr>
            <w:r w:rsidRPr="00A3582F">
              <w:t xml:space="preserve">1. Determine environmental protection </w:t>
            </w:r>
            <w:r w:rsidRPr="00A3582F">
              <w:t xml:space="preserve">requirements for the work task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82F" w:rsidP="00A3582F">
            <w:pPr>
              <w:pStyle w:val="BodyText"/>
            </w:pPr>
            <w:r w:rsidRPr="00A3582F">
              <w:t xml:space="preserve">1.1 Check work order and identify and clarify environmental </w:t>
            </w:r>
            <w:r w:rsidRPr="00A3582F">
              <w:t xml:space="preserve">protection requirements with </w:t>
            </w:r>
            <w:r w:rsidRPr="00A3582F">
              <w:t>appropriate personnel</w:t>
            </w:r>
          </w:p>
          <w:p w:rsidR="00000000" w:rsidRPr="00A3582F" w:rsidP="00A3582F">
            <w:pPr>
              <w:pStyle w:val="BodyText"/>
            </w:pPr>
            <w:r w:rsidRPr="00A3582F">
              <w:t>1.2 Identify and report existing and potential environmental hazards to relevant personnel</w:t>
            </w:r>
          </w:p>
          <w:p w:rsidR="00000000" w:rsidP="00A3582F">
            <w:pPr>
              <w:pStyle w:val="BodyText"/>
              <w:rPr>
                <w:lang w:val="en-NZ"/>
              </w:rPr>
            </w:pPr>
            <w:r w:rsidRPr="00A3582F">
              <w:t>1.3 Identify workplace procedures for responding to environmental hazards and associated risks</w:t>
            </w:r>
          </w:p>
        </w:tc>
      </w:tr>
      <w:tr w:rsidTr="00F505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82F">
            <w:pPr>
              <w:pStyle w:val="BodyText"/>
              <w:rPr>
                <w:lang w:val="en-NZ"/>
              </w:rPr>
            </w:pPr>
            <w:r w:rsidRPr="00A3582F">
              <w:t>2. Ensure work practices follow environmental protection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82F" w:rsidP="00A3582F">
            <w:pPr>
              <w:pStyle w:val="BodyText"/>
            </w:pPr>
            <w:r w:rsidRPr="00A3582F">
              <w:t xml:space="preserve">2.1 Confirm that work practices comply with environment protection requirements </w:t>
            </w:r>
          </w:p>
          <w:p w:rsidR="00000000" w:rsidP="00A3582F">
            <w:pPr>
              <w:pStyle w:val="BodyText"/>
              <w:rPr>
                <w:lang w:val="en-NZ"/>
              </w:rPr>
            </w:pPr>
            <w:r w:rsidRPr="00A3582F">
              <w:t xml:space="preserve">2.2 Follow workplace procedures and industry codes of practice in responding to environmental incidents, </w:t>
            </w:r>
            <w:r w:rsidRPr="00A3582F">
              <w:t>accidents and emergencies within scope of own responsibility</w:t>
            </w:r>
          </w:p>
        </w:tc>
      </w:tr>
      <w:tr w:rsidTr="00F505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82F">
            <w:pPr>
              <w:pStyle w:val="BodyText"/>
              <w:rPr>
                <w:lang w:val="en-NZ"/>
              </w:rPr>
            </w:pPr>
            <w:r w:rsidRPr="00A3582F">
              <w:t xml:space="preserve">3. Seek opportunities to improve environmental protection practices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82F" w:rsidP="00A3582F">
            <w:pPr>
              <w:pStyle w:val="BodyText"/>
            </w:pPr>
            <w:r w:rsidRPr="00A3582F">
              <w:t>3.1 Suggest specific improvements to environmental protection practices to relevant personnel</w:t>
            </w:r>
          </w:p>
          <w:p w:rsidR="00000000" w:rsidRPr="00A3582F" w:rsidP="00A3582F">
            <w:pPr>
              <w:pStyle w:val="BodyText"/>
            </w:pPr>
            <w:r w:rsidRPr="00A3582F">
              <w:t>3.2 Identify and confirm update</w:t>
            </w:r>
            <w:r w:rsidRPr="00A3582F">
              <w:t>d changes in environmental protection procedures and work practices</w:t>
            </w:r>
          </w:p>
          <w:p w:rsidR="00000000" w:rsidRPr="00A3582F" w:rsidP="00A3582F">
            <w:pPr>
              <w:pStyle w:val="BodyText"/>
            </w:pPr>
            <w:r w:rsidRPr="00A3582F">
              <w:t xml:space="preserve">3.3 Record and report breaches or potential breaches of environmental protection requirements to relevant personnel according to workplace procedures </w:t>
            </w:r>
          </w:p>
        </w:tc>
      </w:tr>
    </w:tbl>
    <w:p w:rsidR="00000000" w:rsidRPr="00A3582F" w:rsidP="00A3582F">
      <w:pPr>
        <w:pStyle w:val="BodyText"/>
      </w:pPr>
    </w:p>
    <w:p w:rsidR="00000000" w:rsidRPr="00A3582F" w:rsidP="00A3582F">
      <w:pPr>
        <w:pStyle w:val="AllowPageBreak"/>
      </w:pPr>
    </w:p>
    <w:p w:rsidR="00000000" w:rsidRPr="00A3582F" w:rsidP="00A3582F">
      <w:pPr>
        <w:pStyle w:val="Heading1"/>
      </w:pPr>
      <w:bookmarkStart w:id="6" w:name="O_1205807"/>
      <w:bookmarkEnd w:id="6"/>
      <w:r w:rsidRPr="00A3582F">
        <w:t>Foundation Skill</w:t>
      </w:r>
      <w:r w:rsidRPr="00A3582F">
        <w:t>s</w:t>
      </w:r>
    </w:p>
    <w:p w:rsidR="00000000" w:rsidRPr="00F505A1" w:rsidP="00F505A1">
      <w:pPr>
        <w:pStyle w:val="BodyText"/>
        <w:rPr>
          <w:i/>
        </w:rPr>
      </w:pPr>
      <w:r w:rsidRPr="00F505A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358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82F">
            <w:pPr>
              <w:pStyle w:val="BodyTextBold"/>
              <w:rPr>
                <w:lang w:val="en-NZ"/>
              </w:rPr>
            </w:pPr>
            <w:r w:rsidRPr="00A3582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82F">
            <w:pPr>
              <w:pStyle w:val="BodyTextBold"/>
              <w:rPr>
                <w:lang w:val="en-NZ"/>
              </w:rPr>
            </w:pPr>
            <w:r w:rsidRPr="00A3582F">
              <w:t>Description</w:t>
            </w:r>
          </w:p>
        </w:tc>
      </w:tr>
      <w:tr w:rsidTr="00A358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82F">
            <w:pPr>
              <w:pStyle w:val="BodyText"/>
              <w:rPr>
                <w:lang w:val="en-NZ"/>
              </w:rPr>
            </w:pPr>
            <w:r w:rsidRPr="00A3582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82F">
            <w:pPr>
              <w:pStyle w:val="ListBullet"/>
              <w:rPr>
                <w:lang w:val="en-NZ"/>
              </w:rPr>
            </w:pPr>
            <w:r w:rsidRPr="00A3582F">
              <w:t xml:space="preserve">Read basic information in print and electronic sources on environmental protection procedures </w:t>
            </w:r>
          </w:p>
        </w:tc>
      </w:tr>
      <w:tr w:rsidTr="00A358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82F">
            <w:pPr>
              <w:pStyle w:val="BodyText"/>
              <w:rPr>
                <w:lang w:val="en-NZ"/>
              </w:rPr>
            </w:pPr>
            <w:r w:rsidRPr="00A3582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82F">
            <w:pPr>
              <w:pStyle w:val="ListBullet"/>
              <w:rPr>
                <w:lang w:val="en-NZ"/>
              </w:rPr>
            </w:pPr>
            <w:r w:rsidRPr="00A3582F">
              <w:t>Complete workplace forms related to environmental protection procedures</w:t>
            </w:r>
          </w:p>
        </w:tc>
      </w:tr>
      <w:tr w:rsidTr="00A358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82F">
            <w:pPr>
              <w:pStyle w:val="BodyText"/>
              <w:rPr>
                <w:lang w:val="en-NZ"/>
              </w:rPr>
            </w:pPr>
            <w:r w:rsidRPr="00A3582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82F" w:rsidP="00A3582F">
            <w:pPr>
              <w:pStyle w:val="ListBullet"/>
            </w:pPr>
            <w:r w:rsidRPr="00A3582F">
              <w:t>Use active listening and questioning to clarify environmen</w:t>
            </w:r>
            <w:r w:rsidRPr="00A3582F">
              <w:t>tal protection procedures</w:t>
            </w:r>
          </w:p>
        </w:tc>
      </w:tr>
    </w:tbl>
    <w:p w:rsidR="00000000" w:rsidRPr="00A3582F" w:rsidP="00A3582F">
      <w:pPr>
        <w:pStyle w:val="BodyText"/>
      </w:pPr>
    </w:p>
    <w:p w:rsidR="00000000" w:rsidRPr="00A3582F" w:rsidP="00A3582F">
      <w:pPr>
        <w:pStyle w:val="AllowPageBreak"/>
      </w:pPr>
    </w:p>
    <w:p w:rsidR="00000000" w:rsidRPr="00A3582F" w:rsidP="00A3582F">
      <w:pPr>
        <w:pStyle w:val="Heading1"/>
      </w:pPr>
      <w:bookmarkStart w:id="7" w:name="O_1205809"/>
      <w:bookmarkEnd w:id="7"/>
      <w:r w:rsidRPr="00A3582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358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82F">
            <w:pPr>
              <w:pStyle w:val="BodyTextBold"/>
              <w:rPr>
                <w:lang w:val="en-NZ"/>
              </w:rPr>
            </w:pPr>
            <w:r w:rsidRPr="00A3582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82F">
            <w:pPr>
              <w:pStyle w:val="BodyTextBold"/>
              <w:rPr>
                <w:lang w:val="en-NZ"/>
              </w:rPr>
            </w:pPr>
            <w:r w:rsidRPr="00A3582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82F">
            <w:pPr>
              <w:pStyle w:val="BodyTextBold"/>
              <w:rPr>
                <w:lang w:val="en-NZ"/>
              </w:rPr>
            </w:pPr>
            <w:r w:rsidRPr="00A3582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82F">
            <w:pPr>
              <w:pStyle w:val="BodyTextBold"/>
              <w:rPr>
                <w:lang w:val="en-NZ"/>
              </w:rPr>
            </w:pPr>
            <w:r w:rsidRPr="00A3582F">
              <w:t>Equivalence status</w:t>
            </w:r>
          </w:p>
        </w:tc>
      </w:tr>
      <w:tr w:rsidTr="00A358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82F" w:rsidP="00A3582F">
            <w:pPr>
              <w:pStyle w:val="BodyText"/>
            </w:pPr>
            <w:r w:rsidRPr="00A3582F">
              <w:t>FWPCOR2209 Follow environmental protection procedures in forest and wood products operations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82F" w:rsidP="00A3582F">
            <w:pPr>
              <w:pStyle w:val="BodyText"/>
            </w:pPr>
            <w:r w:rsidRPr="00A3582F">
              <w:t>FWPCOR2203 Follow environmental care procedures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82F" w:rsidP="00A3582F">
            <w:pPr>
              <w:pStyle w:val="BodyText"/>
            </w:pPr>
            <w:r w:rsidRPr="00A3582F">
              <w:t>Updated unit title</w:t>
            </w:r>
          </w:p>
          <w:p w:rsidR="00000000" w:rsidRPr="00A3582F" w:rsidP="00A3582F">
            <w:pPr>
              <w:pStyle w:val="BodyText"/>
            </w:pPr>
            <w:r w:rsidRPr="00A3582F">
              <w:t>Minor changes to Application Statement, Performance Criteria, Performance Evidence and Knowledge Evidence</w:t>
            </w:r>
          </w:p>
          <w:p w:rsidR="00000000" w:rsidRPr="00A3582F" w:rsidP="00A3582F">
            <w:pPr>
              <w:pStyle w:val="BodyText"/>
            </w:pPr>
            <w:r w:rsidRPr="00A3582F">
              <w:t>Updated Foundation Skills</w:t>
            </w:r>
          </w:p>
          <w:p w:rsidR="00000000" w:rsidP="00A3582F">
            <w:pPr>
              <w:pStyle w:val="BodyText"/>
              <w:rPr>
                <w:lang w:val="en-NZ"/>
              </w:rPr>
            </w:pPr>
            <w:r w:rsidRPr="00A3582F">
              <w:t>Reworded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82F" w:rsidP="00A3582F">
            <w:pPr>
              <w:pStyle w:val="BodyText"/>
            </w:pPr>
            <w:r w:rsidRPr="00A3582F">
              <w:t>Equivalent</w:t>
            </w:r>
          </w:p>
        </w:tc>
      </w:tr>
    </w:tbl>
    <w:p w:rsidR="00000000" w:rsidRPr="00A3582F" w:rsidP="00A3582F">
      <w:pPr>
        <w:pStyle w:val="BodyText"/>
      </w:pPr>
    </w:p>
    <w:p w:rsidR="00000000" w:rsidRPr="00A3582F" w:rsidP="00A3582F">
      <w:pPr>
        <w:pStyle w:val="AllowPageBreak"/>
      </w:pPr>
    </w:p>
    <w:p w:rsidR="00000000" w:rsidRPr="00A3582F" w:rsidP="00A3582F">
      <w:pPr>
        <w:pStyle w:val="Heading1"/>
      </w:pPr>
      <w:bookmarkStart w:id="8" w:name="O_1205816"/>
      <w:bookmarkEnd w:id="8"/>
      <w:r w:rsidRPr="00A3582F">
        <w:t>Links</w:t>
      </w:r>
    </w:p>
    <w:p w:rsidR="00000000" w:rsidRPr="00A3582F" w:rsidP="00F505A1">
      <w:pPr>
        <w:pStyle w:val="BodyText"/>
      </w:pPr>
      <w:r w:rsidRPr="00A3582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0679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3582F" w:rsidP="00F505A1">
      <w:pPr>
        <w:pStyle w:val="BodyText"/>
        <w:sectPr w:rsidSect="00A3582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3582F" w:rsidP="00A3582F">
      <w:pPr>
        <w:pStyle w:val="SuperHeading"/>
      </w:pPr>
      <w:r w:rsidRPr="00A3582F">
        <w:t>Assessment Requirements for FW</w:t>
      </w:r>
      <w:r w:rsidRPr="00A3582F">
        <w:t>PCOR2209 Follow environmental protection procedures in forest and wood products operations</w:t>
      </w:r>
    </w:p>
    <w:p w:rsidR="00000000" w:rsidRPr="00A3582F" w:rsidP="00A3582F">
      <w:pPr>
        <w:pStyle w:val="Heading1"/>
      </w:pPr>
      <w:bookmarkStart w:id="9" w:name="O_1205811"/>
      <w:bookmarkEnd w:id="9"/>
      <w:r w:rsidRPr="00A3582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358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82F">
            <w:pPr>
              <w:pStyle w:val="BodyTextBold"/>
              <w:rPr>
                <w:lang w:val="en-NZ"/>
              </w:rPr>
            </w:pPr>
            <w:r w:rsidRPr="00A3582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82F">
            <w:pPr>
              <w:pStyle w:val="BodyTextBold"/>
              <w:rPr>
                <w:lang w:val="en-NZ"/>
              </w:rPr>
            </w:pPr>
            <w:r w:rsidRPr="00A3582F">
              <w:t>Comments</w:t>
            </w:r>
          </w:p>
        </w:tc>
      </w:tr>
      <w:tr w:rsidTr="00A358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82F">
            <w:pPr>
              <w:pStyle w:val="BodyText"/>
              <w:rPr>
                <w:lang w:val="en-NZ"/>
              </w:rPr>
            </w:pPr>
            <w:r w:rsidRPr="00A3582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82F" w:rsidP="00A3582F">
            <w:pPr>
              <w:pStyle w:val="BodyText"/>
            </w:pPr>
            <w:r w:rsidRPr="00A3582F">
              <w:t>This version released with Forest and Wood Products Training Package Version 7.0.</w:t>
            </w:r>
          </w:p>
        </w:tc>
      </w:tr>
    </w:tbl>
    <w:p w:rsidR="00000000" w:rsidRPr="00A3582F" w:rsidP="00A3582F">
      <w:pPr>
        <w:pStyle w:val="BodyText"/>
      </w:pPr>
    </w:p>
    <w:p w:rsidR="00000000" w:rsidRPr="00A3582F" w:rsidP="00A3582F">
      <w:pPr>
        <w:pStyle w:val="AllowPageBreak"/>
      </w:pPr>
    </w:p>
    <w:p w:rsidR="00000000" w:rsidRPr="00A3582F" w:rsidP="00A3582F">
      <w:pPr>
        <w:pStyle w:val="Heading1"/>
      </w:pPr>
      <w:bookmarkStart w:id="10" w:name="O_1205812"/>
      <w:bookmarkEnd w:id="10"/>
      <w:r w:rsidRPr="00A3582F">
        <w:t>Performance Evidence</w:t>
      </w:r>
    </w:p>
    <w:p w:rsidR="00000000" w:rsidRPr="00A3582F" w:rsidP="00F505A1">
      <w:pPr>
        <w:pStyle w:val="BodyText"/>
      </w:pPr>
      <w:r w:rsidRPr="00A3582F">
        <w:t xml:space="preserve">An individual demonstrating competency must satisfy all of the elements and performance criteria in this unit. </w:t>
      </w:r>
    </w:p>
    <w:p w:rsidR="00000000" w:rsidRPr="00A3582F" w:rsidP="00F505A1">
      <w:pPr>
        <w:pStyle w:val="BodyText"/>
      </w:pPr>
      <w:r w:rsidRPr="00A3582F">
        <w:t>There must be evidence that, for one work period/shift, the individual has complied with workplace environmental p</w:t>
      </w:r>
      <w:r w:rsidRPr="00A3582F">
        <w:t>rotection requirements while performing personal work tasks related to a forest or wood products operation.</w:t>
      </w:r>
    </w:p>
    <w:p w:rsidR="00000000" w:rsidRPr="00A3582F" w:rsidP="00F505A1">
      <w:pPr>
        <w:pStyle w:val="BodyText"/>
      </w:pPr>
      <w:r w:rsidRPr="00A3582F">
        <w:t>In performing this activity, the individual has</w:t>
      </w:r>
      <w:r w:rsidRPr="00A3582F">
        <w:rPr>
          <w:rStyle w:val="SpecialBold"/>
        </w:rPr>
        <w:t>:</w:t>
      </w:r>
    </w:p>
    <w:p w:rsidR="00000000" w:rsidRPr="00A3582F" w:rsidP="00A3582F">
      <w:pPr>
        <w:pStyle w:val="ListBullet"/>
      </w:pPr>
      <w:r w:rsidRPr="00A3582F">
        <w:t xml:space="preserve">followed site, legal and workplace environmental protection requirements </w:t>
      </w:r>
    </w:p>
    <w:p w:rsidR="00000000" w:rsidRPr="00A3582F" w:rsidP="00A3582F">
      <w:pPr>
        <w:pStyle w:val="ListBullet"/>
      </w:pPr>
      <w:r w:rsidRPr="00A3582F">
        <w:t>identified and reported to supervisor environmental hazards and associated risks that may be present in personal work setting</w:t>
      </w:r>
    </w:p>
    <w:p w:rsidR="00000000" w:rsidRPr="00A3582F" w:rsidP="00A3582F">
      <w:pPr>
        <w:pStyle w:val="ListBullet"/>
      </w:pPr>
      <w:r w:rsidRPr="00A3582F">
        <w:t>responded to environmental risks safely and according to site procedures and scope of responsibility within the workplace.</w:t>
      </w:r>
    </w:p>
    <w:p w:rsidR="00000000" w:rsidRPr="00A3582F" w:rsidP="00A3582F">
      <w:pPr>
        <w:pStyle w:val="AllowPageBreak"/>
      </w:pPr>
    </w:p>
    <w:p w:rsidR="00000000" w:rsidRPr="00A3582F" w:rsidP="00A3582F">
      <w:pPr>
        <w:pStyle w:val="Heading1"/>
      </w:pPr>
      <w:bookmarkStart w:id="11" w:name="O_1205813"/>
      <w:bookmarkEnd w:id="11"/>
      <w:r w:rsidRPr="00A3582F">
        <w:t>Knowledge Evidence</w:t>
      </w:r>
    </w:p>
    <w:p w:rsidR="00000000" w:rsidRPr="00A3582F" w:rsidP="00F505A1">
      <w:pPr>
        <w:pStyle w:val="BodyText"/>
      </w:pPr>
      <w:r w:rsidRPr="00A3582F">
        <w:t>An individual must be able to demonstrate the knowledge required to perform the tasks outlined in the elements and performance criteria of this unit. This includes knowledge of:</w:t>
      </w:r>
    </w:p>
    <w:p w:rsidR="00000000" w:rsidRPr="00A3582F" w:rsidP="00A3582F">
      <w:pPr>
        <w:pStyle w:val="ListBullet"/>
      </w:pPr>
      <w:r w:rsidRPr="00A3582F">
        <w:t xml:space="preserve">legal and workplace requirements and codes of </w:t>
      </w:r>
      <w:r w:rsidRPr="00A3582F">
        <w:t>practice relevant to environmental protection, as they apply to forest or wood products operations and the job role</w:t>
      </w:r>
    </w:p>
    <w:p w:rsidR="00000000" w:rsidRPr="00A3582F" w:rsidP="00A3582F">
      <w:pPr>
        <w:pStyle w:val="ListBullet"/>
      </w:pPr>
      <w:r w:rsidRPr="00A3582F">
        <w:t>environmental protection requirements related to the work setting and work role</w:t>
      </w:r>
    </w:p>
    <w:p w:rsidR="00000000" w:rsidRPr="00A3582F" w:rsidP="00A3582F">
      <w:pPr>
        <w:pStyle w:val="ListBullet"/>
      </w:pPr>
      <w:r w:rsidRPr="00A3582F">
        <w:t>workplace environmental protection procedures</w:t>
      </w:r>
    </w:p>
    <w:p w:rsidR="00000000" w:rsidRPr="00A3582F" w:rsidP="00A3582F">
      <w:pPr>
        <w:pStyle w:val="ListBullet"/>
      </w:pPr>
      <w:r w:rsidRPr="00A3582F">
        <w:t>hazards and ha</w:t>
      </w:r>
      <w:r w:rsidRPr="00A3582F">
        <w:t>zard identification, including associated risks and controls</w:t>
      </w:r>
    </w:p>
    <w:p w:rsidR="00000000" w:rsidRPr="00A3582F" w:rsidP="00A3582F">
      <w:pPr>
        <w:pStyle w:val="ListBullet"/>
      </w:pPr>
      <w:r w:rsidRPr="00A3582F">
        <w:t>established workplace communication channels and protocols</w:t>
      </w:r>
    </w:p>
    <w:p w:rsidR="00000000" w:rsidRPr="00A3582F" w:rsidP="00A3582F">
      <w:pPr>
        <w:pStyle w:val="ListBullet"/>
      </w:pPr>
      <w:r w:rsidRPr="00A3582F">
        <w:t>procedures for recording and reporting workplace and workplace specific information.</w:t>
      </w:r>
    </w:p>
    <w:p w:rsidR="00000000" w:rsidRPr="00A3582F" w:rsidP="00A3582F">
      <w:pPr>
        <w:pStyle w:val="AllowPageBreak"/>
      </w:pPr>
    </w:p>
    <w:p w:rsidR="00000000" w:rsidRPr="00A3582F" w:rsidP="00A3582F">
      <w:pPr>
        <w:pStyle w:val="Heading1"/>
      </w:pPr>
      <w:bookmarkStart w:id="12" w:name="O_1205814"/>
      <w:bookmarkEnd w:id="12"/>
      <w:r w:rsidRPr="00A3582F">
        <w:t>Assessment Conditions</w:t>
      </w:r>
    </w:p>
    <w:p w:rsidR="00000000" w:rsidRPr="00A3582F" w:rsidP="00F505A1">
      <w:pPr>
        <w:pStyle w:val="BodyText"/>
      </w:pPr>
      <w:r w:rsidRPr="00A3582F">
        <w:t>Assessment</w:t>
      </w:r>
      <w:r w:rsidRPr="00A3582F">
        <w:t xml:space="preserve"> of the skills in this unit of competency must take place under the following conditions: </w:t>
      </w:r>
    </w:p>
    <w:p w:rsidR="00000000" w:rsidRPr="00A3582F" w:rsidP="00A3582F">
      <w:pPr>
        <w:pStyle w:val="ListBullet"/>
      </w:pPr>
      <w:r w:rsidRPr="00A3582F">
        <w:t>physical conditions:</w:t>
      </w:r>
    </w:p>
    <w:p w:rsidR="00000000" w:rsidRPr="00A3582F" w:rsidP="00A3582F">
      <w:pPr>
        <w:pStyle w:val="ListBullet2"/>
      </w:pPr>
      <w:r w:rsidRPr="00A3582F">
        <w:t>skills must be demonstrated in a forest or wood products work environment or an environment that accurately represents workplace conditions</w:t>
      </w:r>
    </w:p>
    <w:p w:rsidR="00000000" w:rsidRPr="00A3582F" w:rsidP="00A3582F">
      <w:pPr>
        <w:pStyle w:val="ListBullet"/>
      </w:pPr>
      <w:r w:rsidRPr="00A3582F">
        <w:t>resources, equipment and materials:</w:t>
      </w:r>
    </w:p>
    <w:p w:rsidR="00000000" w:rsidRPr="00A3582F" w:rsidP="00A3582F">
      <w:pPr>
        <w:pStyle w:val="ListBullet2"/>
      </w:pPr>
      <w:r w:rsidRPr="00A3582F">
        <w:t>work site, tools and equipment required for performing routine work activities associated with job role</w:t>
      </w:r>
    </w:p>
    <w:p w:rsidR="00000000" w:rsidRPr="00A3582F" w:rsidP="00A3582F">
      <w:pPr>
        <w:pStyle w:val="ListBullet"/>
      </w:pPr>
      <w:r w:rsidRPr="00A3582F">
        <w:t>specifications:</w:t>
      </w:r>
    </w:p>
    <w:p w:rsidR="00000000" w:rsidRPr="00A3582F" w:rsidP="00A3582F">
      <w:pPr>
        <w:pStyle w:val="ListBullet2"/>
      </w:pPr>
      <w:r w:rsidRPr="00A3582F">
        <w:t>environmental procedures relevant to the routine work activity.</w:t>
      </w:r>
    </w:p>
    <w:p w:rsidR="00F505A1" w:rsidP="00F505A1">
      <w:pPr>
        <w:pStyle w:val="BodyText"/>
      </w:pPr>
      <w:r w:rsidRPr="00A3582F">
        <w:t>Assessors of this unit must satis</w:t>
      </w:r>
      <w:r w:rsidRPr="00A3582F">
        <w:t>fy the requirements for assessors in applicable vocational education and training legislation, frameworks and/or standards.</w:t>
      </w:r>
    </w:p>
    <w:p w:rsidR="00000000" w:rsidRPr="00A3582F" w:rsidP="00A3582F">
      <w:pPr>
        <w:pStyle w:val="Heading1"/>
      </w:pPr>
      <w:bookmarkStart w:id="13" w:name="O_1205817"/>
      <w:bookmarkEnd w:id="13"/>
      <w:r w:rsidRPr="00A3582F">
        <w:t>Links</w:t>
      </w:r>
    </w:p>
    <w:p w:rsidR="00000000" w:rsidRPr="00A3582F" w:rsidP="00F505A1">
      <w:pPr>
        <w:pStyle w:val="BodyText"/>
      </w:pPr>
      <w:r w:rsidRPr="00A3582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0679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3582F" w:rsidP="00A3582F"/>
    <w:sectPr w:rsidSect="00A3582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8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82F" w:rsidRPr="00F505A1" w:rsidP="00F505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8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5A1" w:rsidP="00A358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05A1" w:rsidP="00A358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505A1" w:rsidP="00A3582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82F" w:rsidP="00A358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505A1">
      <w:t>Approved</w:t>
    </w:r>
    <w:r w:rsidR="00F505A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505A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505A1">
      <w:rPr>
        <w:noProof/>
      </w:rPr>
      <w:t>4</w:t>
    </w:r>
    <w:r>
      <w:rPr>
        <w:noProof/>
      </w:rPr>
      <w:fldChar w:fldCharType="end"/>
    </w:r>
  </w:p>
  <w:p w:rsidR="00A3582F" w:rsidP="00A358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505A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505A1">
      <w:t>Skills Insight</w:t>
    </w:r>
    <w:r w:rsidR="00F505A1">
      <w:fldChar w:fldCharType="end"/>
    </w:r>
  </w:p>
  <w:p w:rsidR="00A3582F" w:rsidP="00A358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8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5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582F" w:rsidRPr="00F505A1" w:rsidP="00F505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8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5A1" w:rsidRPr="002D2AF8" w:rsidP="00A358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FWPCOR2209 Follow environmental protection procedures in forest and wood products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505A1" w:rsidP="00A3582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82F" w:rsidRPr="002D2AF8" w:rsidP="00A358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505A1">
      <w:t>FWPCOR2209 Follow environmental protection procedures in forest and wood products operations</w:t>
    </w:r>
    <w:r w:rsidR="00F505A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505A1">
      <w:rPr>
        <w:noProof/>
      </w:rPr>
      <w:t>2 March 2025</w:t>
    </w:r>
    <w:r>
      <w:fldChar w:fldCharType="end"/>
    </w:r>
  </w:p>
  <w:p w:rsidR="00A3582F" w:rsidP="00A358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6CBD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1A0B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0855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58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58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58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58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58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58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58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58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58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58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58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582F"/>
  </w:style>
  <w:style w:type="character" w:customStyle="1" w:styleId="Heading1Char">
    <w:name w:val="Heading 1 Char"/>
    <w:basedOn w:val="DefaultParagraphFont"/>
    <w:link w:val="Heading1"/>
    <w:rsid w:val="00A358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58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58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582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582F"/>
    <w:rPr>
      <w:b/>
      <w:spacing w:val="0"/>
    </w:rPr>
  </w:style>
  <w:style w:type="paragraph" w:styleId="ListBullet2">
    <w:name w:val="List Bullet 2"/>
    <w:basedOn w:val="List2"/>
    <w:rsid w:val="00A3582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3582F"/>
    <w:rPr>
      <w:i/>
    </w:rPr>
  </w:style>
  <w:style w:type="paragraph" w:customStyle="1" w:styleId="SuperHeading">
    <w:name w:val="SuperHeading"/>
    <w:basedOn w:val="Normal"/>
    <w:rsid w:val="00A358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58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3582F"/>
    <w:rPr>
      <w:b/>
    </w:rPr>
  </w:style>
  <w:style w:type="character" w:customStyle="1" w:styleId="Heading2Char">
    <w:name w:val="Heading 2 Char"/>
    <w:basedOn w:val="DefaultParagraphFont"/>
    <w:link w:val="Heading2"/>
    <w:rsid w:val="00A358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58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58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58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58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58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58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58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58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58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58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58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58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58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58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58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58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58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58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58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58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58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58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58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58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58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58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58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58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58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58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58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358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58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58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582F"/>
  </w:style>
  <w:style w:type="paragraph" w:styleId="TableofFigures">
    <w:name w:val="table of figures"/>
    <w:basedOn w:val="Normal"/>
    <w:next w:val="Normal"/>
    <w:semiHidden/>
    <w:rsid w:val="00A358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58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3582F"/>
    <w:rPr>
      <w:rFonts w:ascii="Wingdings" w:hAnsi="Wingdings"/>
    </w:rPr>
  </w:style>
  <w:style w:type="paragraph" w:customStyle="1" w:styleId="TableHeading">
    <w:name w:val="Table Heading"/>
    <w:basedOn w:val="HeadingBase"/>
    <w:rsid w:val="00A358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582F"/>
    <w:rPr>
      <w:color w:val="0033CC"/>
      <w:u w:val="none"/>
    </w:rPr>
  </w:style>
  <w:style w:type="paragraph" w:customStyle="1" w:styleId="BodyTextRight">
    <w:name w:val="Body Text Right"/>
    <w:basedOn w:val="BodyText"/>
    <w:rsid w:val="00A358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58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58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58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58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58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582F"/>
    <w:rPr>
      <w:sz w:val="32"/>
    </w:rPr>
  </w:style>
  <w:style w:type="paragraph" w:customStyle="1" w:styleId="HeadingProcedure">
    <w:name w:val="Heading Procedure"/>
    <w:basedOn w:val="HeadingBase"/>
    <w:next w:val="Normal"/>
    <w:rsid w:val="00A358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582F"/>
    <w:pPr>
      <w:spacing w:before="60" w:after="60"/>
    </w:pPr>
  </w:style>
  <w:style w:type="paragraph" w:styleId="ListContinue">
    <w:name w:val="List Continue"/>
    <w:basedOn w:val="List"/>
    <w:rsid w:val="00A3582F"/>
    <w:pPr>
      <w:ind w:firstLine="0"/>
    </w:pPr>
  </w:style>
  <w:style w:type="paragraph" w:customStyle="1" w:styleId="ListNote">
    <w:name w:val="List Note"/>
    <w:basedOn w:val="List"/>
    <w:rsid w:val="00A358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58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58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582F"/>
    <w:rPr>
      <w:rFonts w:ascii="Courier New" w:hAnsi="Courier New"/>
    </w:rPr>
  </w:style>
  <w:style w:type="paragraph" w:customStyle="1" w:styleId="NoteBullet">
    <w:name w:val="Note Bullet"/>
    <w:basedOn w:val="Note"/>
    <w:rsid w:val="00A358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58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58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58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58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358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58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582F"/>
    <w:rPr>
      <w:b/>
      <w:smallCaps/>
    </w:rPr>
  </w:style>
  <w:style w:type="paragraph" w:customStyle="1" w:styleId="TableListNumber">
    <w:name w:val="Table List Number"/>
    <w:basedOn w:val="ListNumber"/>
    <w:rsid w:val="00A358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58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582F"/>
    <w:pPr>
      <w:numPr>
        <w:numId w:val="9"/>
      </w:numPr>
    </w:pPr>
  </w:style>
  <w:style w:type="paragraph" w:customStyle="1" w:styleId="ListAlpha2">
    <w:name w:val="List Alpha 2"/>
    <w:basedOn w:val="List2"/>
    <w:rsid w:val="00A3582F"/>
    <w:pPr>
      <w:numPr>
        <w:numId w:val="8"/>
      </w:numPr>
    </w:pPr>
  </w:style>
  <w:style w:type="paragraph" w:styleId="List2">
    <w:name w:val="List 2"/>
    <w:basedOn w:val="BodyText"/>
    <w:rsid w:val="00A358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58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58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58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58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58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3582F"/>
    <w:pPr>
      <w:numPr>
        <w:numId w:val="4"/>
      </w:numPr>
    </w:pPr>
  </w:style>
  <w:style w:type="paragraph" w:styleId="ListContinue2">
    <w:name w:val="List Continue 2"/>
    <w:basedOn w:val="List2"/>
    <w:rsid w:val="00A3582F"/>
    <w:pPr>
      <w:ind w:firstLine="0"/>
    </w:pPr>
  </w:style>
  <w:style w:type="paragraph" w:styleId="ListContinue3">
    <w:name w:val="List Continue 3"/>
    <w:basedOn w:val="List3"/>
    <w:rsid w:val="00A3582F"/>
    <w:pPr>
      <w:ind w:left="1021" w:firstLine="0"/>
    </w:pPr>
  </w:style>
  <w:style w:type="paragraph" w:styleId="ListContinue4">
    <w:name w:val="List Continue 4"/>
    <w:basedOn w:val="List4"/>
    <w:rsid w:val="00A3582F"/>
    <w:pPr>
      <w:ind w:firstLine="0"/>
    </w:pPr>
  </w:style>
  <w:style w:type="paragraph" w:styleId="ListContinue5">
    <w:name w:val="List Continue 5"/>
    <w:basedOn w:val="List5"/>
    <w:rsid w:val="00A3582F"/>
    <w:pPr>
      <w:ind w:firstLine="0"/>
    </w:pPr>
  </w:style>
  <w:style w:type="paragraph" w:styleId="ListNumber3">
    <w:name w:val="List Number 3"/>
    <w:basedOn w:val="List3"/>
    <w:rsid w:val="00A3582F"/>
    <w:pPr>
      <w:numPr>
        <w:numId w:val="5"/>
      </w:numPr>
    </w:pPr>
  </w:style>
  <w:style w:type="paragraph" w:styleId="ListNumber4">
    <w:name w:val="List Number 4"/>
    <w:basedOn w:val="List4"/>
    <w:rsid w:val="00A3582F"/>
    <w:pPr>
      <w:numPr>
        <w:numId w:val="6"/>
      </w:numPr>
    </w:pPr>
  </w:style>
  <w:style w:type="paragraph" w:styleId="ListNumber5">
    <w:name w:val="List Number 5"/>
    <w:basedOn w:val="List5"/>
    <w:rsid w:val="00A3582F"/>
    <w:pPr>
      <w:numPr>
        <w:numId w:val="7"/>
      </w:numPr>
    </w:pPr>
  </w:style>
  <w:style w:type="paragraph" w:styleId="BlockText">
    <w:name w:val="Block Text"/>
    <w:basedOn w:val="Normal"/>
    <w:rsid w:val="00A358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58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582F"/>
    <w:rPr>
      <w:sz w:val="16"/>
      <w:vertAlign w:val="superscript"/>
    </w:rPr>
  </w:style>
  <w:style w:type="character" w:customStyle="1" w:styleId="Symbols">
    <w:name w:val="Symbols"/>
    <w:basedOn w:val="DefaultParagraphFont"/>
    <w:rsid w:val="00A3582F"/>
    <w:rPr>
      <w:rFonts w:ascii="Symbol" w:hAnsi="Symbol"/>
    </w:rPr>
  </w:style>
  <w:style w:type="character" w:customStyle="1" w:styleId="MenuOptions">
    <w:name w:val="Menu Options"/>
    <w:basedOn w:val="DefaultParagraphFont"/>
    <w:rsid w:val="00A358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582F"/>
    <w:rPr>
      <w:b/>
    </w:rPr>
  </w:style>
  <w:style w:type="character" w:customStyle="1" w:styleId="Underlined">
    <w:name w:val="Underlined"/>
    <w:basedOn w:val="DefaultParagraphFont"/>
    <w:rsid w:val="00A3582F"/>
    <w:rPr>
      <w:u w:val="single"/>
    </w:rPr>
  </w:style>
  <w:style w:type="paragraph" w:customStyle="1" w:styleId="TableBodyTextRight">
    <w:name w:val="Table Body Text Right"/>
    <w:basedOn w:val="TableBodyText"/>
    <w:rsid w:val="00A358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582F"/>
    <w:rPr>
      <w:sz w:val="18"/>
    </w:rPr>
  </w:style>
  <w:style w:type="paragraph" w:customStyle="1" w:styleId="BodySmallRight">
    <w:name w:val="Body Small Right"/>
    <w:basedOn w:val="BodyTextRight"/>
    <w:rsid w:val="00A3582F"/>
    <w:rPr>
      <w:sz w:val="18"/>
      <w:szCs w:val="18"/>
    </w:rPr>
  </w:style>
  <w:style w:type="paragraph" w:customStyle="1" w:styleId="MarginEdition">
    <w:name w:val="Margin Edition"/>
    <w:basedOn w:val="MarginNote"/>
    <w:rsid w:val="00A358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582F"/>
    <w:rPr>
      <w:sz w:val="2"/>
      <w:szCs w:val="2"/>
    </w:rPr>
  </w:style>
  <w:style w:type="character" w:customStyle="1" w:styleId="Small">
    <w:name w:val="Small"/>
    <w:basedOn w:val="DefaultParagraphFont"/>
    <w:rsid w:val="00A3582F"/>
    <w:rPr>
      <w:sz w:val="16"/>
    </w:rPr>
  </w:style>
  <w:style w:type="paragraph" w:customStyle="1" w:styleId="WideTable">
    <w:name w:val="Wide Table"/>
    <w:basedOn w:val="Normal"/>
    <w:rsid w:val="00A358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582F"/>
  </w:style>
  <w:style w:type="paragraph" w:styleId="Quote">
    <w:name w:val="Quote"/>
    <w:basedOn w:val="Heading1"/>
    <w:link w:val="QuoteChar"/>
    <w:qFormat/>
    <w:rsid w:val="00A358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58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582F"/>
    <w:pPr>
      <w:pageBreakBefore/>
    </w:pPr>
  </w:style>
  <w:style w:type="paragraph" w:customStyle="1" w:styleId="Border">
    <w:name w:val="Border"/>
    <w:basedOn w:val="Normal"/>
    <w:qFormat/>
    <w:rsid w:val="00A358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58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58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58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58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58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58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58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58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582F"/>
    <w:rPr>
      <w:u w:val="single"/>
    </w:rPr>
  </w:style>
  <w:style w:type="character" w:customStyle="1" w:styleId="BoldandItalics">
    <w:name w:val="Bold and Italics"/>
    <w:qFormat/>
    <w:rsid w:val="00A3582F"/>
    <w:rPr>
      <w:b/>
      <w:i/>
      <w:u w:val="none"/>
    </w:rPr>
  </w:style>
  <w:style w:type="paragraph" w:styleId="BalloonText">
    <w:name w:val="Balloon Text"/>
    <w:basedOn w:val="Normal"/>
    <w:link w:val="BalloonTextChar"/>
    <w:rsid w:val="00A358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58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58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58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58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58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582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505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815</Words>
  <Characters>5553</Characters>
  <Application>Microsoft Office Word</Application>
  <DocSecurity>0</DocSecurity>
  <Lines>185</Lines>
  <Paragraphs>106</Paragraphs>
  <ScaleCrop>false</ScaleCrop>
  <Company>Author-it Software Corporation Ltd.</Company>
  <LinksUpToDate>false</LinksUpToDate>
  <CharactersWithSpaces>6262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FWPCOR2209 Follow environmental protection procedures in forest and wood products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2025-03-01T18:08:00Z</dcterms:created>
  <dcterms:modified xsi:type="dcterms:W3CDTF">2025-03-01T18:08:00Z</dcterms:modified>
</cp:coreProperties>
</file>