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29E" w:rsidP="00175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FWPCOR2208 Communicate and interact effectively in the forest and wood products industry</w:t>
      </w:r>
      <w:r>
        <w:fldChar w:fldCharType="end"/>
      </w:r>
    </w:p>
    <w:p w:rsidR="0017529E" w:rsidP="0017529E">
      <w:pPr>
        <w:pStyle w:val="Version"/>
        <w:sectPr w:rsidSect="00897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8BF" w:rsidP="008978BF">
      <w:pPr>
        <w:pStyle w:val="SuperHeading"/>
      </w:pPr>
      <w:r w:rsidRPr="008978BF">
        <w:t>FWPCOR2208 Communicate and interact effectively in the forest and wood products industry</w:t>
      </w:r>
    </w:p>
    <w:p w:rsidR="00000000" w:rsidRPr="008978BF" w:rsidP="008978BF">
      <w:pPr>
        <w:pStyle w:val="Heading1"/>
      </w:pPr>
      <w:bookmarkStart w:id="1" w:name="O_1205775"/>
      <w:bookmarkEnd w:id="1"/>
      <w:r w:rsidRPr="008978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7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Comments</w:t>
            </w:r>
          </w:p>
        </w:tc>
      </w:tr>
      <w:tr w:rsidTr="00897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This version released with Forest and Wood Products Training Package Version 7.0.</w:t>
            </w:r>
          </w:p>
        </w:tc>
      </w:tr>
    </w:tbl>
    <w:p w:rsidR="00000000" w:rsidRPr="008978BF" w:rsidP="008978BF">
      <w:pPr>
        <w:pStyle w:val="BodyText"/>
      </w:pPr>
    </w:p>
    <w:p w:rsidR="00000000" w:rsidRPr="008978BF" w:rsidP="008978BF">
      <w:pPr>
        <w:pStyle w:val="AllowPageBreak"/>
      </w:pPr>
    </w:p>
    <w:p w:rsidR="00000000" w:rsidRPr="008978BF" w:rsidP="008978BF">
      <w:pPr>
        <w:pStyle w:val="Heading1"/>
      </w:pPr>
      <w:bookmarkStart w:id="2" w:name="O_1205776"/>
      <w:bookmarkEnd w:id="2"/>
      <w:r w:rsidRPr="008978BF">
        <w:t>Application</w:t>
      </w:r>
    </w:p>
    <w:p w:rsidR="00000000" w:rsidRPr="008978BF" w:rsidP="0017529E">
      <w:pPr>
        <w:pStyle w:val="BodyText"/>
      </w:pPr>
      <w:r w:rsidRPr="008978BF">
        <w:t>This unit of competency describes the skills and knowledge required to communicate and interact effectively with other workers in the forest and wood products industry.</w:t>
      </w:r>
    </w:p>
    <w:p w:rsidR="00000000" w:rsidRPr="008978BF" w:rsidP="0017529E">
      <w:pPr>
        <w:pStyle w:val="BodyText"/>
      </w:pPr>
      <w:r w:rsidRPr="008978BF">
        <w:t xml:space="preserve">The unit applies to individuals working in a broad range of roles </w:t>
      </w:r>
      <w:r w:rsidRPr="008978BF">
        <w:t>and operations in the forest and wood products industry, including those engaged in forestry operations, timber processing, timber manufacturing, and timber supply.</w:t>
      </w:r>
    </w:p>
    <w:p w:rsidR="00000000" w:rsidRPr="008978BF" w:rsidP="0017529E">
      <w:pPr>
        <w:pStyle w:val="BodyText"/>
      </w:pPr>
      <w:r w:rsidRPr="008978BF">
        <w:t>All work must be carried out to comply with workplace procedures, according to state/territ</w:t>
      </w:r>
      <w:r w:rsidRPr="008978BF">
        <w:t>ory health and safety regulations, legislation, standards and industry codes of practice that apply to the workplace.</w:t>
      </w:r>
    </w:p>
    <w:p w:rsidR="0017529E" w:rsidP="0017529E">
      <w:pPr>
        <w:pStyle w:val="BodyText"/>
      </w:pPr>
      <w:r w:rsidRPr="008978BF">
        <w:t>No licencing, legislative or certification requirements apply to this unit at the time of publication.</w:t>
      </w:r>
    </w:p>
    <w:p w:rsidR="00000000" w:rsidRPr="008978BF" w:rsidP="008978BF">
      <w:pPr>
        <w:pStyle w:val="Heading1"/>
      </w:pPr>
      <w:bookmarkStart w:id="3" w:name="O_1205777"/>
      <w:bookmarkEnd w:id="3"/>
      <w:r w:rsidRPr="008978BF">
        <w:t>Pre-requisite U</w:t>
      </w:r>
      <w:r w:rsidRPr="008978BF">
        <w:t>nit</w:t>
      </w:r>
    </w:p>
    <w:p w:rsidR="00000000" w:rsidRPr="008978BF" w:rsidP="0017529E">
      <w:pPr>
        <w:pStyle w:val="BodyText"/>
      </w:pPr>
      <w:r w:rsidRPr="008978BF">
        <w:t>Nil</w:t>
      </w:r>
    </w:p>
    <w:p w:rsidR="00000000" w:rsidRPr="008978BF" w:rsidP="008978BF">
      <w:pPr>
        <w:pStyle w:val="Heading1"/>
      </w:pPr>
      <w:bookmarkStart w:id="4" w:name="O_1205779"/>
      <w:bookmarkEnd w:id="4"/>
      <w:r w:rsidRPr="008978BF">
        <w:t>Unit Sector</w:t>
      </w:r>
    </w:p>
    <w:p w:rsidR="00000000" w:rsidRPr="008978BF" w:rsidP="0017529E">
      <w:pPr>
        <w:pStyle w:val="BodyText"/>
      </w:pPr>
      <w:r w:rsidRPr="008978BF">
        <w:t>Core (COR)</w:t>
      </w:r>
    </w:p>
    <w:p w:rsidR="00000000" w:rsidRPr="008978BF" w:rsidP="008978BF">
      <w:pPr>
        <w:pStyle w:val="Heading1"/>
      </w:pPr>
      <w:bookmarkStart w:id="5" w:name="O_1205780"/>
      <w:bookmarkEnd w:id="5"/>
      <w:r w:rsidRPr="008978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Performance Criteria</w:t>
            </w:r>
          </w:p>
        </w:tc>
      </w:tr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 xml:space="preserve">1. Prepare for workplace </w:t>
            </w:r>
            <w:r w:rsidRPr="008978BF">
              <w:t>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 xml:space="preserve">1.1 Confirm workplace communication procedures used in forest or </w:t>
            </w:r>
            <w:r w:rsidRPr="008978BF">
              <w:t>wood products operations</w:t>
            </w:r>
          </w:p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1.2 Identify mode of communica</w:t>
            </w:r>
            <w:r w:rsidRPr="008978BF">
              <w:t>tion most relevant to task, intended audience and workplace context</w:t>
            </w:r>
          </w:p>
        </w:tc>
      </w:tr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2. Use routine face-to-face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2.1 Speak clearly and concisely, and use language that is appropriate to the listener</w:t>
            </w:r>
          </w:p>
          <w:p w:rsidR="00000000" w:rsidRPr="008978BF" w:rsidP="008978BF">
            <w:pPr>
              <w:pStyle w:val="BodyText"/>
            </w:pPr>
            <w:r w:rsidRPr="008978BF">
              <w:t>2.2 Use active listening and questioning techniques to clarify instructions</w:t>
            </w:r>
          </w:p>
          <w:p w:rsidR="00000000" w:rsidRPr="008978BF" w:rsidP="008978BF">
            <w:pPr>
              <w:pStyle w:val="BodyText"/>
            </w:pPr>
            <w:r w:rsidRPr="008978BF">
              <w:t>2.3 Engage in and maintain verbal communication with others to assist flow of work activities</w:t>
            </w:r>
          </w:p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2.4 Take, confirm and pass on messages</w:t>
            </w:r>
          </w:p>
        </w:tc>
      </w:tr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 xml:space="preserve">3. Use visual and aural communication applied </w:t>
            </w:r>
            <w:r w:rsidRPr="008978BF">
              <w:t>in forest or wood products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 xml:space="preserve">3.1 Read and respond to workplace signs and symbols </w:t>
            </w:r>
          </w:p>
          <w:p w:rsidR="00000000" w:rsidRPr="008978BF" w:rsidP="008978BF">
            <w:pPr>
              <w:pStyle w:val="BodyText"/>
            </w:pPr>
            <w:r w:rsidRPr="008978BF">
              <w:t>3.2 Use and respond to hand signals</w:t>
            </w:r>
          </w:p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3.3 Listen and respond to aural signals</w:t>
            </w:r>
          </w:p>
        </w:tc>
      </w:tr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 xml:space="preserve">4. Communicate using electronic communication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4.1 Select the most appropriate</w:t>
            </w:r>
            <w:r w:rsidRPr="008978BF">
              <w:t xml:space="preserve"> method of communication</w:t>
            </w:r>
          </w:p>
          <w:p w:rsidR="00000000" w:rsidRPr="008978BF" w:rsidP="008978BF">
            <w:pPr>
              <w:pStyle w:val="BodyText"/>
            </w:pPr>
            <w:r w:rsidRPr="008978BF">
              <w:t>4.2 Identify communication equipment features and control functions</w:t>
            </w:r>
          </w:p>
          <w:p w:rsidR="00000000" w:rsidRPr="008978BF" w:rsidP="008978BF">
            <w:pPr>
              <w:pStyle w:val="BodyText"/>
            </w:pPr>
            <w:r w:rsidRPr="008978BF">
              <w:t>4.3 Operate communication equipment safely in accordance with manufacturer instructions, workplace procedures and regulatory requirements</w:t>
            </w:r>
          </w:p>
          <w:p w:rsidR="00000000" w:rsidRPr="008978BF" w:rsidP="008978BF">
            <w:pPr>
              <w:pStyle w:val="BodyText"/>
            </w:pPr>
            <w:r w:rsidRPr="008978BF">
              <w:t>4.4 Acknowledge and respo</w:t>
            </w:r>
            <w:r w:rsidRPr="008978BF">
              <w:t>nd to communication</w:t>
            </w:r>
          </w:p>
          <w:p w:rsidR="00000000" w:rsidRPr="008978BF" w:rsidP="008978BF">
            <w:pPr>
              <w:pStyle w:val="BodyText"/>
            </w:pPr>
            <w:r w:rsidRPr="008978BF">
              <w:t>4.5 Pass on communication to relevant personnel in a clear and concise manner</w:t>
            </w:r>
          </w:p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4.6 Identify and report faults in communication equipment</w:t>
            </w:r>
          </w:p>
        </w:tc>
      </w:tr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 xml:space="preserve">5. Complete workplace forms/documents used in forest or wood products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5.1 Select appropriate form/document</w:t>
            </w:r>
          </w:p>
          <w:p w:rsidR="00000000" w:rsidRPr="008978BF" w:rsidP="008978BF">
            <w:pPr>
              <w:pStyle w:val="BodyText"/>
            </w:pPr>
            <w:r w:rsidRPr="008978BF">
              <w:t>5.2 Gather information required to complete form/document</w:t>
            </w:r>
          </w:p>
          <w:p w:rsidR="00000000" w:rsidRPr="008978BF" w:rsidP="008978BF">
            <w:pPr>
              <w:pStyle w:val="BodyText"/>
            </w:pPr>
            <w:r w:rsidRPr="008978BF">
              <w:t>5.3 Complete form/document using appropriate format and technology to record and report information</w:t>
            </w:r>
          </w:p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5.4 Pass on completed form/document to appropriate person</w:t>
            </w:r>
          </w:p>
        </w:tc>
      </w:tr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6.</w:t>
            </w:r>
            <w:r w:rsidRPr="008978BF">
              <w:t xml:space="preserve"> Take part in group discussions and informal meetings in forest or wood products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6.1 Participate in small informal group activities and meetings to facilitate workplace outcomes</w:t>
            </w:r>
          </w:p>
          <w:p w:rsidR="00000000" w:rsidRPr="008978BF" w:rsidP="008978BF">
            <w:pPr>
              <w:pStyle w:val="BodyText"/>
            </w:pPr>
            <w:r w:rsidRPr="008978BF">
              <w:t>6.2 Provide and seek responses from other group members in a const</w:t>
            </w:r>
            <w:r w:rsidRPr="008978BF">
              <w:t>ructive manner</w:t>
            </w:r>
          </w:p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 xml:space="preserve">6.3 Acknowledge and accurately represent the views and opinions of </w:t>
            </w:r>
            <w:r w:rsidRPr="008978BF">
              <w:t>individuals or group to others, as required</w:t>
            </w:r>
          </w:p>
        </w:tc>
      </w:tr>
      <w:tr w:rsidTr="0017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7. Maintain work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7.1 Communicate cooperatively and effectively with others in forest or wood products operations</w:t>
            </w:r>
          </w:p>
          <w:p w:rsidR="00000000" w:rsidRPr="008978BF" w:rsidP="008978BF">
            <w:pPr>
              <w:pStyle w:val="BodyText"/>
            </w:pPr>
            <w:r w:rsidRPr="008978BF">
              <w:t>7.</w:t>
            </w:r>
            <w:r w:rsidRPr="008978BF">
              <w:t>2 Share relevant workplace information with co-workers</w:t>
            </w:r>
          </w:p>
          <w:p w:rsidR="00000000" w:rsidRPr="008978BF" w:rsidP="008978BF">
            <w:pPr>
              <w:pStyle w:val="BodyText"/>
            </w:pPr>
            <w:r w:rsidRPr="008978BF">
              <w:t>7.3 Provide assistance to and seek assistance from co-workers to achieve work goals</w:t>
            </w:r>
          </w:p>
          <w:p w:rsidR="00000000" w:rsidRPr="008978BF" w:rsidP="008978BF">
            <w:pPr>
              <w:pStyle w:val="BodyText"/>
            </w:pPr>
            <w:r w:rsidRPr="008978BF">
              <w:t xml:space="preserve">7.4 Acknowledge individual, social and cultural differences </w:t>
            </w:r>
          </w:p>
          <w:p w:rsidR="00000000" w:rsidRPr="008978BF" w:rsidP="008978BF">
            <w:pPr>
              <w:pStyle w:val="BodyText"/>
            </w:pPr>
            <w:r w:rsidRPr="008978BF">
              <w:t>7.5 Clarify contradictions and uncertainties to ensure e</w:t>
            </w:r>
            <w:r w:rsidRPr="008978BF">
              <w:t>ffective communications and productive relationships</w:t>
            </w:r>
          </w:p>
        </w:tc>
      </w:tr>
    </w:tbl>
    <w:p w:rsidR="00000000" w:rsidRPr="008978BF" w:rsidP="008978BF">
      <w:pPr>
        <w:pStyle w:val="BodyText"/>
      </w:pPr>
    </w:p>
    <w:p w:rsidR="00000000" w:rsidRPr="008978BF" w:rsidP="008978BF">
      <w:pPr>
        <w:pStyle w:val="AllowPageBreak"/>
      </w:pPr>
    </w:p>
    <w:p w:rsidR="00000000" w:rsidRPr="008978BF" w:rsidP="008978BF">
      <w:pPr>
        <w:pStyle w:val="Heading1"/>
      </w:pPr>
      <w:bookmarkStart w:id="6" w:name="O_1205781"/>
      <w:bookmarkEnd w:id="6"/>
      <w:r w:rsidRPr="008978BF">
        <w:t>Foundation Skills</w:t>
      </w:r>
    </w:p>
    <w:p w:rsidR="00000000" w:rsidRPr="0017529E" w:rsidP="0017529E">
      <w:pPr>
        <w:pStyle w:val="BodyText"/>
        <w:rPr>
          <w:i/>
        </w:rPr>
      </w:pPr>
      <w:r w:rsidRPr="0017529E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17529E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7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Description</w:t>
            </w:r>
          </w:p>
        </w:tc>
      </w:tr>
      <w:tr w:rsidTr="00897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ListBullet"/>
              <w:rPr>
                <w:lang w:val="en-NZ"/>
              </w:rPr>
            </w:pPr>
            <w:r w:rsidRPr="008978BF">
              <w:t>Identify and extract basic information from print and online operational manuals</w:t>
            </w:r>
          </w:p>
        </w:tc>
      </w:tr>
      <w:tr w:rsidTr="00897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ListBullet"/>
              <w:rPr>
                <w:lang w:val="en-NZ"/>
              </w:rPr>
            </w:pPr>
            <w:r w:rsidRPr="008978BF">
              <w:t>Use technical and enterprise specific vocabulary to accurately and legibly complete wor</w:t>
            </w:r>
            <w:r w:rsidRPr="008978BF">
              <w:t>kplace forms and documents</w:t>
            </w:r>
          </w:p>
        </w:tc>
      </w:tr>
      <w:tr w:rsidTr="00897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ListBullet"/>
            </w:pPr>
            <w:r w:rsidRPr="008978BF">
              <w:t>Use numeric information and perform basic arithmetic calculations to complete workplace forms and documents</w:t>
            </w:r>
          </w:p>
        </w:tc>
      </w:tr>
    </w:tbl>
    <w:p w:rsidR="00000000" w:rsidRPr="008978BF" w:rsidP="008978BF">
      <w:pPr>
        <w:pStyle w:val="BodyText"/>
      </w:pPr>
    </w:p>
    <w:p w:rsidR="00000000" w:rsidRPr="008978BF" w:rsidP="008978BF">
      <w:pPr>
        <w:pStyle w:val="AllowPageBreak"/>
      </w:pPr>
    </w:p>
    <w:p w:rsidR="00000000" w:rsidRPr="008978BF" w:rsidP="008978BF">
      <w:pPr>
        <w:pStyle w:val="Heading1"/>
      </w:pPr>
      <w:bookmarkStart w:id="7" w:name="O_1205783"/>
      <w:bookmarkEnd w:id="7"/>
      <w:r w:rsidRPr="008978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7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8BF">
            <w:pPr>
              <w:pStyle w:val="BodyTextBold"/>
              <w:rPr>
                <w:lang w:val="en-NZ"/>
              </w:rPr>
            </w:pPr>
            <w:r w:rsidRPr="008978BF">
              <w:t>Equivalence status</w:t>
            </w:r>
          </w:p>
        </w:tc>
      </w:tr>
      <w:tr w:rsidTr="008978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 xml:space="preserve">FWPCOR2208 Communicate and interact effectively in the forest and wood products industry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FWPCOR2202 Communicate and interact effectively in the workplace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Updated unit title</w:t>
            </w:r>
          </w:p>
          <w:p w:rsidR="00000000" w:rsidRPr="008978BF" w:rsidP="008978BF">
            <w:pPr>
              <w:pStyle w:val="BodyText"/>
            </w:pPr>
            <w:r w:rsidRPr="008978BF">
              <w:t>Updated and added new Elements and Performance Criteria</w:t>
            </w:r>
          </w:p>
          <w:p w:rsidR="00000000" w:rsidRPr="008978BF" w:rsidP="008978BF">
            <w:pPr>
              <w:pStyle w:val="BodyText"/>
            </w:pPr>
            <w:r w:rsidRPr="008978BF">
              <w:t>Updated and added new Knowledge Evidence and Performance Evidence</w:t>
            </w:r>
          </w:p>
          <w:p w:rsidR="00000000" w:rsidP="008978BF">
            <w:pPr>
              <w:pStyle w:val="BodyText"/>
              <w:rPr>
                <w:lang w:val="en-NZ"/>
              </w:rPr>
            </w:pPr>
            <w:r w:rsidRPr="008978BF">
              <w:t>Reworded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8BF" w:rsidP="008978BF">
            <w:pPr>
              <w:pStyle w:val="BodyText"/>
            </w:pPr>
            <w:r w:rsidRPr="008978BF">
              <w:t>Not equivalent</w:t>
            </w:r>
          </w:p>
        </w:tc>
      </w:tr>
    </w:tbl>
    <w:p w:rsidR="00000000" w:rsidRPr="008978BF" w:rsidP="008978BF">
      <w:pPr>
        <w:pStyle w:val="BodyText"/>
      </w:pPr>
    </w:p>
    <w:p w:rsidR="00000000" w:rsidRPr="008978BF" w:rsidP="008978BF">
      <w:pPr>
        <w:pStyle w:val="AllowPageBreak"/>
      </w:pPr>
    </w:p>
    <w:p w:rsidR="00000000" w:rsidRPr="008978BF" w:rsidP="008978BF">
      <w:pPr>
        <w:pStyle w:val="Heading1"/>
      </w:pPr>
      <w:bookmarkStart w:id="8" w:name="O_1205790"/>
      <w:bookmarkEnd w:id="8"/>
      <w:r w:rsidRPr="008978BF">
        <w:t>Links</w:t>
      </w:r>
    </w:p>
    <w:p w:rsidR="00000000" w:rsidRPr="008978BF" w:rsidP="0017529E">
      <w:pPr>
        <w:pStyle w:val="BodyText"/>
      </w:pPr>
      <w:r w:rsidRPr="008978BF">
        <w:t>Companion Volumes, including Implementa</w:t>
      </w:r>
      <w:r w:rsidRPr="008978BF">
        <w:t xml:space="preserve">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134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978BF" w:rsidP="008978BF"/>
    <w:sectPr w:rsidSect="008978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BF" w:rsidRPr="0017529E" w:rsidP="00175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9E" w:rsidP="00897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29E" w:rsidP="00897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529E" w:rsidP="008978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8BF" w:rsidRPr="0017529E" w:rsidP="00175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29E" w:rsidRPr="002D2AF8" w:rsidP="00897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FWPCOR2208 Communicate and interact effectively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7529E" w:rsidP="008978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A60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209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8BF"/>
  </w:style>
  <w:style w:type="character" w:customStyle="1" w:styleId="Heading1Char">
    <w:name w:val="Heading 1 Char"/>
    <w:basedOn w:val="DefaultParagraphFont"/>
    <w:link w:val="Heading1"/>
    <w:rsid w:val="00897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8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8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8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978BF"/>
    <w:rPr>
      <w:i/>
    </w:rPr>
  </w:style>
  <w:style w:type="paragraph" w:customStyle="1" w:styleId="SuperHeading">
    <w:name w:val="SuperHeading"/>
    <w:basedOn w:val="Normal"/>
    <w:rsid w:val="008978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78BF"/>
    <w:rPr>
      <w:b/>
    </w:rPr>
  </w:style>
  <w:style w:type="character" w:customStyle="1" w:styleId="Heading2Char">
    <w:name w:val="Heading 2 Char"/>
    <w:basedOn w:val="DefaultParagraphFont"/>
    <w:link w:val="Heading2"/>
    <w:rsid w:val="00897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8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8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8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78BF"/>
    <w:rPr>
      <w:b/>
      <w:spacing w:val="0"/>
    </w:rPr>
  </w:style>
  <w:style w:type="paragraph" w:customStyle="1" w:styleId="SuperTitle">
    <w:name w:val="SuperTitle"/>
    <w:basedOn w:val="Title"/>
    <w:rsid w:val="00897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8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8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8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7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8BF"/>
  </w:style>
  <w:style w:type="paragraph" w:styleId="TableofFigures">
    <w:name w:val="table of figures"/>
    <w:basedOn w:val="Normal"/>
    <w:next w:val="Normal"/>
    <w:semiHidden/>
    <w:rsid w:val="00897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8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78BF"/>
    <w:rPr>
      <w:rFonts w:ascii="Wingdings" w:hAnsi="Wingdings"/>
    </w:rPr>
  </w:style>
  <w:style w:type="paragraph" w:customStyle="1" w:styleId="TableHeading">
    <w:name w:val="Table Heading"/>
    <w:basedOn w:val="HeadingBase"/>
    <w:rsid w:val="00897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8BF"/>
    <w:rPr>
      <w:color w:val="0033CC"/>
      <w:u w:val="none"/>
    </w:rPr>
  </w:style>
  <w:style w:type="paragraph" w:customStyle="1" w:styleId="BodyTextRight">
    <w:name w:val="Body Text Right"/>
    <w:basedOn w:val="BodyText"/>
    <w:rsid w:val="00897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8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8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8BF"/>
    <w:rPr>
      <w:sz w:val="32"/>
    </w:rPr>
  </w:style>
  <w:style w:type="paragraph" w:customStyle="1" w:styleId="HeadingProcedure">
    <w:name w:val="Heading Procedure"/>
    <w:basedOn w:val="HeadingBase"/>
    <w:next w:val="Normal"/>
    <w:rsid w:val="00897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8BF"/>
    <w:pPr>
      <w:spacing w:before="60" w:after="60"/>
    </w:pPr>
  </w:style>
  <w:style w:type="paragraph" w:styleId="ListContinue">
    <w:name w:val="List Continue"/>
    <w:basedOn w:val="List"/>
    <w:rsid w:val="008978BF"/>
    <w:pPr>
      <w:ind w:firstLine="0"/>
    </w:pPr>
  </w:style>
  <w:style w:type="paragraph" w:customStyle="1" w:styleId="ListNote">
    <w:name w:val="List Note"/>
    <w:basedOn w:val="List"/>
    <w:rsid w:val="00897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8BF"/>
    <w:rPr>
      <w:rFonts w:ascii="Courier New" w:hAnsi="Courier New"/>
    </w:rPr>
  </w:style>
  <w:style w:type="paragraph" w:customStyle="1" w:styleId="NoteBullet">
    <w:name w:val="Note Bullet"/>
    <w:basedOn w:val="Note"/>
    <w:rsid w:val="00897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8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8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8BF"/>
    <w:rPr>
      <w:b/>
      <w:smallCaps/>
    </w:rPr>
  </w:style>
  <w:style w:type="paragraph" w:customStyle="1" w:styleId="TableListNumber">
    <w:name w:val="Table List Number"/>
    <w:basedOn w:val="ListNumber"/>
    <w:rsid w:val="00897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8BF"/>
    <w:pPr>
      <w:numPr>
        <w:numId w:val="8"/>
      </w:numPr>
    </w:pPr>
  </w:style>
  <w:style w:type="paragraph" w:customStyle="1" w:styleId="ListAlpha2">
    <w:name w:val="List Alpha 2"/>
    <w:basedOn w:val="List2"/>
    <w:rsid w:val="008978BF"/>
    <w:pPr>
      <w:numPr>
        <w:numId w:val="7"/>
      </w:numPr>
    </w:pPr>
  </w:style>
  <w:style w:type="paragraph" w:styleId="List2">
    <w:name w:val="List 2"/>
    <w:basedOn w:val="BodyText"/>
    <w:rsid w:val="00897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8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8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78BF"/>
    <w:pPr>
      <w:numPr>
        <w:numId w:val="3"/>
      </w:numPr>
    </w:pPr>
  </w:style>
  <w:style w:type="paragraph" w:styleId="ListContinue2">
    <w:name w:val="List Continue 2"/>
    <w:basedOn w:val="List2"/>
    <w:rsid w:val="008978BF"/>
    <w:pPr>
      <w:ind w:firstLine="0"/>
    </w:pPr>
  </w:style>
  <w:style w:type="paragraph" w:styleId="ListContinue3">
    <w:name w:val="List Continue 3"/>
    <w:basedOn w:val="List3"/>
    <w:rsid w:val="008978BF"/>
    <w:pPr>
      <w:ind w:left="1021" w:firstLine="0"/>
    </w:pPr>
  </w:style>
  <w:style w:type="paragraph" w:styleId="ListContinue4">
    <w:name w:val="List Continue 4"/>
    <w:basedOn w:val="List4"/>
    <w:rsid w:val="008978BF"/>
    <w:pPr>
      <w:ind w:firstLine="0"/>
    </w:pPr>
  </w:style>
  <w:style w:type="paragraph" w:styleId="ListContinue5">
    <w:name w:val="List Continue 5"/>
    <w:basedOn w:val="List5"/>
    <w:rsid w:val="008978BF"/>
    <w:pPr>
      <w:ind w:firstLine="0"/>
    </w:pPr>
  </w:style>
  <w:style w:type="paragraph" w:styleId="ListNumber3">
    <w:name w:val="List Number 3"/>
    <w:basedOn w:val="List3"/>
    <w:rsid w:val="008978BF"/>
    <w:pPr>
      <w:numPr>
        <w:numId w:val="4"/>
      </w:numPr>
    </w:pPr>
  </w:style>
  <w:style w:type="paragraph" w:styleId="ListNumber4">
    <w:name w:val="List Number 4"/>
    <w:basedOn w:val="List4"/>
    <w:rsid w:val="008978BF"/>
    <w:pPr>
      <w:numPr>
        <w:numId w:val="5"/>
      </w:numPr>
    </w:pPr>
  </w:style>
  <w:style w:type="paragraph" w:styleId="ListNumber5">
    <w:name w:val="List Number 5"/>
    <w:basedOn w:val="List5"/>
    <w:rsid w:val="008978BF"/>
    <w:pPr>
      <w:numPr>
        <w:numId w:val="6"/>
      </w:numPr>
    </w:pPr>
  </w:style>
  <w:style w:type="paragraph" w:styleId="BlockText">
    <w:name w:val="Block Text"/>
    <w:basedOn w:val="Normal"/>
    <w:rsid w:val="00897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8BF"/>
    <w:rPr>
      <w:sz w:val="16"/>
      <w:vertAlign w:val="superscript"/>
    </w:rPr>
  </w:style>
  <w:style w:type="character" w:customStyle="1" w:styleId="Symbols">
    <w:name w:val="Symbols"/>
    <w:basedOn w:val="DefaultParagraphFont"/>
    <w:rsid w:val="008978BF"/>
    <w:rPr>
      <w:rFonts w:ascii="Symbol" w:hAnsi="Symbol"/>
    </w:rPr>
  </w:style>
  <w:style w:type="character" w:customStyle="1" w:styleId="MenuOptions">
    <w:name w:val="Menu Options"/>
    <w:basedOn w:val="DefaultParagraphFont"/>
    <w:rsid w:val="00897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8BF"/>
    <w:rPr>
      <w:b/>
    </w:rPr>
  </w:style>
  <w:style w:type="character" w:customStyle="1" w:styleId="Underlined">
    <w:name w:val="Underlined"/>
    <w:basedOn w:val="DefaultParagraphFont"/>
    <w:rsid w:val="008978BF"/>
    <w:rPr>
      <w:u w:val="single"/>
    </w:rPr>
  </w:style>
  <w:style w:type="paragraph" w:customStyle="1" w:styleId="TableBodyTextRight">
    <w:name w:val="Table Body Text Right"/>
    <w:basedOn w:val="TableBodyText"/>
    <w:rsid w:val="00897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8BF"/>
    <w:rPr>
      <w:sz w:val="18"/>
    </w:rPr>
  </w:style>
  <w:style w:type="paragraph" w:customStyle="1" w:styleId="BodySmallRight">
    <w:name w:val="Body Small Right"/>
    <w:basedOn w:val="BodyTextRight"/>
    <w:rsid w:val="008978BF"/>
    <w:rPr>
      <w:sz w:val="18"/>
      <w:szCs w:val="18"/>
    </w:rPr>
  </w:style>
  <w:style w:type="paragraph" w:customStyle="1" w:styleId="MarginEdition">
    <w:name w:val="Margin Edition"/>
    <w:basedOn w:val="MarginNote"/>
    <w:rsid w:val="00897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8BF"/>
    <w:rPr>
      <w:sz w:val="2"/>
      <w:szCs w:val="2"/>
    </w:rPr>
  </w:style>
  <w:style w:type="character" w:customStyle="1" w:styleId="Small">
    <w:name w:val="Small"/>
    <w:basedOn w:val="DefaultParagraphFont"/>
    <w:rsid w:val="008978BF"/>
    <w:rPr>
      <w:sz w:val="16"/>
    </w:rPr>
  </w:style>
  <w:style w:type="paragraph" w:customStyle="1" w:styleId="WideTable">
    <w:name w:val="Wide Table"/>
    <w:basedOn w:val="Normal"/>
    <w:rsid w:val="00897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8BF"/>
  </w:style>
  <w:style w:type="paragraph" w:styleId="Quote">
    <w:name w:val="Quote"/>
    <w:basedOn w:val="Heading1"/>
    <w:link w:val="QuoteChar"/>
    <w:qFormat/>
    <w:rsid w:val="00897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8BF"/>
    <w:pPr>
      <w:pageBreakBefore/>
    </w:pPr>
  </w:style>
  <w:style w:type="paragraph" w:customStyle="1" w:styleId="Border">
    <w:name w:val="Border"/>
    <w:basedOn w:val="Normal"/>
    <w:qFormat/>
    <w:rsid w:val="00897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8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8BF"/>
    <w:rPr>
      <w:u w:val="single"/>
    </w:rPr>
  </w:style>
  <w:style w:type="character" w:customStyle="1" w:styleId="BoldandItalics">
    <w:name w:val="Bold and Italics"/>
    <w:qFormat/>
    <w:rsid w:val="008978BF"/>
    <w:rPr>
      <w:b/>
      <w:i/>
      <w:u w:val="none"/>
    </w:rPr>
  </w:style>
  <w:style w:type="paragraph" w:styleId="BalloonText">
    <w:name w:val="Balloon Text"/>
    <w:basedOn w:val="Normal"/>
    <w:link w:val="BalloonTextChar"/>
    <w:rsid w:val="00897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8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8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8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8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8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8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5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4432</Characters>
  <Application>Microsoft Office Word</Application>
  <DocSecurity>0</DocSecurity>
  <Lines>170</Lines>
  <Paragraphs>94</Paragraphs>
  <ScaleCrop>false</ScaleCrop>
  <Company>Author-it Software Corporation Ltd.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FWPCOR2208 Communicate and interact effectively in the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