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14E" w:rsidP="00925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FWPCOR2206 Work effectively in the forest and wood products industry</w:t>
      </w:r>
      <w:r>
        <w:fldChar w:fldCharType="end"/>
      </w:r>
    </w:p>
    <w:p w:rsidR="0092514E" w:rsidP="0092514E">
      <w:pPr>
        <w:pStyle w:val="Version"/>
        <w:sectPr w:rsidSect="00055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C8F" w:rsidP="00055C8F">
      <w:pPr>
        <w:pStyle w:val="SuperHeading"/>
      </w:pPr>
      <w:r w:rsidRPr="00055C8F">
        <w:t>FWPCOR2206 Work effectively in the forest and wood products industry</w:t>
      </w:r>
    </w:p>
    <w:p w:rsidR="00000000" w:rsidRPr="00055C8F" w:rsidP="00055C8F">
      <w:pPr>
        <w:pStyle w:val="Heading1"/>
      </w:pPr>
      <w:bookmarkStart w:id="1" w:name="O_1205439"/>
      <w:bookmarkEnd w:id="1"/>
      <w:r w:rsidRPr="00055C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Comments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>This version released with Forest and Wood Products Training Package Version 7.0.</w:t>
            </w:r>
          </w:p>
        </w:tc>
      </w:tr>
    </w:tbl>
    <w:p w:rsidR="0092514E" w:rsidP="00055C8F">
      <w:pPr>
        <w:pStyle w:val="BodyText"/>
      </w:pPr>
    </w:p>
    <w:p w:rsidR="0092514E" w:rsidP="00055C8F">
      <w:pPr>
        <w:pStyle w:val="BodyText"/>
      </w:pPr>
    </w:p>
    <w:p w:rsidR="00000000" w:rsidRPr="00055C8F" w:rsidP="00055C8F">
      <w:pPr>
        <w:pStyle w:val="Heading1"/>
      </w:pPr>
      <w:bookmarkStart w:id="2" w:name="O_1205440"/>
      <w:bookmarkEnd w:id="2"/>
      <w:r w:rsidRPr="00055C8F">
        <w:t>Application</w:t>
      </w:r>
    </w:p>
    <w:p w:rsidR="00000000" w:rsidRPr="00055C8F" w:rsidP="0092514E">
      <w:pPr>
        <w:pStyle w:val="BodyText"/>
      </w:pPr>
      <w:r w:rsidRPr="00055C8F">
        <w:t>This unit of competency describes the skills and knowledge required to perform work activities, in accordance with legislative and workplace requirements, in the forest and wood products industry.</w:t>
      </w:r>
    </w:p>
    <w:p w:rsidR="00000000" w:rsidRPr="00055C8F" w:rsidP="0092514E">
      <w:pPr>
        <w:pStyle w:val="BodyText"/>
      </w:pPr>
      <w:r w:rsidRPr="00055C8F">
        <w:t>The unit applies to individuals working in a broad range of</w:t>
      </w:r>
      <w:r w:rsidRPr="00055C8F">
        <w:t xml:space="preserve"> roles and operations in the forest and wood products industry, including those engaged in forestry operations, timber processing, timber manufacturing, and timber supply.</w:t>
      </w:r>
    </w:p>
    <w:p w:rsidR="00000000" w:rsidRPr="00055C8F" w:rsidP="0092514E">
      <w:pPr>
        <w:pStyle w:val="BodyText"/>
      </w:pPr>
      <w:r w:rsidRPr="00055C8F">
        <w:t>All work must be carried out to comply with workplace procedures, according to state</w:t>
      </w:r>
      <w:r w:rsidRPr="00055C8F">
        <w:t>/territory health and safety regulations, legislation, standards and industry codes of practice that apply to the workplace.</w:t>
      </w:r>
    </w:p>
    <w:p w:rsidR="0092514E" w:rsidP="0092514E">
      <w:pPr>
        <w:pStyle w:val="BodyText"/>
      </w:pPr>
      <w:r w:rsidRPr="00055C8F">
        <w:t>No licensing, legislative or certification requirements apply to this unit at the time of publication.</w:t>
      </w:r>
    </w:p>
    <w:p w:rsidR="00000000" w:rsidRPr="00055C8F" w:rsidP="00055C8F">
      <w:pPr>
        <w:pStyle w:val="Heading1"/>
      </w:pPr>
      <w:bookmarkStart w:id="3" w:name="O_1205441"/>
      <w:bookmarkEnd w:id="3"/>
      <w:r w:rsidRPr="00055C8F">
        <w:t>Pre-requisite Unit</w:t>
      </w:r>
    </w:p>
    <w:p w:rsidR="00000000" w:rsidRPr="00055C8F" w:rsidP="0092514E">
      <w:pPr>
        <w:pStyle w:val="BodyText"/>
      </w:pPr>
      <w:r w:rsidRPr="00055C8F">
        <w:t>Nil</w:t>
      </w:r>
    </w:p>
    <w:p w:rsidR="00000000" w:rsidRPr="00055C8F" w:rsidP="00055C8F">
      <w:pPr>
        <w:pStyle w:val="Heading1"/>
      </w:pPr>
      <w:bookmarkStart w:id="4" w:name="O_1205443"/>
      <w:bookmarkEnd w:id="4"/>
      <w:r w:rsidRPr="00055C8F">
        <w:t>Unit Sector</w:t>
      </w:r>
    </w:p>
    <w:p w:rsidR="00000000" w:rsidRPr="00055C8F" w:rsidP="0092514E">
      <w:pPr>
        <w:pStyle w:val="BodyText"/>
      </w:pPr>
      <w:r w:rsidRPr="00055C8F">
        <w:t>Core (COR)</w:t>
      </w:r>
    </w:p>
    <w:p w:rsidR="00000000" w:rsidRPr="00055C8F" w:rsidP="00055C8F">
      <w:pPr>
        <w:pStyle w:val="Heading1"/>
      </w:pPr>
      <w:bookmarkStart w:id="5" w:name="O_1205444"/>
      <w:bookmarkEnd w:id="5"/>
      <w:r w:rsidRPr="00055C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5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Performance Criteria</w:t>
            </w:r>
          </w:p>
        </w:tc>
      </w:tr>
      <w:tr w:rsidTr="00925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rPr>
                <w:rStyle w:val="Emphasis"/>
              </w:rPr>
              <w:t>Performance criteria describe the performance needed to demonstra</w:t>
            </w:r>
            <w:r w:rsidRPr="00055C8F">
              <w:rPr>
                <w:rStyle w:val="Emphasis"/>
              </w:rPr>
              <w:t>te achievement of the element.</w:t>
            </w:r>
          </w:p>
        </w:tc>
      </w:tr>
      <w:tr w:rsidTr="00925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 xml:space="preserve">1. Prepare for daily work activities in forest or wood products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 xml:space="preserve">1.1 Confirm legislative and workplace requirements relating to employment quality, security, confidentiality and reporting lines relevant to own </w:t>
            </w:r>
            <w:r w:rsidRPr="00055C8F">
              <w:t>scope of work</w:t>
            </w:r>
          </w:p>
          <w:p w:rsidR="00000000" w:rsidRPr="00055C8F" w:rsidP="00055C8F">
            <w:pPr>
              <w:pStyle w:val="BodyText"/>
            </w:pPr>
            <w:r w:rsidRPr="00055C8F">
              <w:t>1.2 Determine job requirements from work order or instruction and, where required, seek clarification from appropriate personnel</w:t>
            </w:r>
          </w:p>
          <w:p w:rsidR="00000000" w:rsidRPr="00055C8F" w:rsidP="00055C8F">
            <w:pPr>
              <w:pStyle w:val="BodyText"/>
            </w:pPr>
            <w:r w:rsidRPr="00055C8F">
              <w:t>1.3 Confirm legislative and workplace requirements relating to workplace health and safety and environmental prot</w:t>
            </w:r>
            <w:r w:rsidRPr="00055C8F">
              <w:t xml:space="preserve">ection </w:t>
            </w:r>
          </w:p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1.4 Identify factors affecting job requirements, assess their impact and take action to ensure job requirements are implemented safely</w:t>
            </w:r>
          </w:p>
        </w:tc>
      </w:tr>
      <w:tr w:rsidTr="00925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2. Prioritise and complete daily work activities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 xml:space="preserve">2.1 Assess own workload, </w:t>
            </w:r>
            <w:r w:rsidRPr="00055C8F">
              <w:t>set priorities and plan tasks within allocated timeframe</w:t>
            </w:r>
          </w:p>
          <w:p w:rsidR="00000000" w:rsidRPr="00055C8F" w:rsidP="00055C8F">
            <w:pPr>
              <w:pStyle w:val="BodyText"/>
            </w:pPr>
            <w:r w:rsidRPr="00055C8F">
              <w:t>2.2 Select tools, equipment and personal protective equipment appropriate to job requirements, check for serviceability and use according to manufacturer instructions</w:t>
            </w:r>
          </w:p>
          <w:p w:rsidR="00000000" w:rsidRPr="00055C8F" w:rsidP="00055C8F">
            <w:pPr>
              <w:pStyle w:val="BodyText"/>
            </w:pPr>
            <w:r w:rsidRPr="00055C8F">
              <w:t>2.3 Monitor own work to ensure c</w:t>
            </w:r>
            <w:r w:rsidRPr="00055C8F">
              <w:t>ompliance with workplace procedures and job requirements</w:t>
            </w:r>
          </w:p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2.4 Complete tasks according to workplace quality standards</w:t>
            </w:r>
          </w:p>
        </w:tc>
      </w:tr>
      <w:tr w:rsidTr="00925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3. Identify own skill development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>3.1 Seek feedback on own work performance and identify training and skill development needs</w:t>
            </w:r>
          </w:p>
          <w:p w:rsidR="00000000" w:rsidRPr="00055C8F" w:rsidP="00055C8F">
            <w:pPr>
              <w:pStyle w:val="BodyText"/>
            </w:pPr>
            <w:r w:rsidRPr="00055C8F">
              <w:t>3.2 Co</w:t>
            </w:r>
            <w:r w:rsidRPr="00055C8F">
              <w:t>nsult appropriate personnel to identify potential training and skill development opportunities</w:t>
            </w:r>
          </w:p>
        </w:tc>
      </w:tr>
    </w:tbl>
    <w:p w:rsidR="00000000" w:rsidRPr="00055C8F" w:rsidP="00055C8F">
      <w:pPr>
        <w:pStyle w:val="BodyText"/>
      </w:pPr>
    </w:p>
    <w:p w:rsidR="00000000" w:rsidRPr="00055C8F" w:rsidP="00055C8F">
      <w:pPr>
        <w:pStyle w:val="AllowPageBreak"/>
      </w:pPr>
    </w:p>
    <w:p w:rsidR="00000000" w:rsidRPr="00055C8F" w:rsidP="00055C8F">
      <w:pPr>
        <w:pStyle w:val="Heading1"/>
      </w:pPr>
      <w:bookmarkStart w:id="6" w:name="O_1205445"/>
      <w:bookmarkEnd w:id="6"/>
      <w:r w:rsidRPr="00055C8F">
        <w:t>Foundation Skills</w:t>
      </w:r>
    </w:p>
    <w:p w:rsidR="00000000" w:rsidRPr="0092514E" w:rsidP="0092514E">
      <w:pPr>
        <w:pStyle w:val="BodyText"/>
        <w:rPr>
          <w:i/>
        </w:rPr>
      </w:pPr>
      <w:r w:rsidRPr="0092514E">
        <w:rPr>
          <w:rStyle w:val="Emphasis"/>
        </w:rPr>
        <w:t>This s</w:t>
      </w:r>
      <w:r w:rsidRPr="0092514E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Description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ListBullet"/>
              <w:rPr>
                <w:lang w:val="en-NZ"/>
              </w:rPr>
            </w:pPr>
            <w:r w:rsidRPr="00055C8F">
              <w:t>Identify and extract basic information fro</w:t>
            </w:r>
            <w:r w:rsidRPr="00055C8F">
              <w:t>m print and electronic sources on training and skill development opportunities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ListBullet"/>
              <w:rPr>
                <w:lang w:val="en-NZ"/>
              </w:rPr>
            </w:pPr>
            <w:r w:rsidRPr="00055C8F">
              <w:t>Use technical and enterprise specific vocabulary to accurately and legibly complete workplace records and forms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ListBullet"/>
              <w:rPr>
                <w:lang w:val="en-NZ"/>
              </w:rPr>
            </w:pPr>
            <w:r w:rsidRPr="00055C8F">
              <w:t xml:space="preserve">Select and use </w:t>
            </w:r>
            <w:r w:rsidRPr="00055C8F">
              <w:t xml:space="preserve">appropriate spoken communication strategies with </w:t>
            </w:r>
            <w:r w:rsidRPr="00055C8F">
              <w:t>work colleagues and other personnel on site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ListBullet"/>
            </w:pPr>
            <w:r w:rsidRPr="00055C8F">
              <w:t>Estimate time required to complete work tasks</w:t>
            </w:r>
          </w:p>
        </w:tc>
      </w:tr>
    </w:tbl>
    <w:p w:rsidR="00000000" w:rsidRPr="00055C8F" w:rsidP="00055C8F">
      <w:pPr>
        <w:pStyle w:val="BodyText"/>
      </w:pPr>
    </w:p>
    <w:p w:rsidR="00000000" w:rsidRPr="00055C8F" w:rsidP="00055C8F">
      <w:pPr>
        <w:pStyle w:val="AllowPageBreak"/>
      </w:pPr>
    </w:p>
    <w:p w:rsidR="00000000" w:rsidRPr="00055C8F" w:rsidP="00055C8F">
      <w:pPr>
        <w:pStyle w:val="Heading1"/>
      </w:pPr>
      <w:bookmarkStart w:id="7" w:name="O_1205447"/>
      <w:bookmarkEnd w:id="7"/>
      <w:r w:rsidRPr="00055C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C8F">
            <w:pPr>
              <w:pStyle w:val="BodyTextBold"/>
              <w:rPr>
                <w:lang w:val="en-NZ"/>
              </w:rPr>
            </w:pPr>
            <w:r w:rsidRPr="00055C8F">
              <w:t>Equivalence status</w:t>
            </w:r>
          </w:p>
        </w:tc>
      </w:tr>
      <w:tr w:rsidTr="00055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>FWPCOR2206 Work effectively in the forest and wood products industry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>FWPCOR2201 Work effectively in the forest and forest products industry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 xml:space="preserve">Updated title </w:t>
            </w:r>
          </w:p>
          <w:p w:rsidR="00000000" w:rsidRPr="00055C8F" w:rsidP="00055C8F">
            <w:pPr>
              <w:pStyle w:val="BodyText"/>
            </w:pPr>
            <w:r w:rsidRPr="00055C8F">
              <w:t>Minor change to Application Statement</w:t>
            </w:r>
          </w:p>
          <w:p w:rsidR="00000000" w:rsidRPr="00055C8F" w:rsidP="00055C8F">
            <w:pPr>
              <w:pStyle w:val="BodyText"/>
            </w:pPr>
            <w:r w:rsidRPr="00055C8F">
              <w:t xml:space="preserve">Reworded Elements, Performance Criteria, Foundation Skills and Assessment Conditions </w:t>
            </w:r>
          </w:p>
          <w:p w:rsidR="00000000" w:rsidP="00055C8F">
            <w:pPr>
              <w:pStyle w:val="BodyText"/>
              <w:rPr>
                <w:lang w:val="en-NZ"/>
              </w:rPr>
            </w:pPr>
            <w:r w:rsidRPr="00055C8F">
              <w:t>Revised Performance Evidence and Knowledge Evidence to align with Elements and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C8F" w:rsidP="00055C8F">
            <w:pPr>
              <w:pStyle w:val="BodyText"/>
            </w:pPr>
            <w:r w:rsidRPr="00055C8F">
              <w:t>Equivalent</w:t>
            </w:r>
          </w:p>
        </w:tc>
      </w:tr>
    </w:tbl>
    <w:p w:rsidR="00000000" w:rsidRPr="00055C8F" w:rsidP="00055C8F">
      <w:pPr>
        <w:pStyle w:val="BodyText"/>
      </w:pPr>
    </w:p>
    <w:p w:rsidR="00000000" w:rsidRPr="00055C8F" w:rsidP="00055C8F">
      <w:pPr>
        <w:pStyle w:val="AllowPageBreak"/>
      </w:pPr>
    </w:p>
    <w:p w:rsidR="00000000" w:rsidRPr="00055C8F" w:rsidP="00055C8F">
      <w:pPr>
        <w:pStyle w:val="Heading1"/>
      </w:pPr>
      <w:bookmarkStart w:id="8" w:name="O_1205454"/>
      <w:bookmarkEnd w:id="8"/>
      <w:r w:rsidRPr="00055C8F">
        <w:t>Links</w:t>
      </w:r>
    </w:p>
    <w:p w:rsidR="00000000" w:rsidRPr="00055C8F" w:rsidP="0092514E">
      <w:pPr>
        <w:pStyle w:val="BodyText"/>
      </w:pPr>
      <w:r w:rsidRPr="00055C8F">
        <w:t>Companion Volumes, including Imp</w:t>
      </w:r>
      <w:r w:rsidRPr="00055C8F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36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5C8F" w:rsidP="00055C8F"/>
    <w:sectPr w:rsidSect="00055C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8F" w:rsidRPr="0092514E" w:rsidP="00925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4E" w:rsidP="00055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14E" w:rsidP="00055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14E" w:rsidP="00055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C8F" w:rsidRPr="0092514E" w:rsidP="00925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4E" w:rsidRPr="002D2AF8" w:rsidP="00055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FWPCOR2206 Work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2514E" w:rsidP="00055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CA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384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C8F"/>
  </w:style>
  <w:style w:type="character" w:customStyle="1" w:styleId="Heading1Char">
    <w:name w:val="Heading 1 Char"/>
    <w:basedOn w:val="DefaultParagraphFont"/>
    <w:link w:val="Heading1"/>
    <w:rsid w:val="00055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C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5C8F"/>
    <w:rPr>
      <w:i/>
    </w:rPr>
  </w:style>
  <w:style w:type="paragraph" w:customStyle="1" w:styleId="SuperHeading">
    <w:name w:val="SuperHeading"/>
    <w:basedOn w:val="Normal"/>
    <w:rsid w:val="00055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C8F"/>
    <w:rPr>
      <w:b/>
    </w:rPr>
  </w:style>
  <w:style w:type="character" w:customStyle="1" w:styleId="Heading2Char">
    <w:name w:val="Heading 2 Char"/>
    <w:basedOn w:val="DefaultParagraphFont"/>
    <w:link w:val="Heading2"/>
    <w:rsid w:val="00055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C8F"/>
    <w:rPr>
      <w:b/>
      <w:spacing w:val="0"/>
    </w:rPr>
  </w:style>
  <w:style w:type="paragraph" w:customStyle="1" w:styleId="SuperTitle">
    <w:name w:val="SuperTitle"/>
    <w:basedOn w:val="Title"/>
    <w:rsid w:val="00055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C8F"/>
  </w:style>
  <w:style w:type="paragraph" w:styleId="TableofFigures">
    <w:name w:val="table of figures"/>
    <w:basedOn w:val="Normal"/>
    <w:next w:val="Normal"/>
    <w:semiHidden/>
    <w:rsid w:val="00055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C8F"/>
    <w:rPr>
      <w:rFonts w:ascii="Wingdings" w:hAnsi="Wingdings"/>
    </w:rPr>
  </w:style>
  <w:style w:type="paragraph" w:customStyle="1" w:styleId="TableHeading">
    <w:name w:val="Table Heading"/>
    <w:basedOn w:val="HeadingBase"/>
    <w:rsid w:val="00055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C8F"/>
    <w:rPr>
      <w:color w:val="0033CC"/>
      <w:u w:val="none"/>
    </w:rPr>
  </w:style>
  <w:style w:type="paragraph" w:customStyle="1" w:styleId="BodyTextRight">
    <w:name w:val="Body Text Right"/>
    <w:basedOn w:val="BodyText"/>
    <w:rsid w:val="00055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C8F"/>
    <w:rPr>
      <w:sz w:val="32"/>
    </w:rPr>
  </w:style>
  <w:style w:type="paragraph" w:customStyle="1" w:styleId="HeadingProcedure">
    <w:name w:val="Heading Procedure"/>
    <w:basedOn w:val="HeadingBase"/>
    <w:next w:val="Normal"/>
    <w:rsid w:val="00055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C8F"/>
    <w:pPr>
      <w:spacing w:before="60" w:after="60"/>
    </w:pPr>
  </w:style>
  <w:style w:type="paragraph" w:styleId="ListContinue">
    <w:name w:val="List Continue"/>
    <w:basedOn w:val="List"/>
    <w:rsid w:val="00055C8F"/>
    <w:pPr>
      <w:ind w:firstLine="0"/>
    </w:pPr>
  </w:style>
  <w:style w:type="paragraph" w:customStyle="1" w:styleId="ListNote">
    <w:name w:val="List Note"/>
    <w:basedOn w:val="List"/>
    <w:rsid w:val="00055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C8F"/>
    <w:rPr>
      <w:rFonts w:ascii="Courier New" w:hAnsi="Courier New"/>
    </w:rPr>
  </w:style>
  <w:style w:type="paragraph" w:customStyle="1" w:styleId="NoteBullet">
    <w:name w:val="Note Bullet"/>
    <w:basedOn w:val="Note"/>
    <w:rsid w:val="00055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C8F"/>
    <w:rPr>
      <w:b/>
      <w:smallCaps/>
    </w:rPr>
  </w:style>
  <w:style w:type="paragraph" w:customStyle="1" w:styleId="TableListNumber">
    <w:name w:val="Table List Number"/>
    <w:basedOn w:val="ListNumber"/>
    <w:rsid w:val="00055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C8F"/>
    <w:pPr>
      <w:numPr>
        <w:numId w:val="8"/>
      </w:numPr>
    </w:pPr>
  </w:style>
  <w:style w:type="paragraph" w:customStyle="1" w:styleId="ListAlpha2">
    <w:name w:val="List Alpha 2"/>
    <w:basedOn w:val="List2"/>
    <w:rsid w:val="00055C8F"/>
    <w:pPr>
      <w:numPr>
        <w:numId w:val="7"/>
      </w:numPr>
    </w:pPr>
  </w:style>
  <w:style w:type="paragraph" w:styleId="List2">
    <w:name w:val="List 2"/>
    <w:basedOn w:val="BodyText"/>
    <w:rsid w:val="00055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C8F"/>
    <w:pPr>
      <w:numPr>
        <w:numId w:val="3"/>
      </w:numPr>
    </w:pPr>
  </w:style>
  <w:style w:type="paragraph" w:styleId="ListContinue2">
    <w:name w:val="List Continue 2"/>
    <w:basedOn w:val="List2"/>
    <w:rsid w:val="00055C8F"/>
    <w:pPr>
      <w:ind w:firstLine="0"/>
    </w:pPr>
  </w:style>
  <w:style w:type="paragraph" w:styleId="ListContinue3">
    <w:name w:val="List Continue 3"/>
    <w:basedOn w:val="List3"/>
    <w:rsid w:val="00055C8F"/>
    <w:pPr>
      <w:ind w:left="1021" w:firstLine="0"/>
    </w:pPr>
  </w:style>
  <w:style w:type="paragraph" w:styleId="ListContinue4">
    <w:name w:val="List Continue 4"/>
    <w:basedOn w:val="List4"/>
    <w:rsid w:val="00055C8F"/>
    <w:pPr>
      <w:ind w:firstLine="0"/>
    </w:pPr>
  </w:style>
  <w:style w:type="paragraph" w:styleId="ListContinue5">
    <w:name w:val="List Continue 5"/>
    <w:basedOn w:val="List5"/>
    <w:rsid w:val="00055C8F"/>
    <w:pPr>
      <w:ind w:firstLine="0"/>
    </w:pPr>
  </w:style>
  <w:style w:type="paragraph" w:styleId="ListNumber3">
    <w:name w:val="List Number 3"/>
    <w:basedOn w:val="List3"/>
    <w:rsid w:val="00055C8F"/>
    <w:pPr>
      <w:numPr>
        <w:numId w:val="4"/>
      </w:numPr>
    </w:pPr>
  </w:style>
  <w:style w:type="paragraph" w:styleId="ListNumber4">
    <w:name w:val="List Number 4"/>
    <w:basedOn w:val="List4"/>
    <w:rsid w:val="00055C8F"/>
    <w:pPr>
      <w:numPr>
        <w:numId w:val="5"/>
      </w:numPr>
    </w:pPr>
  </w:style>
  <w:style w:type="paragraph" w:styleId="ListNumber5">
    <w:name w:val="List Number 5"/>
    <w:basedOn w:val="List5"/>
    <w:rsid w:val="00055C8F"/>
    <w:pPr>
      <w:numPr>
        <w:numId w:val="6"/>
      </w:numPr>
    </w:pPr>
  </w:style>
  <w:style w:type="paragraph" w:styleId="BlockText">
    <w:name w:val="Block Text"/>
    <w:basedOn w:val="Normal"/>
    <w:rsid w:val="00055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C8F"/>
    <w:rPr>
      <w:sz w:val="16"/>
      <w:vertAlign w:val="superscript"/>
    </w:rPr>
  </w:style>
  <w:style w:type="character" w:customStyle="1" w:styleId="Symbols">
    <w:name w:val="Symbols"/>
    <w:basedOn w:val="DefaultParagraphFont"/>
    <w:rsid w:val="00055C8F"/>
    <w:rPr>
      <w:rFonts w:ascii="Symbol" w:hAnsi="Symbol"/>
    </w:rPr>
  </w:style>
  <w:style w:type="character" w:customStyle="1" w:styleId="MenuOptions">
    <w:name w:val="Menu Options"/>
    <w:basedOn w:val="DefaultParagraphFont"/>
    <w:rsid w:val="00055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C8F"/>
    <w:rPr>
      <w:b/>
    </w:rPr>
  </w:style>
  <w:style w:type="character" w:customStyle="1" w:styleId="Underlined">
    <w:name w:val="Underlined"/>
    <w:basedOn w:val="DefaultParagraphFont"/>
    <w:rsid w:val="00055C8F"/>
    <w:rPr>
      <w:u w:val="single"/>
    </w:rPr>
  </w:style>
  <w:style w:type="paragraph" w:customStyle="1" w:styleId="TableBodyTextRight">
    <w:name w:val="Table Body Text Right"/>
    <w:basedOn w:val="TableBodyText"/>
    <w:rsid w:val="00055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C8F"/>
    <w:rPr>
      <w:sz w:val="18"/>
    </w:rPr>
  </w:style>
  <w:style w:type="paragraph" w:customStyle="1" w:styleId="BodySmallRight">
    <w:name w:val="Body Small Right"/>
    <w:basedOn w:val="BodyTextRight"/>
    <w:rsid w:val="00055C8F"/>
    <w:rPr>
      <w:sz w:val="18"/>
      <w:szCs w:val="18"/>
    </w:rPr>
  </w:style>
  <w:style w:type="paragraph" w:customStyle="1" w:styleId="MarginEdition">
    <w:name w:val="Margin Edition"/>
    <w:basedOn w:val="MarginNote"/>
    <w:rsid w:val="00055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C8F"/>
    <w:rPr>
      <w:sz w:val="2"/>
      <w:szCs w:val="2"/>
    </w:rPr>
  </w:style>
  <w:style w:type="character" w:customStyle="1" w:styleId="Small">
    <w:name w:val="Small"/>
    <w:basedOn w:val="DefaultParagraphFont"/>
    <w:rsid w:val="00055C8F"/>
    <w:rPr>
      <w:sz w:val="16"/>
    </w:rPr>
  </w:style>
  <w:style w:type="paragraph" w:customStyle="1" w:styleId="WideTable">
    <w:name w:val="Wide Table"/>
    <w:basedOn w:val="Normal"/>
    <w:rsid w:val="00055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C8F"/>
  </w:style>
  <w:style w:type="paragraph" w:styleId="Quote">
    <w:name w:val="Quote"/>
    <w:basedOn w:val="Heading1"/>
    <w:link w:val="QuoteChar"/>
    <w:qFormat/>
    <w:rsid w:val="00055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C8F"/>
    <w:pPr>
      <w:pageBreakBefore/>
    </w:pPr>
  </w:style>
  <w:style w:type="paragraph" w:customStyle="1" w:styleId="Border">
    <w:name w:val="Border"/>
    <w:basedOn w:val="Normal"/>
    <w:qFormat/>
    <w:rsid w:val="00055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C8F"/>
    <w:rPr>
      <w:u w:val="single"/>
    </w:rPr>
  </w:style>
  <w:style w:type="character" w:customStyle="1" w:styleId="BoldandItalics">
    <w:name w:val="Bold and Italics"/>
    <w:qFormat/>
    <w:rsid w:val="00055C8F"/>
    <w:rPr>
      <w:b/>
      <w:i/>
      <w:u w:val="none"/>
    </w:rPr>
  </w:style>
  <w:style w:type="paragraph" w:styleId="BalloonText">
    <w:name w:val="Balloon Text"/>
    <w:basedOn w:val="Normal"/>
    <w:link w:val="BalloonTextChar"/>
    <w:rsid w:val="00055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C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3591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FWPCOR2206 Work effectively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