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53F3" w:rsidP="008753F3">
      <w:pPr>
        <w:pStyle w:val="Title"/>
      </w:pPr>
      <w:r>
        <w:fldChar w:fldCharType="begin"/>
      </w:r>
      <w:r>
        <w:instrText xml:space="preserve"> TITLE   \* MERGEFORMAT </w:instrText>
      </w:r>
      <w:r>
        <w:fldChar w:fldCharType="separate"/>
      </w:r>
      <w:r>
        <w:t>FWP60116 Advanced Diploma of Forest Industry Sustainability</w:t>
      </w:r>
      <w:r>
        <w:fldChar w:fldCharType="end"/>
      </w:r>
    </w:p>
    <w:p w:rsidR="008753F3" w:rsidP="008753F3">
      <w:pPr>
        <w:pStyle w:val="Version"/>
        <w:sectPr w:rsidSect="006F71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716F" w:rsidP="006F716F">
      <w:pPr>
        <w:pStyle w:val="SuperHeading"/>
      </w:pPr>
      <w:r w:rsidRPr="006F716F">
        <w:t>FWP60116 Advanced Diploma of Forest Industry Sustainability</w:t>
      </w:r>
    </w:p>
    <w:p w:rsidR="00000000" w:rsidRPr="006F716F" w:rsidP="006F716F">
      <w:pPr>
        <w:pStyle w:val="Heading1"/>
      </w:pPr>
      <w:bookmarkStart w:id="1" w:name="O_1019166"/>
      <w:bookmarkEnd w:id="1"/>
      <w:r w:rsidRPr="006F716F">
        <w:t>Modification History</w:t>
      </w:r>
    </w:p>
    <w:tbl>
      <w:tblPr>
        <w:tblW w:w="9520" w:type="dxa"/>
        <w:tblLayout w:type="fixed"/>
        <w:tblCellMar>
          <w:left w:w="62" w:type="dxa"/>
          <w:right w:w="62" w:type="dxa"/>
        </w:tblCellMar>
        <w:tblLook w:val="0000"/>
      </w:tblPr>
      <w:tblGrid>
        <w:gridCol w:w="2581"/>
        <w:gridCol w:w="6939"/>
      </w:tblGrid>
      <w:tr w:rsidTr="006F716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6F" w:rsidP="006F716F">
            <w:pPr>
              <w:pStyle w:val="BodyText"/>
            </w:pPr>
            <w:r w:rsidRPr="006F716F">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rPr>
                <w:rStyle w:val="SpecialBold"/>
              </w:rPr>
              <w:t>Comments</w:t>
            </w:r>
          </w:p>
        </w:tc>
      </w:tr>
      <w:tr w:rsidTr="006F716F">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 xml:space="preserve">Release 2 </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This version released with FWP Forest and Wood Products Training Package Version 4.0.</w:t>
            </w:r>
          </w:p>
        </w:tc>
      </w:tr>
      <w:tr w:rsidTr="006F716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6F" w:rsidP="006F716F">
            <w:pPr>
              <w:pStyle w:val="BodyText"/>
            </w:pPr>
            <w:r w:rsidRPr="006F716F">
              <w:t>This version released with FWP Forest and Wood Products Training Package Version 1.0.</w:t>
            </w:r>
          </w:p>
        </w:tc>
      </w:tr>
    </w:tbl>
    <w:p w:rsidR="00000000" w:rsidRPr="006F716F" w:rsidP="006F716F">
      <w:pPr>
        <w:pStyle w:val="BodyText"/>
      </w:pPr>
    </w:p>
    <w:p w:rsidR="00000000" w:rsidRPr="006F716F" w:rsidP="006F716F">
      <w:pPr>
        <w:pStyle w:val="AllowPageBreak"/>
      </w:pPr>
    </w:p>
    <w:p w:rsidR="00000000" w:rsidRPr="006F716F" w:rsidP="006F716F">
      <w:pPr>
        <w:pStyle w:val="Heading1"/>
      </w:pPr>
      <w:bookmarkStart w:id="2" w:name="O_1019165"/>
      <w:bookmarkEnd w:id="2"/>
      <w:r w:rsidRPr="006F716F">
        <w:t>Qualification Description</w:t>
      </w:r>
    </w:p>
    <w:p w:rsidR="00000000" w:rsidRPr="006F716F" w:rsidP="008753F3">
      <w:pPr>
        <w:pStyle w:val="BodyText"/>
      </w:pPr>
      <w:r w:rsidRPr="006F716F">
        <w:t>This qualification describes the skills and knowledge required to manage or lead innovative thinking and practice, collaboration and change management, as the forest and wood products industry responds to the chall</w:t>
      </w:r>
      <w:r w:rsidRPr="006F716F">
        <w:t>enges of carbon reduction, climate change and energy efficiency.</w:t>
      </w:r>
    </w:p>
    <w:p w:rsidR="00000000" w:rsidRPr="006F716F" w:rsidP="008753F3">
      <w:pPr>
        <w:pStyle w:val="BodyText"/>
      </w:pPr>
      <w:r w:rsidRPr="006F716F">
        <w:t xml:space="preserve">It caters for a range of employment pathways, which require skills in strategic planning, collaboration, systems thinking, project management and research and development.  </w:t>
      </w:r>
    </w:p>
    <w:p w:rsidR="00000000" w:rsidRPr="006F716F" w:rsidP="008753F3">
      <w:pPr>
        <w:pStyle w:val="BodyText"/>
      </w:pPr>
      <w:r w:rsidRPr="006F716F">
        <w:t>Senior managers w</w:t>
      </w:r>
      <w:r w:rsidRPr="006F716F">
        <w:t xml:space="preserve">ill focus on guiding and implementing projects and initiatives in a changing environment.  Organisational leaders will emphasise greater thinking, planning and communication within partnerships, building the capacity to align with industries that stand to </w:t>
      </w:r>
      <w:r w:rsidRPr="006F716F">
        <w:t>gain economic, social and environment benefits from using wood in products or processes.</w:t>
      </w:r>
    </w:p>
    <w:p w:rsidR="00000000" w:rsidRPr="006F716F" w:rsidP="008753F3">
      <w:pPr>
        <w:pStyle w:val="BodyText"/>
      </w:pPr>
      <w:r w:rsidRPr="006F716F">
        <w:t>A key focus of the qualification is the leadership and management of sustainable work and environmental practices and the sustainable use of resources.  By building their capacity for innovative thinking, business leaders and managers will enable businesse</w:t>
      </w:r>
      <w:r w:rsidRPr="006F716F">
        <w:t>s to improve their competitiveness.</w:t>
      </w:r>
    </w:p>
    <w:p w:rsidR="00000000" w:rsidRPr="006F716F" w:rsidP="008753F3">
      <w:pPr>
        <w:pStyle w:val="BodyText"/>
      </w:pPr>
      <w:r w:rsidRPr="006F716F">
        <w:t>Vocational outcomes are available to organisational leaders; senior and general managers; forest, environmental or sustainability managers and planners; forestry, plantation and technical services managers; technical, va</w:t>
      </w:r>
      <w:r w:rsidRPr="006F716F">
        <w:t>lue recovery and community liaison officers and forest auditors; designers.</w:t>
      </w:r>
    </w:p>
    <w:p w:rsidR="00000000" w:rsidRPr="006F716F" w:rsidP="008753F3">
      <w:pPr>
        <w:pStyle w:val="BodyText"/>
      </w:pPr>
      <w:r w:rsidRPr="006F716F">
        <w:t>Work involves the application of a significant range of theory, principles and complex techniques across a wide and often unpredictable variety of contexts involving both broad and</w:t>
      </w:r>
      <w:r w:rsidRPr="006F716F">
        <w:t xml:space="preserve"> highly technical job roles.  Accountability and responsibility for self and others in achieving outcomes is involved.</w:t>
      </w:r>
    </w:p>
    <w:p w:rsidR="00000000" w:rsidRPr="006F716F" w:rsidP="008753F3">
      <w:pPr>
        <w:pStyle w:val="BodyText"/>
      </w:pPr>
      <w:r w:rsidRPr="006F716F">
        <w:t>This qualification is typically used to develop and integrate a breadth, depth and complexity of skills and knowledge for leading or mana</w:t>
      </w:r>
      <w:r w:rsidRPr="006F716F">
        <w:t>ging highly specialised and technical work.</w:t>
      </w:r>
    </w:p>
    <w:p w:rsidR="00000000" w:rsidRPr="006F716F" w:rsidP="008753F3">
      <w:pPr>
        <w:pStyle w:val="BodyText"/>
      </w:pPr>
      <w:r w:rsidRPr="006F716F">
        <w:t>No licensing, legislative, regulatory, or certification requirements apply to units in this qualification at the time of publication.</w:t>
      </w:r>
    </w:p>
    <w:p w:rsidR="00000000" w:rsidRPr="006F716F" w:rsidP="006F716F">
      <w:pPr>
        <w:pStyle w:val="Heading1"/>
      </w:pPr>
      <w:bookmarkStart w:id="3" w:name="O_1019164"/>
      <w:bookmarkEnd w:id="3"/>
      <w:r w:rsidRPr="006F716F">
        <w:t>Entry Requirements</w:t>
      </w:r>
    </w:p>
    <w:p w:rsidR="00000000" w:rsidRPr="006F716F" w:rsidP="008753F3">
      <w:pPr>
        <w:pStyle w:val="BodyText"/>
      </w:pPr>
      <w:r w:rsidRPr="006F716F">
        <w:t>There are no entry requirements</w:t>
      </w:r>
    </w:p>
    <w:p w:rsidR="00000000" w:rsidRPr="006F716F" w:rsidP="006F716F">
      <w:pPr>
        <w:pStyle w:val="Heading1"/>
      </w:pPr>
      <w:bookmarkStart w:id="4" w:name="O_1019163"/>
      <w:bookmarkEnd w:id="4"/>
      <w:r w:rsidRPr="006F716F">
        <w:t>Packaging Rules</w:t>
      </w:r>
    </w:p>
    <w:p w:rsidR="00000000" w:rsidRPr="006F716F" w:rsidP="008753F3">
      <w:pPr>
        <w:pStyle w:val="BodyText"/>
      </w:pPr>
      <w:r w:rsidRPr="006F716F">
        <w:t xml:space="preserve">To achieve this qualification, competency must be demonstrated in: </w:t>
      </w:r>
    </w:p>
    <w:p w:rsidR="00000000" w:rsidRPr="006F716F" w:rsidP="006F716F">
      <w:pPr>
        <w:pStyle w:val="ListBullet"/>
      </w:pPr>
      <w:r w:rsidRPr="006F716F">
        <w:t>10 units of competency:</w:t>
      </w:r>
    </w:p>
    <w:p w:rsidR="00000000" w:rsidRPr="006F716F" w:rsidP="006F716F">
      <w:pPr>
        <w:pStyle w:val="ListBullet2"/>
      </w:pPr>
      <w:r w:rsidRPr="006F716F">
        <w:t>2 core units plus</w:t>
      </w:r>
    </w:p>
    <w:p w:rsidR="00000000" w:rsidRPr="006F716F" w:rsidP="006F716F">
      <w:pPr>
        <w:pStyle w:val="ListBullet2"/>
      </w:pPr>
      <w:r w:rsidRPr="006F716F">
        <w:t>8 elective units.</w:t>
      </w:r>
    </w:p>
    <w:p w:rsidR="00000000" w:rsidRPr="006F716F" w:rsidP="008753F3">
      <w:pPr>
        <w:pStyle w:val="BodyText"/>
      </w:pPr>
      <w:r w:rsidRPr="006F716F">
        <w:t>Elective units must ensure the integrity of the qualification’</w:t>
      </w:r>
      <w:r w:rsidRPr="006F716F">
        <w:t>s Australian Qualification Framework (AQF) alignment and contribute to a valid, industry-supported vocational outcome. The electives are to be chosen as follows:</w:t>
      </w:r>
    </w:p>
    <w:p w:rsidR="00000000" w:rsidRPr="006F716F" w:rsidP="008753F3">
      <w:pPr>
        <w:pStyle w:val="Heading3"/>
      </w:pPr>
      <w:r w:rsidRPr="006F716F">
        <w:rPr>
          <w:rStyle w:val="SpecialBold"/>
        </w:rPr>
        <w:t>Core Units</w:t>
      </w:r>
    </w:p>
    <w:tbl>
      <w:tblPr>
        <w:tblW w:w="0" w:type="auto"/>
        <w:tblLayout w:type="fixed"/>
        <w:tblCellMar>
          <w:left w:w="62" w:type="dxa"/>
          <w:right w:w="62" w:type="dxa"/>
        </w:tblCellMar>
        <w:tblLook w:val="0000"/>
      </w:tblPr>
      <w:tblGrid>
        <w:gridCol w:w="1610"/>
        <w:gridCol w:w="5670"/>
      </w:tblGrid>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FWPCOR6201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Manage sustainability in the workplace</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FWPCOR6202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6F" w:rsidP="006F716F">
            <w:pPr>
              <w:pStyle w:val="BodyText"/>
            </w:pPr>
            <w:r w:rsidRPr="006F716F">
              <w:t>Implement practices t</w:t>
            </w:r>
            <w:r w:rsidRPr="006F716F">
              <w:t>o maximise value from wood residues</w:t>
            </w:r>
          </w:p>
        </w:tc>
      </w:tr>
    </w:tbl>
    <w:p w:rsidR="00000000" w:rsidRPr="006F716F" w:rsidP="006F716F">
      <w:pPr>
        <w:pStyle w:val="BodyText"/>
      </w:pPr>
    </w:p>
    <w:p w:rsidR="00000000" w:rsidRPr="006F716F" w:rsidP="008753F3">
      <w:pPr>
        <w:pStyle w:val="Heading3"/>
      </w:pPr>
      <w:r w:rsidRPr="006F716F">
        <w:rPr>
          <w:rStyle w:val="SpecialBold"/>
        </w:rPr>
        <w:t>Elective Units</w:t>
      </w:r>
    </w:p>
    <w:p w:rsidR="00000000" w:rsidRPr="006F716F" w:rsidP="008753F3">
      <w:pPr>
        <w:pStyle w:val="Heading3"/>
      </w:pPr>
      <w:r w:rsidRPr="006F716F">
        <w:rPr>
          <w:rStyle w:val="SpecialBold"/>
        </w:rPr>
        <w:t>Sustainable Industry Practices</w:t>
      </w:r>
    </w:p>
    <w:tbl>
      <w:tblPr>
        <w:tblW w:w="0" w:type="auto"/>
        <w:tblLayout w:type="fixed"/>
        <w:tblCellMar>
          <w:left w:w="62" w:type="dxa"/>
          <w:right w:w="62" w:type="dxa"/>
        </w:tblCellMar>
        <w:tblLook w:val="0000"/>
      </w:tblPr>
      <w:tblGrid>
        <w:gridCol w:w="1610"/>
        <w:gridCol w:w="5670"/>
      </w:tblGrid>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FWPCOT5201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Implement sustainable forestry practices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FWPCOT5202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Manage forestry information and interpretations programs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FWPCOT5205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Develop biohazard contingency plans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FWPCOT5206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Implement forestry chain of custody certification system</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FWPCOT5207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Implement sustainability in the workplace</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FWPCOT5209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Manage tree harvesting to minimise environmental impact</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FWPCOT6202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Develop and manage a forestry chain of custody certifi</w:t>
            </w:r>
            <w:r w:rsidRPr="006F716F">
              <w:t>cation process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FWPCOT6204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Use carbon accounting to estimate emissions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FWPCOT6205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Prepare an enterprise carbon management report</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FWPCOT6207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Develop forest management systems and processes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FWPCOT6210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Develop engineered wood products to meet energy efficient building design needs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FWPFGM5217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Promote plantations as a sustainable form of land use</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FWPFGM5219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Undertake carbon stock sampling of forests and plantations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FWPFGM6201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Plan a biochar storage syst</w:t>
            </w:r>
            <w:r w:rsidRPr="006F716F">
              <w:t>em for carbon capture and storage</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FWPFGM6203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Manage sustainable tree inventory</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MSS015022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Develop strategies for more sustainable use of resources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MSS015023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6F" w:rsidP="006F716F">
            <w:pPr>
              <w:pStyle w:val="BodyText"/>
            </w:pPr>
            <w:r w:rsidRPr="006F716F">
              <w:t>Design sustainable product or process</w:t>
            </w:r>
          </w:p>
        </w:tc>
      </w:tr>
    </w:tbl>
    <w:p w:rsidR="00000000" w:rsidRPr="006F716F" w:rsidP="006F716F">
      <w:pPr>
        <w:pStyle w:val="BodyText"/>
      </w:pPr>
    </w:p>
    <w:p w:rsidR="00000000" w:rsidRPr="006F716F" w:rsidP="008753F3">
      <w:pPr>
        <w:pStyle w:val="Heading3"/>
      </w:pPr>
      <w:r w:rsidRPr="006F716F">
        <w:rPr>
          <w:rStyle w:val="SpecialBold"/>
        </w:rPr>
        <w:t>Leadership and Innovation</w:t>
      </w:r>
    </w:p>
    <w:tbl>
      <w:tblPr>
        <w:tblW w:w="0" w:type="auto"/>
        <w:tblLayout w:type="fixed"/>
        <w:tblCellMar>
          <w:left w:w="62" w:type="dxa"/>
          <w:right w:w="62" w:type="dxa"/>
        </w:tblCellMar>
        <w:tblLook w:val="0000"/>
      </w:tblPr>
      <w:tblGrid>
        <w:gridCol w:w="1610"/>
        <w:gridCol w:w="5670"/>
      </w:tblGrid>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BSBINN501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Establish systems that support innovation</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BSBINN502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Build and sustain an innovative work environment</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BSBINN601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Lead and manage organisational change</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BSBLDR803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Develop and cultivate collaborative partnerships and relationships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BSBMGT616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Develop and impl</w:t>
            </w:r>
            <w:r w:rsidRPr="006F716F">
              <w:t>ement strategic plans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FWPCOT4208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Implement workplace sustainability practices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FWPCOT5207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Implement sustainability in the workplace</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FWPCOT5208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Build and maintain community relationships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FWPCOT6201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Manage community engagement</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FWPCOT6208</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Manage innovative thinking and practice in the forest and wood products industry</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FWPCOT6209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Manage forest and wood products industry research</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FWPCOT8101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Lead forest and wood products industry innovative thinking and practice</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FWPCOT8102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Initiate and lead</w:t>
            </w:r>
            <w:r w:rsidRPr="006F716F">
              <w:t xml:space="preserve"> a forest and wood products industry innovation</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MSS015023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6F" w:rsidP="006F716F">
            <w:pPr>
              <w:pStyle w:val="BodyText"/>
            </w:pPr>
            <w:r w:rsidRPr="006F716F">
              <w:t>Develop strategies for more sustainable use of resources</w:t>
            </w:r>
          </w:p>
        </w:tc>
      </w:tr>
    </w:tbl>
    <w:p w:rsidR="00000000" w:rsidRPr="006F716F" w:rsidP="006F716F">
      <w:pPr>
        <w:pStyle w:val="BodyText"/>
      </w:pPr>
    </w:p>
    <w:p w:rsidR="00000000" w:rsidRPr="006F716F" w:rsidP="008753F3">
      <w:pPr>
        <w:pStyle w:val="Heading3"/>
      </w:pPr>
      <w:r w:rsidRPr="006F716F">
        <w:rPr>
          <w:rStyle w:val="SpecialBold"/>
        </w:rPr>
        <w:t>Administration and Business</w:t>
      </w:r>
    </w:p>
    <w:tbl>
      <w:tblPr>
        <w:tblW w:w="0" w:type="auto"/>
        <w:tblLayout w:type="fixed"/>
        <w:tblCellMar>
          <w:left w:w="62" w:type="dxa"/>
          <w:right w:w="62" w:type="dxa"/>
        </w:tblCellMar>
        <w:tblLook w:val="0000"/>
      </w:tblPr>
      <w:tblGrid>
        <w:gridCol w:w="1610"/>
        <w:gridCol w:w="5670"/>
      </w:tblGrid>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BSBAUD501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Initiate a quality audit</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BSBCMM402</w:t>
            </w:r>
            <w:r w:rsidRPr="006F716F">
              <w:tab/>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Implement effective communication strategies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BSBCRT402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Collaborate in a creative process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BSBFIM501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Manage budgets and financial plans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BSBFIM801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Manage financial resources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BSBRES801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Initiate and lead applied research</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BSBSUS501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Develop workplace policy and procedures for sustainability</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ICTSUS804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Use ICT to improve sustainability outcomes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MSMENV672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Develop workplace policy and procedures for environmental sustainability</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PSPPCY010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Manage policy implementation</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PSPREG029</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Manage and lead inspection and monitoring programs</w:t>
            </w:r>
          </w:p>
        </w:tc>
      </w:tr>
      <w:tr w:rsidTr="006F716F">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TLIE4006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6F" w:rsidP="006F716F">
            <w:pPr>
              <w:pStyle w:val="BodyText"/>
            </w:pPr>
            <w:r w:rsidRPr="006F716F">
              <w:t xml:space="preserve">Collect, analyse </w:t>
            </w:r>
            <w:r w:rsidRPr="006F716F">
              <w:t>and present workplace data and information</w:t>
            </w:r>
          </w:p>
        </w:tc>
      </w:tr>
    </w:tbl>
    <w:p w:rsidR="00000000" w:rsidRPr="006F716F" w:rsidP="006F716F">
      <w:pPr>
        <w:pStyle w:val="BodyText"/>
      </w:pPr>
    </w:p>
    <w:p w:rsidR="00000000" w:rsidRPr="006F716F" w:rsidP="006F716F">
      <w:pPr>
        <w:pStyle w:val="AllowPageBreak"/>
      </w:pPr>
    </w:p>
    <w:p w:rsidR="00000000" w:rsidRPr="006F716F" w:rsidP="006F716F">
      <w:pPr>
        <w:pStyle w:val="Heading1"/>
      </w:pPr>
      <w:bookmarkStart w:id="5" w:name="O_1019162"/>
      <w:bookmarkEnd w:id="5"/>
      <w:r w:rsidRPr="006F716F">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6F716F">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6F" w:rsidP="006F716F">
            <w:pPr>
              <w:pStyle w:val="BodyText"/>
            </w:pPr>
            <w:r w:rsidRPr="006F716F">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6F" w:rsidP="006F716F">
            <w:pPr>
              <w:pStyle w:val="BodyText"/>
            </w:pPr>
            <w:r w:rsidRPr="006F716F">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6F" w:rsidP="006F716F">
            <w:pPr>
              <w:pStyle w:val="BodyText"/>
            </w:pPr>
            <w:r w:rsidRPr="006F716F">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rPr>
                <w:rStyle w:val="SpecialBold"/>
              </w:rPr>
              <w:t>Equivalence status</w:t>
            </w:r>
          </w:p>
        </w:tc>
      </w:tr>
      <w:tr w:rsidTr="006F716F">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6F" w:rsidP="006F716F">
            <w:pPr>
              <w:pStyle w:val="BodyText"/>
            </w:pPr>
            <w:r w:rsidRPr="006F716F">
              <w:t>FWP60116 Advanced Diploma of Forest Industry Sustainability</w:t>
            </w:r>
          </w:p>
          <w:p w:rsidR="00000000" w:rsidP="006F716F">
            <w:pPr>
              <w:pStyle w:val="BodyText"/>
              <w:rPr>
                <w:lang w:val="en-NZ"/>
              </w:rPr>
            </w:pPr>
            <w:r w:rsidRPr="006F716F">
              <w:t>Release 2</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6F" w:rsidP="006F716F">
            <w:pPr>
              <w:pStyle w:val="BodyText"/>
            </w:pPr>
            <w:r w:rsidRPr="006F716F">
              <w:t>FWP60116 Advanced Diploma of Forest Industry Sustainability</w:t>
            </w:r>
          </w:p>
          <w:p w:rsidR="00000000" w:rsidP="006F716F">
            <w:pPr>
              <w:pStyle w:val="BodyText"/>
              <w:rPr>
                <w:lang w:val="en-NZ"/>
              </w:rPr>
            </w:pPr>
            <w:r w:rsidRPr="006F716F">
              <w:t>Release 1</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F716F">
            <w:pPr>
              <w:pStyle w:val="BodyText"/>
              <w:rPr>
                <w:lang w:val="en-NZ"/>
              </w:rPr>
            </w:pPr>
            <w:r w:rsidRPr="006F716F">
              <w:t>Updated to include revised units and superseded and deleted imported units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F716F" w:rsidP="006F716F">
            <w:pPr>
              <w:pStyle w:val="BodyText"/>
            </w:pPr>
            <w:r w:rsidRPr="006F716F">
              <w:t xml:space="preserve">Equivalent qualification </w:t>
            </w:r>
          </w:p>
        </w:tc>
      </w:tr>
    </w:tbl>
    <w:p w:rsidR="00000000" w:rsidRPr="006F716F" w:rsidP="006F716F">
      <w:pPr>
        <w:pStyle w:val="BodyText"/>
      </w:pPr>
    </w:p>
    <w:p w:rsidR="00000000" w:rsidRPr="006F716F" w:rsidP="006F716F">
      <w:pPr>
        <w:pStyle w:val="AllowPageBreak"/>
      </w:pPr>
    </w:p>
    <w:p w:rsidR="00000000" w:rsidRPr="006F716F" w:rsidP="006F716F">
      <w:pPr>
        <w:pStyle w:val="Heading1"/>
      </w:pPr>
      <w:bookmarkStart w:id="6" w:name="O_1019167"/>
      <w:bookmarkEnd w:id="6"/>
      <w:r w:rsidRPr="006F716F">
        <w:t>Links</w:t>
      </w:r>
    </w:p>
    <w:p w:rsidR="00000000" w:rsidRPr="006F716F" w:rsidP="008753F3">
      <w:pPr>
        <w:pStyle w:val="BodyText"/>
      </w:pPr>
      <w:r w:rsidRPr="006F716F">
        <w:t>Companion Volumes, including Implementation Guid</w:t>
      </w:r>
      <w:r w:rsidRPr="006F716F">
        <w:t xml:space="preserve">es, are available at VETNet: - </w:t>
      </w:r>
      <w:r>
        <w:fldChar w:fldCharType="begin"/>
      </w:r>
      <w:r>
        <w:instrText xml:space="preserve"> HYPERLINK "https://vetnet.education.gov.au/Pages/TrainingDocs.aspx?q=0d96fe23-5747-4c01-9d6f-3509ff8d3d47" </w:instrText>
      </w:r>
      <w:r>
        <w:fldChar w:fldCharType="separate"/>
      </w:r>
      <w:r w:rsidRPr="000B1676">
        <w:rPr>
          <w:rStyle w:val="Hyperlink"/>
        </w:rPr>
        <w:t>https://vetnet.education.gov.au/Pages/TrainingDocs.aspx?q=0d96fe23-5747-4c01-9d6f-3509ff8d3d47</w:t>
      </w:r>
      <w:r>
        <w:fldChar w:fldCharType="end"/>
      </w:r>
    </w:p>
    <w:p w:rsidR="00000000" w:rsidRPr="006F716F" w:rsidP="006F716F"/>
    <w:sectPr w:rsidSect="006F71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6F" w:rsidRPr="008753F3" w:rsidP="008753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F3" w:rsidP="006F71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753F3" w:rsidP="006F716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8753F3" w:rsidP="006F71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F716F" w:rsidRPr="008753F3" w:rsidP="008753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1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3F3" w:rsidRPr="002D2AF8" w:rsidP="006F716F">
    <w:pPr>
      <w:pStyle w:val="Header"/>
      <w:framePr w:wrap="around"/>
    </w:pPr>
    <w:r>
      <w:fldChar w:fldCharType="begin"/>
    </w:r>
    <w:r>
      <w:instrText xml:space="preserve"> TITLE   \* MERGEFORMAT </w:instrText>
    </w:r>
    <w:r>
      <w:fldChar w:fldCharType="separate"/>
    </w:r>
    <w:r>
      <w:t>FWP60116 Advanced Diploma of Forest Industry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8753F3" w:rsidP="006F71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48CB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BE6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A49D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1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F716F"/>
    <w:pPr>
      <w:spacing w:before="360" w:after="60"/>
      <w:outlineLvl w:val="0"/>
    </w:pPr>
    <w:rPr>
      <w:sz w:val="32"/>
    </w:rPr>
  </w:style>
  <w:style w:type="paragraph" w:styleId="Heading2">
    <w:name w:val="heading 2"/>
    <w:basedOn w:val="HeadingBase"/>
    <w:next w:val="BodyText"/>
    <w:link w:val="Heading2Char"/>
    <w:qFormat/>
    <w:rsid w:val="006F716F"/>
    <w:pPr>
      <w:keepLines/>
      <w:spacing w:before="240" w:after="120"/>
      <w:outlineLvl w:val="1"/>
    </w:pPr>
    <w:rPr>
      <w:sz w:val="28"/>
      <w:szCs w:val="40"/>
    </w:rPr>
  </w:style>
  <w:style w:type="paragraph" w:styleId="Heading3">
    <w:name w:val="heading 3"/>
    <w:basedOn w:val="HeadingBase"/>
    <w:next w:val="BodyText"/>
    <w:link w:val="Heading3Char"/>
    <w:qFormat/>
    <w:rsid w:val="006F716F"/>
    <w:pPr>
      <w:spacing w:before="180" w:after="120"/>
      <w:outlineLvl w:val="2"/>
    </w:pPr>
    <w:rPr>
      <w:spacing w:val="-10"/>
      <w:kern w:val="32"/>
    </w:rPr>
  </w:style>
  <w:style w:type="paragraph" w:styleId="Heading4">
    <w:name w:val="heading 4"/>
    <w:basedOn w:val="HeadingBase"/>
    <w:next w:val="BodyText"/>
    <w:link w:val="Heading4Char"/>
    <w:qFormat/>
    <w:rsid w:val="006F716F"/>
    <w:pPr>
      <w:spacing w:before="160" w:after="120"/>
      <w:outlineLvl w:val="3"/>
    </w:pPr>
    <w:rPr>
      <w:sz w:val="22"/>
    </w:rPr>
  </w:style>
  <w:style w:type="paragraph" w:styleId="Heading5">
    <w:name w:val="heading 5"/>
    <w:basedOn w:val="HeadingBase"/>
    <w:next w:val="Normal"/>
    <w:link w:val="Heading5Char"/>
    <w:qFormat/>
    <w:rsid w:val="006F716F"/>
    <w:pPr>
      <w:spacing w:before="80"/>
      <w:outlineLvl w:val="4"/>
    </w:pPr>
    <w:rPr>
      <w:color w:val="918585"/>
      <w:sz w:val="20"/>
    </w:rPr>
  </w:style>
  <w:style w:type="paragraph" w:styleId="Heading6">
    <w:name w:val="heading 6"/>
    <w:basedOn w:val="HeadingBase"/>
    <w:next w:val="Normal"/>
    <w:link w:val="Heading6Char"/>
    <w:qFormat/>
    <w:rsid w:val="006F716F"/>
    <w:pPr>
      <w:spacing w:before="60"/>
      <w:outlineLvl w:val="5"/>
    </w:pPr>
    <w:rPr>
      <w:color w:val="918585"/>
      <w:sz w:val="20"/>
    </w:rPr>
  </w:style>
  <w:style w:type="paragraph" w:styleId="Heading7">
    <w:name w:val="heading 7"/>
    <w:basedOn w:val="Normal"/>
    <w:next w:val="Normal"/>
    <w:link w:val="Heading7Char"/>
    <w:qFormat/>
    <w:rsid w:val="006F716F"/>
    <w:pPr>
      <w:ind w:left="720"/>
      <w:outlineLvl w:val="6"/>
    </w:pPr>
    <w:rPr>
      <w:i/>
    </w:rPr>
  </w:style>
  <w:style w:type="paragraph" w:styleId="Heading8">
    <w:name w:val="heading 8"/>
    <w:basedOn w:val="Normal"/>
    <w:next w:val="Normal"/>
    <w:link w:val="Heading8Char"/>
    <w:qFormat/>
    <w:rsid w:val="006F716F"/>
    <w:pPr>
      <w:ind w:left="720"/>
      <w:outlineLvl w:val="7"/>
    </w:pPr>
    <w:rPr>
      <w:i/>
    </w:rPr>
  </w:style>
  <w:style w:type="paragraph" w:styleId="Heading9">
    <w:name w:val="heading 9"/>
    <w:basedOn w:val="Normal"/>
    <w:next w:val="Normal"/>
    <w:link w:val="Heading9Char"/>
    <w:qFormat/>
    <w:rsid w:val="006F716F"/>
    <w:pPr>
      <w:ind w:left="720"/>
      <w:outlineLvl w:val="8"/>
    </w:pPr>
    <w:rPr>
      <w:i/>
    </w:rPr>
  </w:style>
  <w:style w:type="character" w:default="1" w:styleId="DefaultParagraphFont">
    <w:name w:val="Default Paragraph Font"/>
    <w:uiPriority w:val="1"/>
    <w:unhideWhenUsed/>
    <w:rsid w:val="006F71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16F"/>
  </w:style>
  <w:style w:type="character" w:customStyle="1" w:styleId="Heading1Char">
    <w:name w:val="Heading 1 Char"/>
    <w:basedOn w:val="DefaultParagraphFont"/>
    <w:link w:val="Heading1"/>
    <w:rsid w:val="006F716F"/>
    <w:rPr>
      <w:rFonts w:ascii="Times New Roman" w:eastAsia="Times New Roman" w:hAnsi="Times New Roman" w:cs="Times New Roman"/>
      <w:b/>
      <w:sz w:val="32"/>
      <w:szCs w:val="20"/>
      <w:lang w:eastAsia="en-US"/>
    </w:rPr>
  </w:style>
  <w:style w:type="paragraph" w:styleId="BodyText">
    <w:name w:val="Body Text"/>
    <w:basedOn w:val="Normal"/>
    <w:link w:val="BodyTextChar"/>
    <w:rsid w:val="006F71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F716F"/>
    <w:rPr>
      <w:rFonts w:ascii="Times New Roman" w:eastAsia="Times New Roman" w:hAnsi="Times New Roman" w:cs="Times New Roman"/>
      <w:sz w:val="24"/>
      <w:lang w:eastAsia="en-US"/>
    </w:rPr>
  </w:style>
  <w:style w:type="paragraph" w:styleId="ListBullet">
    <w:name w:val="List Bullet"/>
    <w:basedOn w:val="List"/>
    <w:rsid w:val="006F716F"/>
    <w:pPr>
      <w:numPr>
        <w:numId w:val="13"/>
      </w:numPr>
      <w:tabs>
        <w:tab w:val="clear" w:pos="340"/>
      </w:tabs>
      <w:spacing w:before="40" w:after="40"/>
    </w:pPr>
  </w:style>
  <w:style w:type="character" w:customStyle="1" w:styleId="SpecialBold">
    <w:name w:val="Special Bold"/>
    <w:basedOn w:val="DefaultParagraphFont"/>
    <w:rsid w:val="006F716F"/>
    <w:rPr>
      <w:b/>
      <w:spacing w:val="0"/>
    </w:rPr>
  </w:style>
  <w:style w:type="paragraph" w:styleId="ListBullet2">
    <w:name w:val="List Bullet 2"/>
    <w:basedOn w:val="List2"/>
    <w:rsid w:val="006F716F"/>
    <w:pPr>
      <w:numPr>
        <w:numId w:val="14"/>
      </w:numPr>
      <w:tabs>
        <w:tab w:val="clear" w:pos="680"/>
      </w:tabs>
    </w:pPr>
  </w:style>
  <w:style w:type="paragraph" w:customStyle="1" w:styleId="SuperHeading">
    <w:name w:val="SuperHeading"/>
    <w:basedOn w:val="Normal"/>
    <w:rsid w:val="006F716F"/>
    <w:pPr>
      <w:spacing w:before="240" w:after="120"/>
      <w:outlineLvl w:val="0"/>
    </w:pPr>
    <w:rPr>
      <w:rFonts w:ascii="Times New Roman" w:hAnsi="Times New Roman"/>
      <w:b/>
      <w:sz w:val="32"/>
    </w:rPr>
  </w:style>
  <w:style w:type="paragraph" w:customStyle="1" w:styleId="AllowPageBreak">
    <w:name w:val="AllowPageBreak"/>
    <w:rsid w:val="006F71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F71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1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1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1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1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1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F71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F716F"/>
    <w:rPr>
      <w:rFonts w:ascii="Courier New" w:eastAsia="Times New Roman" w:hAnsi="Courier New" w:cs="Times New Roman"/>
      <w:i/>
      <w:szCs w:val="20"/>
      <w:lang w:eastAsia="en-US"/>
    </w:rPr>
  </w:style>
  <w:style w:type="paragraph" w:customStyle="1" w:styleId="HeadingBase">
    <w:name w:val="Heading Base"/>
    <w:rsid w:val="006F71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16F"/>
    <w:pPr>
      <w:tabs>
        <w:tab w:val="right" w:leader="dot" w:pos="9072"/>
      </w:tabs>
      <w:ind w:left="567"/>
    </w:pPr>
    <w:rPr>
      <w:szCs w:val="22"/>
    </w:rPr>
  </w:style>
  <w:style w:type="paragraph" w:customStyle="1" w:styleId="TOCBase">
    <w:name w:val="TOC Base"/>
    <w:rsid w:val="006F71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16F"/>
    <w:pPr>
      <w:tabs>
        <w:tab w:val="right" w:leader="dot" w:pos="9072"/>
      </w:tabs>
      <w:spacing w:before="40" w:after="40"/>
      <w:ind w:left="284"/>
    </w:pPr>
    <w:rPr>
      <w:rFonts w:ascii="Times New Roman" w:hAnsi="Times New Roman"/>
    </w:rPr>
  </w:style>
  <w:style w:type="paragraph" w:styleId="TOC1">
    <w:name w:val="toc 1"/>
    <w:basedOn w:val="TOCBase"/>
    <w:next w:val="Normal"/>
    <w:rsid w:val="006F71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F71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16F"/>
    <w:rPr>
      <w:rFonts w:ascii="Times New Roman" w:eastAsia="Times New Roman" w:hAnsi="Times New Roman" w:cs="Times New Roman"/>
      <w:sz w:val="16"/>
      <w:lang w:eastAsia="en-US"/>
    </w:rPr>
  </w:style>
  <w:style w:type="paragraph" w:styleId="Title">
    <w:name w:val="Title"/>
    <w:basedOn w:val="HeadingBase"/>
    <w:link w:val="TitleChar"/>
    <w:qFormat/>
    <w:rsid w:val="006F716F"/>
    <w:pPr>
      <w:spacing w:before="5040"/>
      <w:jc w:val="center"/>
    </w:pPr>
    <w:rPr>
      <w:sz w:val="48"/>
      <w:szCs w:val="72"/>
      <w:lang w:val="en-US"/>
    </w:rPr>
  </w:style>
  <w:style w:type="character" w:customStyle="1" w:styleId="TitleChar">
    <w:name w:val="Title Char"/>
    <w:basedOn w:val="DefaultParagraphFont"/>
    <w:link w:val="Title"/>
    <w:rsid w:val="006F71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16F"/>
    <w:pPr>
      <w:tabs>
        <w:tab w:val="left" w:pos="3600"/>
        <w:tab w:val="left" w:pos="3958"/>
      </w:tabs>
    </w:pPr>
  </w:style>
  <w:style w:type="paragraph" w:styleId="List">
    <w:name w:val="List"/>
    <w:basedOn w:val="BodyText"/>
    <w:next w:val="BodyText"/>
    <w:rsid w:val="006F716F"/>
    <w:pPr>
      <w:tabs>
        <w:tab w:val="left" w:pos="340"/>
      </w:tabs>
      <w:spacing w:before="60" w:after="60"/>
      <w:ind w:left="340" w:hanging="340"/>
    </w:pPr>
  </w:style>
  <w:style w:type="paragraph" w:customStyle="1" w:styleId="Note">
    <w:name w:val="Note"/>
    <w:basedOn w:val="BodyText"/>
    <w:rsid w:val="006F71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16F"/>
    <w:pPr>
      <w:framePr w:wrap="auto" w:hAnchor="text" w:y="6049"/>
    </w:pPr>
    <w:rPr>
      <w:color w:val="000000"/>
      <w:sz w:val="40"/>
    </w:rPr>
  </w:style>
  <w:style w:type="paragraph" w:customStyle="1" w:styleId="TOCTitle">
    <w:name w:val="TOCTitle"/>
    <w:basedOn w:val="Heading1"/>
    <w:rsid w:val="006F716F"/>
    <w:pPr>
      <w:spacing w:after="240"/>
      <w:jc w:val="center"/>
      <w:outlineLvl w:val="9"/>
    </w:pPr>
    <w:rPr>
      <w:caps/>
    </w:rPr>
  </w:style>
  <w:style w:type="paragraph" w:customStyle="1" w:styleId="Version">
    <w:name w:val="Version"/>
    <w:rsid w:val="006F71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16F"/>
    <w:pPr>
      <w:keepNext w:val="0"/>
      <w:tabs>
        <w:tab w:val="right" w:pos="4176"/>
      </w:tabs>
      <w:ind w:left="198" w:hanging="198"/>
    </w:pPr>
    <w:rPr>
      <w:rFonts w:ascii="Garamond" w:hAnsi="Garamond"/>
    </w:rPr>
  </w:style>
  <w:style w:type="paragraph" w:styleId="IndexHeading">
    <w:name w:val="index heading"/>
    <w:basedOn w:val="Normal"/>
    <w:next w:val="Index1"/>
    <w:semiHidden/>
    <w:rsid w:val="006F716F"/>
    <w:pPr>
      <w:spacing w:before="120" w:after="120"/>
    </w:pPr>
    <w:rPr>
      <w:rFonts w:ascii="Arial" w:hAnsi="Arial"/>
      <w:b/>
      <w:color w:val="918585"/>
      <w:sz w:val="24"/>
    </w:rPr>
  </w:style>
  <w:style w:type="paragraph" w:styleId="Header">
    <w:name w:val="header"/>
    <w:basedOn w:val="Normal"/>
    <w:link w:val="HeaderChar"/>
    <w:rsid w:val="006F71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16F"/>
    <w:rPr>
      <w:rFonts w:ascii="Times New Roman" w:eastAsia="Times New Roman" w:hAnsi="Times New Roman" w:cs="Times New Roman"/>
      <w:sz w:val="16"/>
      <w:szCs w:val="20"/>
      <w:lang w:val="en-GB" w:eastAsia="en-US"/>
    </w:rPr>
  </w:style>
  <w:style w:type="paragraph" w:customStyle="1" w:styleId="Chapter">
    <w:name w:val="Chapter"/>
    <w:basedOn w:val="Normal"/>
    <w:rsid w:val="006F716F"/>
    <w:pPr>
      <w:spacing w:before="240"/>
    </w:pPr>
    <w:rPr>
      <w:rFonts w:ascii="Times New Roman" w:hAnsi="Times New Roman"/>
      <w:smallCaps/>
      <w:spacing w:val="80"/>
      <w:sz w:val="28"/>
    </w:rPr>
  </w:style>
  <w:style w:type="paragraph" w:customStyle="1" w:styleId="InChapter">
    <w:name w:val="InChapter"/>
    <w:basedOn w:val="Heading3"/>
    <w:rsid w:val="006F716F"/>
    <w:pPr>
      <w:spacing w:after="240"/>
      <w:outlineLvl w:val="9"/>
    </w:pPr>
    <w:rPr>
      <w:noProof/>
    </w:rPr>
  </w:style>
  <w:style w:type="paragraph" w:styleId="Index2">
    <w:name w:val="index 2"/>
    <w:basedOn w:val="Normal"/>
    <w:next w:val="Normal"/>
    <w:semiHidden/>
    <w:rsid w:val="006F716F"/>
    <w:pPr>
      <w:tabs>
        <w:tab w:val="right" w:pos="4176"/>
      </w:tabs>
      <w:ind w:left="568" w:hanging="284"/>
    </w:pPr>
    <w:rPr>
      <w:rFonts w:ascii="Garamond" w:hAnsi="Garamond"/>
    </w:rPr>
  </w:style>
  <w:style w:type="paragraph" w:customStyle="1" w:styleId="Byline">
    <w:name w:val="Byline"/>
    <w:rsid w:val="006F71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16F"/>
    <w:pPr>
      <w:tabs>
        <w:tab w:val="clear" w:pos="3600"/>
        <w:tab w:val="clear" w:pos="3958"/>
      </w:tabs>
      <w:jc w:val="right"/>
    </w:pPr>
  </w:style>
  <w:style w:type="character" w:styleId="Emphasis">
    <w:name w:val="Emphasis"/>
    <w:basedOn w:val="DefaultParagraphFont"/>
    <w:qFormat/>
    <w:rsid w:val="006F716F"/>
    <w:rPr>
      <w:i/>
    </w:rPr>
  </w:style>
  <w:style w:type="paragraph" w:styleId="Caption">
    <w:name w:val="caption"/>
    <w:basedOn w:val="BodyText"/>
    <w:next w:val="Normal"/>
    <w:qFormat/>
    <w:rsid w:val="006F716F"/>
    <w:pPr>
      <w:framePr w:w="2268" w:hSpace="181" w:vSpace="181" w:wrap="around" w:vAnchor="text" w:hAnchor="page" w:x="1135" w:y="285" w:anchorLock="1"/>
    </w:pPr>
    <w:rPr>
      <w:i/>
    </w:rPr>
  </w:style>
  <w:style w:type="paragraph" w:customStyle="1" w:styleId="MiniTOCTitle">
    <w:name w:val="MiniTOCTitle"/>
    <w:basedOn w:val="Heading4"/>
    <w:rsid w:val="006F716F"/>
    <w:pPr>
      <w:spacing w:before="240"/>
      <w:outlineLvl w:val="9"/>
    </w:pPr>
    <w:rPr>
      <w:noProof/>
      <w:sz w:val="24"/>
    </w:rPr>
  </w:style>
  <w:style w:type="paragraph" w:customStyle="1" w:styleId="MiniTOCItem">
    <w:name w:val="MiniTOCItem"/>
    <w:basedOn w:val="ListBullet"/>
    <w:rsid w:val="006F716F"/>
    <w:pPr>
      <w:numPr>
        <w:numId w:val="0"/>
      </w:numPr>
      <w:tabs>
        <w:tab w:val="right" w:leader="dot" w:pos="6521"/>
      </w:tabs>
      <w:spacing w:before="0" w:after="0"/>
    </w:pPr>
  </w:style>
  <w:style w:type="paragraph" w:customStyle="1" w:styleId="TOFTitle">
    <w:name w:val="TOFTitle"/>
    <w:basedOn w:val="TOCTitle"/>
    <w:rsid w:val="006F716F"/>
  </w:style>
  <w:style w:type="paragraph" w:styleId="TableofFigures">
    <w:name w:val="table of figures"/>
    <w:basedOn w:val="Normal"/>
    <w:next w:val="Normal"/>
    <w:semiHidden/>
    <w:rsid w:val="006F716F"/>
    <w:pPr>
      <w:tabs>
        <w:tab w:val="right" w:leader="dot" w:pos="9072"/>
      </w:tabs>
      <w:ind w:left="970" w:hanging="403"/>
    </w:pPr>
    <w:rPr>
      <w:rFonts w:ascii="Times New Roman" w:hAnsi="Times New Roman"/>
      <w:b/>
    </w:rPr>
  </w:style>
  <w:style w:type="paragraph" w:styleId="ListNumber">
    <w:name w:val="List Number"/>
    <w:basedOn w:val="List"/>
    <w:rsid w:val="006F716F"/>
    <w:pPr>
      <w:numPr>
        <w:numId w:val="11"/>
      </w:numPr>
    </w:pPr>
  </w:style>
  <w:style w:type="character" w:customStyle="1" w:styleId="WingdingSymbols">
    <w:name w:val="Wingding Symbols"/>
    <w:rsid w:val="006F716F"/>
    <w:rPr>
      <w:rFonts w:ascii="Wingdings" w:hAnsi="Wingdings"/>
    </w:rPr>
  </w:style>
  <w:style w:type="paragraph" w:customStyle="1" w:styleId="TableHeading">
    <w:name w:val="Table Heading"/>
    <w:basedOn w:val="HeadingBase"/>
    <w:rsid w:val="006F716F"/>
    <w:pPr>
      <w:keepLines/>
      <w:pBdr>
        <w:bottom w:val="single" w:sz="6" w:space="1" w:color="918585"/>
      </w:pBdr>
      <w:spacing w:before="240"/>
    </w:pPr>
  </w:style>
  <w:style w:type="character" w:customStyle="1" w:styleId="HotSpot">
    <w:name w:val="HotSpot"/>
    <w:rsid w:val="006F716F"/>
    <w:rPr>
      <w:color w:val="0033CC"/>
      <w:u w:val="none"/>
    </w:rPr>
  </w:style>
  <w:style w:type="paragraph" w:customStyle="1" w:styleId="BodyTextRight">
    <w:name w:val="Body Text Right"/>
    <w:basedOn w:val="BodyText"/>
    <w:rsid w:val="006F716F"/>
    <w:pPr>
      <w:spacing w:before="0" w:after="0"/>
      <w:jc w:val="right"/>
    </w:pPr>
  </w:style>
  <w:style w:type="paragraph" w:styleId="Index3">
    <w:name w:val="index 3"/>
    <w:basedOn w:val="ListNumber2"/>
    <w:next w:val="Normal"/>
    <w:semiHidden/>
    <w:rsid w:val="006F716F"/>
    <w:pPr>
      <w:numPr>
        <w:numId w:val="0"/>
      </w:numPr>
      <w:tabs>
        <w:tab w:val="right" w:leader="dot" w:pos="4176"/>
      </w:tabs>
    </w:pPr>
  </w:style>
  <w:style w:type="paragraph" w:styleId="ListNumber2">
    <w:name w:val="List Number 2"/>
    <w:basedOn w:val="List2"/>
    <w:rsid w:val="006F716F"/>
    <w:pPr>
      <w:numPr>
        <w:numId w:val="10"/>
      </w:numPr>
      <w:tabs>
        <w:tab w:val="clear" w:pos="1060"/>
      </w:tabs>
    </w:pPr>
  </w:style>
  <w:style w:type="paragraph" w:customStyle="1" w:styleId="MarginNote">
    <w:name w:val="Margin Note"/>
    <w:basedOn w:val="BodyText"/>
    <w:rsid w:val="006F71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1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1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F716F"/>
    <w:rPr>
      <w:sz w:val="32"/>
    </w:rPr>
  </w:style>
  <w:style w:type="paragraph" w:customStyle="1" w:styleId="HeadingProcedure">
    <w:name w:val="Heading Procedure"/>
    <w:basedOn w:val="HeadingBase"/>
    <w:next w:val="Normal"/>
    <w:rsid w:val="006F716F"/>
    <w:pPr>
      <w:tabs>
        <w:tab w:val="left" w:pos="0"/>
      </w:tabs>
      <w:spacing w:before="120" w:after="60"/>
    </w:pPr>
    <w:rPr>
      <w:i/>
      <w:color w:val="918585"/>
      <w:sz w:val="22"/>
    </w:rPr>
  </w:style>
  <w:style w:type="paragraph" w:customStyle="1" w:styleId="TableBodyText">
    <w:name w:val="Table Body Text"/>
    <w:basedOn w:val="BodyText"/>
    <w:rsid w:val="006F716F"/>
    <w:pPr>
      <w:spacing w:before="60" w:after="60"/>
    </w:pPr>
  </w:style>
  <w:style w:type="paragraph" w:styleId="ListContinue">
    <w:name w:val="List Continue"/>
    <w:basedOn w:val="List"/>
    <w:rsid w:val="006F716F"/>
    <w:pPr>
      <w:ind w:firstLine="0"/>
    </w:pPr>
  </w:style>
  <w:style w:type="paragraph" w:customStyle="1" w:styleId="ListNote">
    <w:name w:val="List Note"/>
    <w:basedOn w:val="List"/>
    <w:rsid w:val="006F716F"/>
    <w:pPr>
      <w:pBdr>
        <w:top w:val="single" w:sz="6" w:space="2" w:color="918585"/>
        <w:bottom w:val="single" w:sz="6" w:space="2" w:color="918585"/>
      </w:pBdr>
      <w:tabs>
        <w:tab w:val="left" w:pos="1021"/>
      </w:tabs>
      <w:ind w:firstLine="0"/>
    </w:pPr>
  </w:style>
  <w:style w:type="paragraph" w:customStyle="1" w:styleId="Warning">
    <w:name w:val="Warning"/>
    <w:basedOn w:val="BodyText"/>
    <w:rsid w:val="006F716F"/>
    <w:pPr>
      <w:shd w:val="clear" w:color="auto" w:fill="D9D9D9"/>
      <w:tabs>
        <w:tab w:val="left" w:pos="992"/>
      </w:tabs>
      <w:ind w:left="119" w:right="119"/>
    </w:pPr>
    <w:rPr>
      <w:sz w:val="20"/>
    </w:rPr>
  </w:style>
  <w:style w:type="paragraph" w:customStyle="1" w:styleId="MarginIcons">
    <w:name w:val="Margin Icons"/>
    <w:basedOn w:val="BodyText"/>
    <w:rsid w:val="006F71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16F"/>
    <w:rPr>
      <w:rFonts w:ascii="Courier New" w:hAnsi="Courier New"/>
    </w:rPr>
  </w:style>
  <w:style w:type="paragraph" w:customStyle="1" w:styleId="NoteBullet">
    <w:name w:val="Note Bullet"/>
    <w:basedOn w:val="Note"/>
    <w:rsid w:val="006F716F"/>
    <w:pPr>
      <w:tabs>
        <w:tab w:val="clear" w:pos="680"/>
      </w:tabs>
      <w:spacing w:before="60" w:after="60"/>
    </w:pPr>
  </w:style>
  <w:style w:type="paragraph" w:customStyle="1" w:styleId="SubHeading2">
    <w:name w:val="SubHeading2"/>
    <w:basedOn w:val="HeadingBase"/>
    <w:rsid w:val="006F716F"/>
    <w:pPr>
      <w:spacing w:before="240" w:after="60"/>
    </w:pPr>
    <w:rPr>
      <w:sz w:val="20"/>
    </w:rPr>
  </w:style>
  <w:style w:type="paragraph" w:customStyle="1" w:styleId="SubHeading1">
    <w:name w:val="SubHeading1"/>
    <w:basedOn w:val="HeadingBase"/>
    <w:rsid w:val="006F716F"/>
    <w:pPr>
      <w:spacing w:before="240" w:after="60"/>
    </w:pPr>
    <w:rPr>
      <w:color w:val="918585"/>
      <w:sz w:val="22"/>
    </w:rPr>
  </w:style>
  <w:style w:type="paragraph" w:customStyle="1" w:styleId="SideHeading">
    <w:name w:val="Side Heading"/>
    <w:basedOn w:val="HeadingBase"/>
    <w:rsid w:val="006F71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16F"/>
    <w:pPr>
      <w:numPr>
        <w:numId w:val="12"/>
      </w:numPr>
    </w:pPr>
  </w:style>
  <w:style w:type="paragraph" w:styleId="PlainText">
    <w:name w:val="Plain Text"/>
    <w:basedOn w:val="Normal"/>
    <w:link w:val="PlainTextChar"/>
    <w:rsid w:val="006F716F"/>
    <w:rPr>
      <w:sz w:val="20"/>
    </w:rPr>
  </w:style>
  <w:style w:type="character" w:customStyle="1" w:styleId="PlainTextChar">
    <w:name w:val="Plain Text Char"/>
    <w:basedOn w:val="DefaultParagraphFont"/>
    <w:link w:val="PlainText"/>
    <w:rsid w:val="006F716F"/>
    <w:rPr>
      <w:rFonts w:ascii="Courier New" w:eastAsia="Times New Roman" w:hAnsi="Courier New" w:cs="Times New Roman"/>
      <w:sz w:val="20"/>
      <w:szCs w:val="20"/>
      <w:lang w:eastAsia="en-US"/>
    </w:rPr>
  </w:style>
  <w:style w:type="character" w:customStyle="1" w:styleId="MenuOption">
    <w:name w:val="Menu Option"/>
    <w:basedOn w:val="DefaultParagraphFont"/>
    <w:rsid w:val="006F716F"/>
    <w:rPr>
      <w:b/>
      <w:smallCaps/>
    </w:rPr>
  </w:style>
  <w:style w:type="paragraph" w:customStyle="1" w:styleId="TableListNumber">
    <w:name w:val="Table List Number"/>
    <w:basedOn w:val="ListNumber"/>
    <w:rsid w:val="006F716F"/>
    <w:pPr>
      <w:numPr>
        <w:numId w:val="0"/>
      </w:numPr>
    </w:pPr>
  </w:style>
  <w:style w:type="paragraph" w:styleId="TOC4">
    <w:name w:val="toc 4"/>
    <w:basedOn w:val="TOCBase"/>
    <w:next w:val="Normal"/>
    <w:semiHidden/>
    <w:rsid w:val="006F716F"/>
    <w:pPr>
      <w:tabs>
        <w:tab w:val="right" w:leader="dot" w:pos="9071"/>
      </w:tabs>
      <w:ind w:left="1701"/>
    </w:pPr>
  </w:style>
  <w:style w:type="paragraph" w:customStyle="1" w:styleId="ListAlpha">
    <w:name w:val="List Alpha"/>
    <w:basedOn w:val="List"/>
    <w:rsid w:val="006F716F"/>
    <w:pPr>
      <w:numPr>
        <w:numId w:val="9"/>
      </w:numPr>
    </w:pPr>
  </w:style>
  <w:style w:type="paragraph" w:customStyle="1" w:styleId="ListAlpha2">
    <w:name w:val="List Alpha 2"/>
    <w:basedOn w:val="List2"/>
    <w:rsid w:val="006F716F"/>
    <w:pPr>
      <w:numPr>
        <w:numId w:val="8"/>
      </w:numPr>
    </w:pPr>
  </w:style>
  <w:style w:type="paragraph" w:styleId="List2">
    <w:name w:val="List 2"/>
    <w:basedOn w:val="BodyText"/>
    <w:rsid w:val="006F716F"/>
    <w:pPr>
      <w:tabs>
        <w:tab w:val="left" w:pos="680"/>
      </w:tabs>
      <w:spacing w:before="60" w:after="60"/>
      <w:ind w:left="680" w:hanging="340"/>
    </w:pPr>
  </w:style>
  <w:style w:type="paragraph" w:styleId="List3">
    <w:name w:val="List 3"/>
    <w:basedOn w:val="BodyText"/>
    <w:rsid w:val="006F716F"/>
    <w:pPr>
      <w:tabs>
        <w:tab w:val="left" w:pos="1021"/>
      </w:tabs>
      <w:spacing w:before="60" w:after="60"/>
      <w:ind w:left="1020" w:hanging="340"/>
    </w:pPr>
  </w:style>
  <w:style w:type="paragraph" w:styleId="List4">
    <w:name w:val="List 4"/>
    <w:basedOn w:val="BodyText"/>
    <w:rsid w:val="006F716F"/>
    <w:pPr>
      <w:tabs>
        <w:tab w:val="left" w:pos="1361"/>
      </w:tabs>
      <w:spacing w:before="60" w:after="60"/>
      <w:ind w:left="1361" w:hanging="340"/>
    </w:pPr>
  </w:style>
  <w:style w:type="paragraph" w:styleId="List5">
    <w:name w:val="List 5"/>
    <w:basedOn w:val="BodyText"/>
    <w:rsid w:val="006F716F"/>
    <w:pPr>
      <w:tabs>
        <w:tab w:val="left" w:pos="1701"/>
      </w:tabs>
      <w:spacing w:before="60" w:after="60"/>
      <w:ind w:left="1701" w:hanging="340"/>
    </w:pPr>
  </w:style>
  <w:style w:type="paragraph" w:styleId="ListBullet3">
    <w:name w:val="List Bullet 3"/>
    <w:basedOn w:val="List3"/>
    <w:rsid w:val="006F716F"/>
    <w:pPr>
      <w:numPr>
        <w:numId w:val="15"/>
      </w:numPr>
      <w:tabs>
        <w:tab w:val="clear" w:pos="1021"/>
      </w:tabs>
      <w:ind w:left="1037" w:hanging="357"/>
    </w:pPr>
  </w:style>
  <w:style w:type="paragraph" w:styleId="ListBullet4">
    <w:name w:val="List Bullet 4"/>
    <w:basedOn w:val="List4"/>
    <w:rsid w:val="006F716F"/>
    <w:pPr>
      <w:numPr>
        <w:numId w:val="3"/>
      </w:numPr>
      <w:tabs>
        <w:tab w:val="clear" w:pos="1361"/>
      </w:tabs>
    </w:pPr>
  </w:style>
  <w:style w:type="paragraph" w:styleId="ListBullet5">
    <w:name w:val="List Bullet 5"/>
    <w:basedOn w:val="List5"/>
    <w:rsid w:val="006F716F"/>
    <w:pPr>
      <w:numPr>
        <w:numId w:val="4"/>
      </w:numPr>
    </w:pPr>
  </w:style>
  <w:style w:type="paragraph" w:styleId="ListContinue2">
    <w:name w:val="List Continue 2"/>
    <w:basedOn w:val="List2"/>
    <w:rsid w:val="006F716F"/>
    <w:pPr>
      <w:ind w:firstLine="0"/>
    </w:pPr>
  </w:style>
  <w:style w:type="paragraph" w:styleId="ListContinue3">
    <w:name w:val="List Continue 3"/>
    <w:basedOn w:val="List3"/>
    <w:rsid w:val="006F716F"/>
    <w:pPr>
      <w:ind w:left="1021" w:firstLine="0"/>
    </w:pPr>
  </w:style>
  <w:style w:type="paragraph" w:styleId="ListContinue4">
    <w:name w:val="List Continue 4"/>
    <w:basedOn w:val="List4"/>
    <w:rsid w:val="006F716F"/>
    <w:pPr>
      <w:ind w:firstLine="0"/>
    </w:pPr>
  </w:style>
  <w:style w:type="paragraph" w:styleId="ListContinue5">
    <w:name w:val="List Continue 5"/>
    <w:basedOn w:val="List5"/>
    <w:rsid w:val="006F716F"/>
    <w:pPr>
      <w:ind w:firstLine="0"/>
    </w:pPr>
  </w:style>
  <w:style w:type="paragraph" w:styleId="ListNumber3">
    <w:name w:val="List Number 3"/>
    <w:basedOn w:val="List3"/>
    <w:rsid w:val="006F716F"/>
    <w:pPr>
      <w:numPr>
        <w:numId w:val="5"/>
      </w:numPr>
    </w:pPr>
  </w:style>
  <w:style w:type="paragraph" w:styleId="ListNumber4">
    <w:name w:val="List Number 4"/>
    <w:basedOn w:val="List4"/>
    <w:rsid w:val="006F716F"/>
    <w:pPr>
      <w:numPr>
        <w:numId w:val="6"/>
      </w:numPr>
    </w:pPr>
  </w:style>
  <w:style w:type="paragraph" w:styleId="ListNumber5">
    <w:name w:val="List Number 5"/>
    <w:basedOn w:val="List5"/>
    <w:rsid w:val="006F716F"/>
    <w:pPr>
      <w:numPr>
        <w:numId w:val="7"/>
      </w:numPr>
    </w:pPr>
  </w:style>
  <w:style w:type="paragraph" w:styleId="BlockText">
    <w:name w:val="Block Text"/>
    <w:basedOn w:val="Normal"/>
    <w:rsid w:val="006F716F"/>
    <w:pPr>
      <w:spacing w:after="120"/>
      <w:ind w:left="1440" w:right="1440"/>
    </w:pPr>
  </w:style>
  <w:style w:type="character" w:customStyle="1" w:styleId="Subscript">
    <w:name w:val="Subscript"/>
    <w:basedOn w:val="DefaultParagraphFont"/>
    <w:rsid w:val="006F716F"/>
    <w:rPr>
      <w:sz w:val="16"/>
      <w:vertAlign w:val="subscript"/>
    </w:rPr>
  </w:style>
  <w:style w:type="character" w:customStyle="1" w:styleId="Superscript">
    <w:name w:val="Superscript"/>
    <w:basedOn w:val="DefaultParagraphFont"/>
    <w:rsid w:val="006F716F"/>
    <w:rPr>
      <w:sz w:val="16"/>
      <w:vertAlign w:val="superscript"/>
    </w:rPr>
  </w:style>
  <w:style w:type="character" w:customStyle="1" w:styleId="Symbols">
    <w:name w:val="Symbols"/>
    <w:basedOn w:val="DefaultParagraphFont"/>
    <w:rsid w:val="006F716F"/>
    <w:rPr>
      <w:rFonts w:ascii="Symbol" w:hAnsi="Symbol"/>
    </w:rPr>
  </w:style>
  <w:style w:type="character" w:customStyle="1" w:styleId="MenuOptions">
    <w:name w:val="Menu Options"/>
    <w:basedOn w:val="DefaultParagraphFont"/>
    <w:rsid w:val="006F716F"/>
    <w:rPr>
      <w:rFonts w:ascii="Arial Narrow" w:hAnsi="Arial Narrow"/>
      <w:smallCaps/>
    </w:rPr>
  </w:style>
  <w:style w:type="character" w:customStyle="1" w:styleId="Buttons">
    <w:name w:val="Buttons"/>
    <w:basedOn w:val="DefaultParagraphFont"/>
    <w:rsid w:val="006F716F"/>
    <w:rPr>
      <w:b/>
    </w:rPr>
  </w:style>
  <w:style w:type="character" w:customStyle="1" w:styleId="Underlined">
    <w:name w:val="Underlined"/>
    <w:basedOn w:val="DefaultParagraphFont"/>
    <w:rsid w:val="006F716F"/>
    <w:rPr>
      <w:u w:val="single"/>
    </w:rPr>
  </w:style>
  <w:style w:type="paragraph" w:customStyle="1" w:styleId="TableBodyTextRight">
    <w:name w:val="Table Body Text Right"/>
    <w:basedOn w:val="TableBodyText"/>
    <w:rsid w:val="006F716F"/>
    <w:pPr>
      <w:widowControl w:val="0"/>
      <w:autoSpaceDE w:val="0"/>
      <w:autoSpaceDN w:val="0"/>
      <w:adjustRightInd w:val="0"/>
      <w:jc w:val="right"/>
    </w:pPr>
    <w:rPr>
      <w:rFonts w:cs="Arial"/>
      <w:szCs w:val="18"/>
    </w:rPr>
  </w:style>
  <w:style w:type="paragraph" w:customStyle="1" w:styleId="CopyrightText">
    <w:name w:val="Copyright Text"/>
    <w:basedOn w:val="BodyText"/>
    <w:rsid w:val="006F716F"/>
    <w:rPr>
      <w:sz w:val="18"/>
    </w:rPr>
  </w:style>
  <w:style w:type="paragraph" w:customStyle="1" w:styleId="BodySmallRight">
    <w:name w:val="Body Small Right"/>
    <w:basedOn w:val="BodyTextRight"/>
    <w:rsid w:val="006F716F"/>
    <w:rPr>
      <w:sz w:val="18"/>
      <w:szCs w:val="18"/>
    </w:rPr>
  </w:style>
  <w:style w:type="paragraph" w:customStyle="1" w:styleId="MarginEdition">
    <w:name w:val="Margin Edition"/>
    <w:basedOn w:val="MarginNote"/>
    <w:rsid w:val="006F716F"/>
    <w:pPr>
      <w:spacing w:before="0" w:after="0"/>
    </w:pPr>
    <w:rPr>
      <w:rFonts w:ascii="Times New Roman" w:hAnsi="Times New Roman"/>
      <w:color w:val="999999"/>
    </w:rPr>
  </w:style>
  <w:style w:type="paragraph" w:customStyle="1" w:styleId="Spacer">
    <w:name w:val="Spacer"/>
    <w:basedOn w:val="Normal"/>
    <w:rsid w:val="006F716F"/>
    <w:rPr>
      <w:sz w:val="2"/>
      <w:szCs w:val="2"/>
    </w:rPr>
  </w:style>
  <w:style w:type="character" w:customStyle="1" w:styleId="Small">
    <w:name w:val="Small"/>
    <w:basedOn w:val="DefaultParagraphFont"/>
    <w:rsid w:val="006F716F"/>
    <w:rPr>
      <w:sz w:val="16"/>
    </w:rPr>
  </w:style>
  <w:style w:type="paragraph" w:customStyle="1" w:styleId="WideTable">
    <w:name w:val="Wide Table"/>
    <w:basedOn w:val="Normal"/>
    <w:rsid w:val="006F716F"/>
    <w:pPr>
      <w:ind w:left="-1418"/>
    </w:pPr>
    <w:rPr>
      <w:sz w:val="2"/>
      <w:szCs w:val="2"/>
    </w:rPr>
  </w:style>
  <w:style w:type="character" w:styleId="PageNumber">
    <w:name w:val="page number"/>
    <w:basedOn w:val="DefaultParagraphFont"/>
    <w:rsid w:val="006F716F"/>
  </w:style>
  <w:style w:type="paragraph" w:styleId="Quote">
    <w:name w:val="Quote"/>
    <w:basedOn w:val="Heading1"/>
    <w:link w:val="QuoteChar"/>
    <w:qFormat/>
    <w:rsid w:val="006F716F"/>
    <w:rPr>
      <w:b w:val="0"/>
      <w:sz w:val="72"/>
      <w:szCs w:val="72"/>
      <w:lang w:val="en-NZ"/>
    </w:rPr>
  </w:style>
  <w:style w:type="character" w:customStyle="1" w:styleId="QuoteChar">
    <w:name w:val="Quote Char"/>
    <w:basedOn w:val="DefaultParagraphFont"/>
    <w:link w:val="Quote"/>
    <w:rsid w:val="006F71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16F"/>
    <w:pPr>
      <w:pageBreakBefore/>
    </w:pPr>
  </w:style>
  <w:style w:type="paragraph" w:customStyle="1" w:styleId="Border">
    <w:name w:val="Border"/>
    <w:basedOn w:val="Normal"/>
    <w:qFormat/>
    <w:rsid w:val="006F71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16F"/>
    <w:rPr>
      <w:b/>
      <w:bCs/>
      <w:i/>
      <w:iCs/>
      <w:color w:val="auto"/>
    </w:rPr>
  </w:style>
  <w:style w:type="paragraph" w:styleId="IntenseQuote">
    <w:name w:val="Intense Quote"/>
    <w:basedOn w:val="Normal"/>
    <w:next w:val="Normal"/>
    <w:link w:val="IntenseQuoteChar"/>
    <w:uiPriority w:val="30"/>
    <w:qFormat/>
    <w:rsid w:val="006F71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1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F716F"/>
    <w:rPr>
      <w:smallCaps/>
      <w:color w:val="auto"/>
      <w:u w:val="single"/>
    </w:rPr>
  </w:style>
  <w:style w:type="character" w:styleId="IntenseReference">
    <w:name w:val="Intense Reference"/>
    <w:basedOn w:val="DefaultParagraphFont"/>
    <w:uiPriority w:val="32"/>
    <w:qFormat/>
    <w:rsid w:val="006F716F"/>
    <w:rPr>
      <w:b/>
      <w:bCs/>
      <w:smallCaps/>
      <w:color w:val="auto"/>
      <w:spacing w:val="5"/>
      <w:u w:val="single"/>
    </w:rPr>
  </w:style>
  <w:style w:type="paragraph" w:customStyle="1" w:styleId="2ColumnHeading">
    <w:name w:val="2Column Heading"/>
    <w:basedOn w:val="BodyText"/>
    <w:qFormat/>
    <w:rsid w:val="006F716F"/>
    <w:pPr>
      <w:spacing w:after="60"/>
      <w:ind w:left="-2268"/>
    </w:pPr>
    <w:rPr>
      <w:b/>
    </w:rPr>
  </w:style>
  <w:style w:type="paragraph" w:customStyle="1" w:styleId="Heading1TOC">
    <w:name w:val="Heading1 TOC"/>
    <w:basedOn w:val="Normal"/>
    <w:qFormat/>
    <w:rsid w:val="006F716F"/>
    <w:pPr>
      <w:spacing w:before="240" w:after="120"/>
    </w:pPr>
    <w:rPr>
      <w:rFonts w:ascii="Times New Roman" w:hAnsi="Times New Roman"/>
      <w:b/>
      <w:sz w:val="32"/>
    </w:rPr>
  </w:style>
  <w:style w:type="paragraph" w:customStyle="1" w:styleId="Heading2TOC">
    <w:name w:val="Heading2 TOC"/>
    <w:basedOn w:val="Normal"/>
    <w:qFormat/>
    <w:rsid w:val="006F716F"/>
    <w:pPr>
      <w:spacing w:before="240" w:after="60"/>
    </w:pPr>
    <w:rPr>
      <w:rFonts w:ascii="Times New Roman" w:hAnsi="Times New Roman"/>
      <w:b/>
      <w:sz w:val="28"/>
    </w:rPr>
  </w:style>
  <w:style w:type="character" w:customStyle="1" w:styleId="Underline">
    <w:name w:val="Underline"/>
    <w:basedOn w:val="DefaultParagraphFont"/>
    <w:qFormat/>
    <w:rsid w:val="006F716F"/>
    <w:rPr>
      <w:u w:val="single"/>
    </w:rPr>
  </w:style>
  <w:style w:type="character" w:customStyle="1" w:styleId="BoldandItalics">
    <w:name w:val="Bold and Italics"/>
    <w:qFormat/>
    <w:rsid w:val="006F716F"/>
    <w:rPr>
      <w:b/>
      <w:i/>
      <w:u w:val="none"/>
    </w:rPr>
  </w:style>
  <w:style w:type="paragraph" w:styleId="BalloonText">
    <w:name w:val="Balloon Text"/>
    <w:basedOn w:val="Normal"/>
    <w:link w:val="BalloonTextChar"/>
    <w:rsid w:val="006F716F"/>
    <w:rPr>
      <w:rFonts w:ascii="Tahoma" w:hAnsi="Tahoma" w:cs="Tahoma"/>
      <w:sz w:val="16"/>
      <w:szCs w:val="16"/>
    </w:rPr>
  </w:style>
  <w:style w:type="character" w:customStyle="1" w:styleId="BalloonTextChar">
    <w:name w:val="Balloon Text Char"/>
    <w:basedOn w:val="DefaultParagraphFont"/>
    <w:link w:val="BalloonText"/>
    <w:rsid w:val="006F71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F71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F71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F716F"/>
    <w:rPr>
      <w:b/>
      <w:color w:val="660033"/>
      <w:spacing w:val="0"/>
    </w:rPr>
  </w:style>
  <w:style w:type="paragraph" w:customStyle="1" w:styleId="Nameditemlist">
    <w:name w:val="Named item list"/>
    <w:basedOn w:val="BodyText"/>
    <w:qFormat/>
    <w:rsid w:val="006F716F"/>
    <w:pPr>
      <w:tabs>
        <w:tab w:val="left" w:pos="2835"/>
      </w:tabs>
      <w:ind w:left="2835" w:hanging="2835"/>
    </w:pPr>
  </w:style>
  <w:style w:type="paragraph" w:customStyle="1" w:styleId="BodyTextnopadding">
    <w:name w:val="Body Text no padding"/>
    <w:basedOn w:val="BodyText"/>
    <w:qFormat/>
    <w:rsid w:val="006F716F"/>
    <w:pPr>
      <w:spacing w:before="0" w:after="0"/>
    </w:pPr>
  </w:style>
  <w:style w:type="character" w:styleId="Hyperlink">
    <w:name w:val="Hyperlink"/>
    <w:basedOn w:val="DefaultParagraphFont"/>
    <w:uiPriority w:val="99"/>
    <w:unhideWhenUsed/>
    <w:rsid w:val="008753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821</Words>
  <Characters>5583</Characters>
  <Application>Microsoft Office Word</Application>
  <DocSecurity>0</DocSecurity>
  <Lines>214</Lines>
  <Paragraphs>160</Paragraphs>
  <ScaleCrop>false</ScaleCrop>
  <Company>Author-it Software Corporation Ltd.</Company>
  <LinksUpToDate>false</LinksUpToDate>
  <CharactersWithSpaces>6244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FWP60116 Advanced Diploma of Forest Industry Sustainability</dc:title>
  <dc:subject>Approved</dc:subject>
  <dc:creator>Skills Impact</dc:creator>
  <cp:keywords>Release 2</cp:keywords>
  <dc:description>Review Date: 12 April 2008</dc:description>
  <cp:lastModifiedBy>HSD_TPCMSd.prod</cp:lastModifiedBy>
  <cp:revision>3</cp:revision>
  <dcterms:created xsi:type="dcterms:W3CDTF">2018-12-18T15:49:13Z</dcterms:created>
  <dcterms:modified xsi:type="dcterms:W3CDTF">2018-12-12T00:54:00Z</dcterms:modified>
</cp:coreProperties>
</file>