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528E" w:rsidP="00625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FWP50121 Diploma of Forest Operations</w:t>
      </w:r>
      <w:r>
        <w:fldChar w:fldCharType="end"/>
      </w:r>
    </w:p>
    <w:p w:rsidR="0062528E" w:rsidP="0062528E">
      <w:pPr>
        <w:pStyle w:val="Version"/>
        <w:sectPr w:rsidSect="002D5B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BC6" w:rsidP="002D5BC6">
      <w:pPr>
        <w:pStyle w:val="SuperHeading"/>
      </w:pPr>
      <w:r w:rsidRPr="002D5BC6">
        <w:t>FWP50121 Diploma of Forest Operations</w:t>
      </w:r>
    </w:p>
    <w:p w:rsidR="00000000" w:rsidRPr="002D5BC6" w:rsidP="002D5BC6">
      <w:pPr>
        <w:pStyle w:val="Heading1"/>
      </w:pPr>
      <w:bookmarkStart w:id="1" w:name="O_1212633"/>
      <w:bookmarkEnd w:id="1"/>
      <w:r w:rsidRPr="002D5BC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Comments</w:t>
            </w: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This version released with FWP Forest and Wood Products Training Package Version 7.0.</w:t>
            </w:r>
          </w:p>
        </w:tc>
      </w:tr>
    </w:tbl>
    <w:p w:rsidR="00000000" w:rsidRPr="002D5BC6" w:rsidP="002D5BC6">
      <w:pPr>
        <w:pStyle w:val="BodyText"/>
      </w:pPr>
    </w:p>
    <w:p w:rsidR="00000000" w:rsidRPr="002D5BC6" w:rsidP="002D5BC6">
      <w:pPr>
        <w:pStyle w:val="AllowPageBreak"/>
      </w:pPr>
    </w:p>
    <w:p w:rsidR="00000000" w:rsidRPr="002D5BC6" w:rsidP="002D5BC6">
      <w:pPr>
        <w:pStyle w:val="Heading1"/>
      </w:pPr>
      <w:bookmarkStart w:id="2" w:name="O_1212634"/>
      <w:bookmarkEnd w:id="2"/>
      <w:r w:rsidRPr="002D5BC6">
        <w:t>Qualification Description</w:t>
      </w:r>
    </w:p>
    <w:p w:rsidR="00000000" w:rsidRPr="002D5BC6" w:rsidP="0062528E">
      <w:pPr>
        <w:pStyle w:val="BodyText"/>
      </w:pPr>
      <w:r w:rsidRPr="002D5BC6">
        <w:t>This qualification reflects the job of early-career</w:t>
      </w:r>
      <w:r w:rsidRPr="002D5BC6">
        <w:rPr>
          <w:rStyle w:val="SpecialBold"/>
        </w:rPr>
        <w:t xml:space="preserve"> </w:t>
      </w:r>
      <w:r w:rsidRPr="002D5BC6">
        <w:t>foresters and forestry</w:t>
      </w:r>
      <w:r w:rsidRPr="002D5BC6">
        <w:t xml:space="preserve"> field officers with specialist roles in forest operations management and forest resource management. </w:t>
      </w:r>
    </w:p>
    <w:p w:rsidR="00000000" w:rsidRPr="002D5BC6" w:rsidP="0062528E">
      <w:pPr>
        <w:pStyle w:val="BodyText"/>
      </w:pPr>
      <w:r w:rsidRPr="002D5BC6">
        <w:t>Individuals with this qualification apply a broad range of advanced technical and management skills and forest knowledge to inform and contribute to fore</w:t>
      </w:r>
      <w:r w:rsidRPr="002D5BC6">
        <w:t>st management plans and manage forestry operations. This includes using industry-specific software, modelling and analysing forestry data and optimising forest management practice to improve production processes and wood flow outcomes.</w:t>
      </w:r>
    </w:p>
    <w:p w:rsidR="00000000" w:rsidRPr="002D5BC6" w:rsidP="0062528E">
      <w:pPr>
        <w:pStyle w:val="BodyText"/>
      </w:pPr>
      <w:r w:rsidRPr="002D5BC6">
        <w:t>At this level, indiv</w:t>
      </w:r>
      <w:r w:rsidRPr="002D5BC6">
        <w:t>iduals are expected to apply autonomy and judgement. They take responsibility for their own outputs at the workplace.</w:t>
      </w:r>
    </w:p>
    <w:p w:rsidR="00000000" w:rsidRPr="002D5BC6" w:rsidP="0062528E">
      <w:pPr>
        <w:pStyle w:val="BodyText"/>
      </w:pPr>
      <w:r w:rsidRPr="002D5BC6">
        <w:t>This qualification enables specialisations in:</w:t>
      </w:r>
    </w:p>
    <w:p w:rsidR="00000000" w:rsidRPr="002D5BC6" w:rsidP="002D5BC6">
      <w:pPr>
        <w:pStyle w:val="ListBullet"/>
      </w:pPr>
      <w:r w:rsidRPr="002D5BC6">
        <w:t>Forest Operations Management or</w:t>
      </w:r>
    </w:p>
    <w:p w:rsidR="00000000" w:rsidRPr="002D5BC6" w:rsidP="002D5BC6">
      <w:pPr>
        <w:pStyle w:val="ListBullet"/>
      </w:pPr>
      <w:r w:rsidRPr="002D5BC6">
        <w:t>Forest Resource Management.</w:t>
      </w:r>
    </w:p>
    <w:p w:rsidR="00000000" w:rsidRPr="002D5BC6" w:rsidP="0062528E">
      <w:pPr>
        <w:pStyle w:val="BodyText"/>
      </w:pPr>
      <w:r w:rsidRPr="002D5BC6">
        <w:t>No licensing, legisl</w:t>
      </w:r>
      <w:r w:rsidRPr="002D5BC6">
        <w:t>ative or certification requirements apply to this qualification at the time of publication.</w:t>
      </w:r>
    </w:p>
    <w:p w:rsidR="00000000" w:rsidRPr="002D5BC6" w:rsidP="002D5BC6">
      <w:pPr>
        <w:pStyle w:val="Heading1"/>
      </w:pPr>
      <w:bookmarkStart w:id="3" w:name="O_1212635"/>
      <w:bookmarkEnd w:id="3"/>
      <w:r w:rsidRPr="002D5BC6">
        <w:t>Entry Requirements</w:t>
      </w:r>
    </w:p>
    <w:p w:rsidR="00000000" w:rsidRPr="002D5BC6" w:rsidP="0062528E">
      <w:pPr>
        <w:pStyle w:val="BodyText"/>
      </w:pPr>
      <w:r w:rsidRPr="002D5BC6">
        <w:t>There are no entry requirements for this qualification.</w:t>
      </w:r>
    </w:p>
    <w:p w:rsidR="00000000" w:rsidRPr="002D5BC6" w:rsidP="002D5BC6">
      <w:pPr>
        <w:pStyle w:val="Heading1"/>
      </w:pPr>
      <w:bookmarkStart w:id="4" w:name="O_1212636"/>
      <w:bookmarkEnd w:id="4"/>
      <w:r w:rsidRPr="002D5BC6">
        <w:t>Packaging Rules</w:t>
      </w:r>
    </w:p>
    <w:p w:rsidR="00000000" w:rsidRPr="002D5BC6" w:rsidP="0062528E">
      <w:pPr>
        <w:pStyle w:val="BodyText"/>
      </w:pPr>
      <w:r w:rsidRPr="002D5BC6">
        <w:t>To achieve this qualification, comp</w:t>
      </w:r>
      <w:r w:rsidRPr="002D5BC6">
        <w:t>etency must be demonstrated in:</w:t>
      </w:r>
    </w:p>
    <w:p w:rsidR="00000000" w:rsidRPr="002D5BC6" w:rsidP="002D5BC6">
      <w:pPr>
        <w:pStyle w:val="ListBullet"/>
      </w:pPr>
      <w:r w:rsidRPr="002D5BC6">
        <w:t>12 units of competency consisting of 12 elective units.</w:t>
      </w:r>
    </w:p>
    <w:p w:rsidR="00000000" w:rsidRPr="002D5BC6" w:rsidP="0062528E">
      <w:pPr>
        <w:pStyle w:val="BodyText"/>
      </w:pPr>
      <w:r w:rsidRPr="002D5BC6">
        <w:t>Elective units must ensure the integrity of the alignment between the qualification and Australian Qualification Framework (AQF) and contribute to a valid, industry-su</w:t>
      </w:r>
      <w:r w:rsidRPr="002D5BC6">
        <w:t>pported vocational outcome. Electives can be chosen to provide a general qualification or a qualification with a specialisation.</w:t>
      </w:r>
    </w:p>
    <w:p w:rsidR="00000000" w:rsidRPr="002D5BC6" w:rsidP="0062528E">
      <w:pPr>
        <w:pStyle w:val="BodyText"/>
      </w:pPr>
      <w:r w:rsidRPr="002D5BC6">
        <w:t>For the award of the</w:t>
      </w:r>
      <w:r w:rsidRPr="002D5BC6">
        <w:rPr>
          <w:rStyle w:val="SpecialBold"/>
        </w:rPr>
        <w:t xml:space="preserve"> </w:t>
      </w:r>
      <w:r w:rsidRPr="002D5BC6">
        <w:rPr>
          <w:rStyle w:val="Emphasis"/>
        </w:rPr>
        <w:t>FWP50121 Diploma of Forest Operations choose</w:t>
      </w:r>
      <w:r w:rsidRPr="002D5BC6">
        <w:rPr>
          <w:rStyle w:val="SpecialBold"/>
        </w:rPr>
        <w:t>:</w:t>
      </w:r>
    </w:p>
    <w:p w:rsidR="00000000" w:rsidRPr="002D5BC6" w:rsidP="002D5BC6">
      <w:pPr>
        <w:pStyle w:val="ListBullet"/>
      </w:pPr>
      <w:r w:rsidRPr="002D5BC6">
        <w:t xml:space="preserve">at least 9 units from the electives in Groups A to D  </w:t>
      </w:r>
    </w:p>
    <w:p w:rsidR="00000000" w:rsidRPr="002D5BC6" w:rsidP="002D5BC6">
      <w:pPr>
        <w:pStyle w:val="ListBullet"/>
      </w:pPr>
      <w:r w:rsidRPr="002D5BC6">
        <w:t>up t</w:t>
      </w:r>
      <w:r w:rsidRPr="002D5BC6">
        <w:t>o 2 units from Group E</w:t>
      </w:r>
    </w:p>
    <w:p w:rsidR="00000000" w:rsidRPr="002D5BC6" w:rsidP="002D5BC6">
      <w:pPr>
        <w:pStyle w:val="ListBullet"/>
      </w:pPr>
      <w:r w:rsidRPr="002D5BC6">
        <w:t>up to 1 unit from the remaining electives in Groups A to D or from any currently endorsed Training Package or accredited course.</w:t>
      </w:r>
    </w:p>
    <w:p w:rsidR="00000000" w:rsidRPr="002D5BC6" w:rsidP="0062528E">
      <w:pPr>
        <w:pStyle w:val="BodyText"/>
      </w:pPr>
      <w:r w:rsidRPr="002D5BC6">
        <w:t>For the award of the</w:t>
      </w:r>
      <w:r w:rsidRPr="002D5BC6">
        <w:rPr>
          <w:rStyle w:val="SpecialBold"/>
        </w:rPr>
        <w:t xml:space="preserve"> </w:t>
      </w:r>
      <w:r w:rsidRPr="002D5BC6">
        <w:rPr>
          <w:rStyle w:val="Emphasis"/>
        </w:rPr>
        <w:t>FWP50121 Diploma of Forest Operations (Forest Operations Management) choose</w:t>
      </w:r>
      <w:r w:rsidRPr="002D5BC6">
        <w:rPr>
          <w:rStyle w:val="SpecialBold"/>
        </w:rPr>
        <w:t>:</w:t>
      </w:r>
    </w:p>
    <w:p w:rsidR="00000000" w:rsidRPr="002D5BC6" w:rsidP="002D5BC6">
      <w:pPr>
        <w:pStyle w:val="ListBullet"/>
      </w:pPr>
      <w:r w:rsidRPr="002D5BC6">
        <w:t>at le</w:t>
      </w:r>
      <w:r w:rsidRPr="002D5BC6">
        <w:t>ast 6 units from Group A</w:t>
      </w:r>
    </w:p>
    <w:p w:rsidR="00000000" w:rsidRPr="002D5BC6" w:rsidP="002D5BC6">
      <w:pPr>
        <w:pStyle w:val="ListBullet"/>
      </w:pPr>
      <w:r w:rsidRPr="002D5BC6">
        <w:t>up to 2 units from Group E</w:t>
      </w:r>
    </w:p>
    <w:p w:rsidR="00000000" w:rsidRPr="002D5BC6" w:rsidP="002D5BC6">
      <w:pPr>
        <w:pStyle w:val="ListBullet"/>
      </w:pPr>
      <w:r w:rsidRPr="002D5BC6">
        <w:t>remaining units from Groups A to D and can include up to 1 unit from any currently endorsed Training Package or accredited course.</w:t>
      </w:r>
    </w:p>
    <w:p w:rsidR="00000000" w:rsidRPr="002D5BC6" w:rsidP="0062528E">
      <w:pPr>
        <w:pStyle w:val="BodyText"/>
      </w:pPr>
      <w:r w:rsidRPr="002D5BC6">
        <w:t>For the award of the</w:t>
      </w:r>
      <w:r w:rsidRPr="002D5BC6">
        <w:rPr>
          <w:rStyle w:val="SpecialBold"/>
        </w:rPr>
        <w:t xml:space="preserve"> </w:t>
      </w:r>
      <w:r w:rsidRPr="002D5BC6">
        <w:rPr>
          <w:rStyle w:val="Emphasis"/>
        </w:rPr>
        <w:t>FWP50121 Diploma of Forest Operations (Forest Resour</w:t>
      </w:r>
      <w:r w:rsidRPr="002D5BC6">
        <w:rPr>
          <w:rStyle w:val="Emphasis"/>
        </w:rPr>
        <w:t>ce Management) choose</w:t>
      </w:r>
      <w:r w:rsidRPr="002D5BC6">
        <w:rPr>
          <w:rStyle w:val="SpecialBold"/>
        </w:rPr>
        <w:t>:</w:t>
      </w:r>
    </w:p>
    <w:p w:rsidR="00000000" w:rsidRPr="002D5BC6" w:rsidP="002D5BC6">
      <w:pPr>
        <w:pStyle w:val="ListBullet"/>
      </w:pPr>
      <w:r w:rsidRPr="002D5BC6">
        <w:t>at least 6 units from Group C</w:t>
      </w:r>
    </w:p>
    <w:p w:rsidR="00000000" w:rsidRPr="002D5BC6" w:rsidP="002D5BC6">
      <w:pPr>
        <w:pStyle w:val="ListBullet"/>
      </w:pPr>
      <w:r w:rsidRPr="002D5BC6">
        <w:t>up to 2 units from Group E</w:t>
      </w:r>
    </w:p>
    <w:p w:rsidR="00000000" w:rsidRPr="002D5BC6" w:rsidP="002D5BC6">
      <w:pPr>
        <w:pStyle w:val="ListBullet"/>
      </w:pPr>
      <w:r w:rsidRPr="002D5BC6">
        <w:t>remaining units from Groups A to D and can include up to 1 unit from any currently endorsed Training Package or accredited course.</w:t>
      </w:r>
    </w:p>
    <w:p w:rsidR="00000000" w:rsidRPr="002D5BC6" w:rsidP="0062528E">
      <w:pPr>
        <w:pStyle w:val="BodyText"/>
      </w:pPr>
      <w:r w:rsidRPr="002D5BC6">
        <w:t>Where two specialisations are completed, the award of the qualification would read (for example), </w:t>
      </w:r>
      <w:r w:rsidRPr="002D5BC6">
        <w:rPr>
          <w:rStyle w:val="Emphasis"/>
        </w:rPr>
        <w:t>Diploma of Forest Operations (Forest Operations Management, Forest Resource Management)</w:t>
      </w:r>
      <w:r w:rsidRPr="002D5BC6">
        <w:t>.</w:t>
      </w:r>
    </w:p>
    <w:p w:rsidR="00000000" w:rsidRPr="002D5BC6" w:rsidP="002D5BC6">
      <w:pPr>
        <w:pStyle w:val="BodyTextBold"/>
      </w:pPr>
      <w:r w:rsidRPr="002D5BC6">
        <w:t>Elective Units</w:t>
      </w:r>
    </w:p>
    <w:p w:rsidR="00000000" w:rsidRPr="002D5BC6" w:rsidP="0062528E">
      <w:pPr>
        <w:pStyle w:val="BodyText"/>
      </w:pPr>
      <w:r w:rsidRPr="002D5BC6">
        <w:t>An asterisk (*) next to the unit code indicates that t</w:t>
      </w:r>
      <w:r w:rsidRPr="002D5BC6">
        <w:t>here are prerequisite requirements which must be met when packaging the qualification. Please refer to the Prerequisite requirements table for details.</w:t>
      </w:r>
    </w:p>
    <w:p w:rsidR="00000000" w:rsidRPr="002D5BC6" w:rsidP="002D5BC6">
      <w:pPr>
        <w:pStyle w:val="BodyTextBold"/>
      </w:pPr>
      <w:r w:rsidRPr="002D5BC6">
        <w:t>Group A: Forest Operations Management</w:t>
      </w:r>
    </w:p>
    <w:p w:rsidR="00000000" w:rsidRPr="002D5BC6" w:rsidP="002D5BC6">
      <w:pPr>
        <w:pStyle w:val="BodyTextBold"/>
      </w:pPr>
      <w:r w:rsidRPr="002D5BC6">
        <w:t>Management Systems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BSBOPS403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Apply business risk management proces</w:t>
            </w:r>
            <w:r w:rsidRPr="002D5BC6">
              <w:t>ses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BSBSTR402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Implement continuous improvement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BSBWHS515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Lead initial response to and investigate WHS incidents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FWPCOR4204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Monitor safety, health and environmental requirements in forest and wood products operations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FWPCOT5210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establishment and implementation of forest management systems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FWPCOT5211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Implement forest management certification scheme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FWPCOT5212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Implement workplace sustainability practices in the forest and wood products industry</w:t>
            </w:r>
          </w:p>
        </w:tc>
      </w:tr>
    </w:tbl>
    <w:p w:rsidR="00000000" w:rsidRPr="002D5BC6" w:rsidP="002D5BC6">
      <w:pPr>
        <w:pStyle w:val="BodyTextBold"/>
      </w:pPr>
      <w:r w:rsidRPr="002D5BC6">
        <w:t>Operational Planning</w:t>
      </w:r>
      <w:r w:rsidRPr="002D5BC6">
        <w:t xml:space="preserve"> and Contract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AHCWRK513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Write and present reports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 xml:space="preserve">Manage budgets and financial plans 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Coordinate business operational plans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forest establishment plan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forest roading operational plan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 xml:space="preserve">Contribute to and implement a forest harvesting plan 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forest regeneration plan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biohazard contingen</w:t>
            </w:r>
            <w:r w:rsidRPr="002D5BC6">
              <w:t>cy plan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Implement practices to maximise value from wood residues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silviculture regime for a plantation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silviculture regime for native forest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Apply principles of forest science to optimise forest management practices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Assist with calculating costs and production targets for forestry operations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PSPPCM007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Manage contracts</w:t>
            </w:r>
          </w:p>
        </w:tc>
      </w:tr>
    </w:tbl>
    <w:p w:rsidR="00000000" w:rsidRPr="002D5BC6" w:rsidP="002D5BC6">
      <w:pPr>
        <w:pStyle w:val="BodyTextBold"/>
      </w:pPr>
      <w:r w:rsidRPr="002D5BC6">
        <w:t>Supply chain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FWPFOM5009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Contribute to management and monitoring</w:t>
            </w:r>
            <w:r w:rsidRPr="002D5BC6">
              <w:t xml:space="preserve"> of forestry supply chains</w:t>
            </w:r>
          </w:p>
        </w:tc>
      </w:tr>
    </w:tbl>
    <w:p w:rsidR="00000000" w:rsidRPr="002D5BC6" w:rsidP="002D5BC6">
      <w:pPr>
        <w:pStyle w:val="BodyText"/>
      </w:pPr>
    </w:p>
    <w:p w:rsidR="00000000" w:rsidRPr="002D5BC6" w:rsidP="002D5BC6">
      <w:pPr>
        <w:pStyle w:val="BodyTextBold"/>
      </w:pPr>
      <w:r w:rsidRPr="002D5BC6">
        <w:t xml:space="preserve">Group B: Fire Management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PUAFIR204*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Respond to wildfire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PUAFIR210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Prevent injury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PUAFIR303*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Suppress wildfire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PUAFIR406*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Develop simple prescribed burn plans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Interpret and analyse fire weather information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 xml:space="preserve">PUAFIR417*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Supervise machinery use in wildfire operations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PUAFIR501*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Conduct fire investigation and analysis activities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PUAFIR509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Implement prevention strategies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PUAFIR515*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Develop complex prescribed burn plans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PUALAW001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Protect and preserve incident scene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PUAOPE016*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Manage a multi-team sector</w:t>
            </w:r>
          </w:p>
        </w:tc>
      </w:tr>
    </w:tbl>
    <w:p w:rsidR="00000000" w:rsidRPr="002D5BC6" w:rsidP="002D5BC6">
      <w:pPr>
        <w:pStyle w:val="BodyTextBold"/>
      </w:pPr>
    </w:p>
    <w:p w:rsidR="00000000" w:rsidRPr="002D5BC6" w:rsidP="002D5BC6">
      <w:pPr>
        <w:pStyle w:val="BodyTextBold"/>
      </w:pPr>
      <w:r w:rsidRPr="002D5BC6">
        <w:t>Group C: Forest Resource Management</w:t>
      </w:r>
    </w:p>
    <w:p w:rsidR="00000000" w:rsidRPr="002D5BC6" w:rsidP="002D5BC6">
      <w:pPr>
        <w:pStyle w:val="BodyTextBold"/>
      </w:pPr>
      <w:r w:rsidRPr="002D5BC6">
        <w:t>Forest Valuation and Growth Modelling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the planning and conduct of forest valuation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Contribute to selection</w:t>
            </w:r>
            <w:r w:rsidRPr="002D5BC6">
              <w:t xml:space="preserve"> and application of forest growth models </w:t>
            </w:r>
          </w:p>
        </w:tc>
      </w:tr>
    </w:tbl>
    <w:p w:rsidR="00000000" w:rsidRPr="002D5BC6" w:rsidP="002D5BC6">
      <w:pPr>
        <w:pStyle w:val="BodyTextBold"/>
      </w:pPr>
      <w:r w:rsidRPr="002D5BC6">
        <w:t>Forest Inventory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CPPSSI4038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Prepare and present GIS data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Interpret and use image data in forestry planning and management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 xml:space="preserve">Source information on the contribution of forestry to carbon reduction strategies 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forest inventory program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Process and interpret harvester and forwarder optimisation data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Create digital for</w:t>
            </w:r>
            <w:r w:rsidRPr="002D5BC6">
              <w:t>estry operational map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Create cutting instruction files for forestry harvesters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Plan unmanned aerial vehicle (UAV) collection of forestry data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Quality assure forestry data acquisition by unmanned aerial vehicle (UAV)</w:t>
            </w:r>
          </w:p>
        </w:tc>
      </w:tr>
    </w:tbl>
    <w:p w:rsidR="00000000" w:rsidRPr="002D5BC6" w:rsidP="002D5BC6">
      <w:pPr>
        <w:pStyle w:val="BodyTextBold"/>
      </w:pPr>
      <w:r w:rsidRPr="002D5BC6">
        <w:t>Biodiversity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62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AHCECR502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Conduct biological surveys</w:t>
            </w:r>
          </w:p>
        </w:tc>
      </w:tr>
      <w:tr w:rsidTr="0062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AHCNRM507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 xml:space="preserve">Manipulate and analyse data within geographic information systems </w:t>
            </w:r>
          </w:p>
        </w:tc>
      </w:tr>
      <w:tr w:rsidTr="0062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AHCWRK508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Interpret legislation</w:t>
            </w:r>
          </w:p>
        </w:tc>
      </w:tr>
      <w:tr w:rsidTr="0062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FWPFRM5006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Analyse ecology of commercial native forests and plantations</w:t>
            </w:r>
          </w:p>
        </w:tc>
      </w:tr>
      <w:tr w:rsidTr="006252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MSS027014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 xml:space="preserve">Apply environmental legislation, codes and standards </w:t>
            </w:r>
          </w:p>
        </w:tc>
      </w:tr>
    </w:tbl>
    <w:p w:rsidR="00000000" w:rsidRPr="002D5BC6" w:rsidP="002D5BC6">
      <w:pPr>
        <w:pStyle w:val="BodyTextBold"/>
      </w:pPr>
    </w:p>
    <w:p w:rsidR="00000000" w:rsidRPr="002D5BC6" w:rsidP="002D5BC6">
      <w:pPr>
        <w:pStyle w:val="BodyTextBold"/>
      </w:pPr>
      <w:r w:rsidRPr="002D5BC6">
        <w:t>Group D: Stakeholder Engagement and Innovation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FWPCOT5213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Contribute to and implement a community engagement plan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FWPCOT5214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Communicate forestry and forest science with stakeholders and the communit</w:t>
            </w:r>
            <w:r w:rsidRPr="002D5BC6">
              <w:t xml:space="preserve">y 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FWPCOT5215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Apply innovative thinking to support forestry best practice</w:t>
            </w:r>
          </w:p>
        </w:tc>
      </w:tr>
    </w:tbl>
    <w:p w:rsidR="00000000" w:rsidRPr="002D5BC6" w:rsidP="002D5BC6">
      <w:pPr>
        <w:pStyle w:val="BodyText"/>
      </w:pPr>
    </w:p>
    <w:p w:rsidR="00000000" w:rsidRPr="002D5BC6" w:rsidP="002D5BC6">
      <w:pPr>
        <w:pStyle w:val="BodyTextBold"/>
      </w:pPr>
      <w:r w:rsidRPr="002D5BC6">
        <w:t>Group E: Leadership and Personal Effectiveness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BSBHRM413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Support the learning and development of teams and individuals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BSBLDR413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Lead effective workplace relationships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Lead team effectiveness</w:t>
            </w:r>
          </w:p>
        </w:tc>
      </w:tr>
      <w:tr w:rsidTr="002D5B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BSBPEF301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BC6" w:rsidP="002D5BC6">
            <w:pPr>
              <w:pStyle w:val="BodyText"/>
            </w:pPr>
            <w:r w:rsidRPr="002D5BC6">
              <w:t>Organise personal work priorities</w:t>
            </w:r>
          </w:p>
        </w:tc>
      </w:tr>
    </w:tbl>
    <w:p w:rsidR="00000000" w:rsidRPr="002D5BC6" w:rsidP="002D5BC6">
      <w:pPr>
        <w:pStyle w:val="BodyTextBold"/>
      </w:pPr>
    </w:p>
    <w:p w:rsidR="00000000" w:rsidRPr="002D5BC6" w:rsidP="002D5BC6">
      <w:pPr>
        <w:pStyle w:val="BodyTextBold"/>
      </w:pPr>
      <w:r w:rsidRPr="002D5BC6">
        <w:t>Prerequisite requirements</w:t>
      </w:r>
    </w:p>
    <w:p w:rsidR="00000000" w:rsidRPr="002D5BC6" w:rsidP="0062528E">
      <w:pPr>
        <w:pStyle w:val="BodyText"/>
      </w:pPr>
      <w:r w:rsidRPr="002D5BC6">
        <w:t>Units listed in the </w:t>
      </w:r>
      <w:r w:rsidRPr="002D5BC6">
        <w:rPr>
          <w:rStyle w:val="Emphasis"/>
        </w:rPr>
        <w:t>Prerequisite requirement</w:t>
      </w:r>
      <w:r w:rsidRPr="002D5BC6">
        <w:t> column that have their own prerequisite requirements are shown with an asterisk (*)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Prerequi</w:t>
            </w:r>
            <w:r w:rsidRPr="002D5BC6">
              <w:t>site requirement</w:t>
            </w: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PUAFIR204 Respond to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PUAFIR210 Prevent injury</w:t>
            </w: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PUAFIR303 Suppress wildfire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PUAFIR204* Respond to wildfire</w:t>
            </w: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PUAFIR406 Develop simple prescribed burn plans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PUAFIR303* Suppress wildfire</w:t>
            </w:r>
          </w:p>
          <w:p w:rsidR="00000000" w:rsidP="002D5BC6">
            <w:pPr>
              <w:pStyle w:val="BodyText"/>
              <w:rPr>
                <w:lang w:val="en-NZ"/>
              </w:rPr>
            </w:pP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PUAFIR4</w:t>
            </w:r>
            <w:r w:rsidRPr="002D5BC6">
              <w:t>17 Supervise machinery use in wildfire operations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PUAFIR303* Suppress wildfire</w:t>
            </w:r>
          </w:p>
          <w:p w:rsidR="00000000" w:rsidP="002D5BC6">
            <w:pPr>
              <w:pStyle w:val="BodyText"/>
              <w:rPr>
                <w:lang w:val="en-NZ"/>
              </w:rPr>
            </w:pP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PUAFIR501 Conduct fire investigation and analysis activities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PUALAW001 Protect and preserve incident scene</w:t>
            </w: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PUAFIR515 Develop complex prescribed burn plans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PUAFIR303* Suppress</w:t>
            </w:r>
            <w:r w:rsidRPr="002D5BC6">
              <w:t xml:space="preserve"> wildfire</w:t>
            </w:r>
          </w:p>
          <w:p w:rsidR="00000000" w:rsidP="002D5BC6">
            <w:pPr>
              <w:pStyle w:val="BodyText"/>
              <w:rPr>
                <w:lang w:val="en-NZ"/>
              </w:rPr>
            </w:pP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PUAOPE016 Manage a multi-team sector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One of the following:</w:t>
            </w:r>
          </w:p>
          <w:p w:rsidR="00000000" w:rsidRPr="002D5BC6" w:rsidP="002D5BC6">
            <w:pPr>
              <w:pStyle w:val="BodyText"/>
            </w:pPr>
            <w:r w:rsidRPr="002D5BC6">
              <w:t>PUAFIR302* Suppress urban fire</w:t>
            </w:r>
          </w:p>
          <w:p w:rsidR="00000000" w:rsidRPr="002D5BC6" w:rsidP="002D5BC6">
            <w:pPr>
              <w:pStyle w:val="BodyText"/>
            </w:pPr>
            <w:r w:rsidRPr="002D5BC6">
              <w:t>PUAFIR303* Suppress wildfire</w:t>
            </w:r>
          </w:p>
        </w:tc>
      </w:tr>
    </w:tbl>
    <w:p w:rsidR="0062528E" w:rsidP="002D5BC6">
      <w:pPr>
        <w:pStyle w:val="BodyText"/>
      </w:pPr>
    </w:p>
    <w:p w:rsidR="0062528E" w:rsidP="002D5BC6">
      <w:pPr>
        <w:pStyle w:val="BodyText"/>
      </w:pPr>
    </w:p>
    <w:p w:rsidR="00000000" w:rsidRPr="002D5BC6" w:rsidP="002D5BC6">
      <w:pPr>
        <w:pStyle w:val="Heading1"/>
      </w:pPr>
      <w:bookmarkStart w:id="5" w:name="O_1212637"/>
      <w:bookmarkEnd w:id="5"/>
      <w:r w:rsidRPr="002D5BC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BC6">
            <w:pPr>
              <w:pStyle w:val="BodyTextBold"/>
              <w:rPr>
                <w:lang w:val="en-NZ"/>
              </w:rPr>
            </w:pPr>
            <w:r w:rsidRPr="002D5BC6">
              <w:t>Equivalence status</w:t>
            </w:r>
          </w:p>
        </w:tc>
      </w:tr>
      <w:tr w:rsidTr="002D5B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FWP50121 Diploma of Forest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>FWP50116 Diploma of Forest and Forest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 xml:space="preserve">Title changed </w:t>
            </w:r>
          </w:p>
          <w:p w:rsidR="00000000" w:rsidRPr="002D5BC6" w:rsidP="002D5BC6">
            <w:pPr>
              <w:pStyle w:val="BodyText"/>
            </w:pPr>
            <w:r w:rsidRPr="002D5BC6">
              <w:t xml:space="preserve">Revised packaging rules and created specialisations to better reflect outcomes </w:t>
            </w:r>
          </w:p>
          <w:p w:rsidR="00000000" w:rsidRPr="002D5BC6" w:rsidP="002D5BC6">
            <w:pPr>
              <w:pStyle w:val="BodyText"/>
            </w:pPr>
            <w:r w:rsidRPr="002D5BC6">
              <w:t>Total number of units reduced by 3 units</w:t>
            </w:r>
          </w:p>
          <w:p w:rsidR="00000000" w:rsidRPr="002D5BC6" w:rsidP="002D5BC6">
            <w:pPr>
              <w:pStyle w:val="BodyText"/>
            </w:pPr>
            <w:r w:rsidRPr="002D5BC6">
              <w:t xml:space="preserve">Removed core unit requirements </w:t>
            </w:r>
          </w:p>
          <w:p w:rsidR="00000000" w:rsidRPr="002D5BC6" w:rsidP="002D5BC6">
            <w:pPr>
              <w:pStyle w:val="BodyText"/>
            </w:pPr>
            <w:r w:rsidRPr="002D5BC6">
              <w:t>Revised the structure (groups) of the elective units</w:t>
            </w:r>
          </w:p>
          <w:p w:rsidR="00000000" w:rsidRPr="002D5BC6" w:rsidP="002D5BC6">
            <w:pPr>
              <w:pStyle w:val="BodyText"/>
            </w:pPr>
            <w:r w:rsidRPr="002D5BC6">
              <w:t>Revised the structure (groups) of the elective units</w:t>
            </w:r>
          </w:p>
          <w:p w:rsidR="00000000" w:rsidP="002D5BC6">
            <w:pPr>
              <w:pStyle w:val="BodyText"/>
              <w:rPr>
                <w:lang w:val="en-NZ"/>
              </w:rPr>
            </w:pPr>
            <w:r w:rsidRPr="002D5BC6">
              <w:t>Added new units and revised existing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BC6" w:rsidP="002D5BC6">
            <w:pPr>
              <w:pStyle w:val="BodyText"/>
            </w:pPr>
            <w:r w:rsidRPr="002D5BC6">
              <w:t xml:space="preserve">Not equivalent </w:t>
            </w:r>
          </w:p>
        </w:tc>
      </w:tr>
    </w:tbl>
    <w:p w:rsidR="00000000" w:rsidRPr="002D5BC6" w:rsidP="002D5BC6">
      <w:pPr>
        <w:pStyle w:val="BodyText"/>
      </w:pPr>
    </w:p>
    <w:p w:rsidR="00000000" w:rsidRPr="002D5BC6" w:rsidP="002D5BC6">
      <w:pPr>
        <w:pStyle w:val="AllowPageBreak"/>
      </w:pPr>
    </w:p>
    <w:p w:rsidR="00000000" w:rsidRPr="002D5BC6" w:rsidP="002D5BC6">
      <w:pPr>
        <w:pStyle w:val="Heading1"/>
      </w:pPr>
      <w:bookmarkStart w:id="6" w:name="O_1212639"/>
      <w:bookmarkEnd w:id="6"/>
      <w:r w:rsidRPr="002D5BC6">
        <w:t>Links</w:t>
      </w:r>
    </w:p>
    <w:p w:rsidR="00000000" w:rsidRPr="002D5BC6" w:rsidP="0062528E">
      <w:pPr>
        <w:pStyle w:val="BodyText"/>
      </w:pPr>
      <w:r w:rsidRPr="002D5BC6">
        <w:t>Companion Volumes, including Imp</w:t>
      </w:r>
      <w:r w:rsidRPr="002D5BC6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072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5BC6" w:rsidP="002D5BC6"/>
    <w:sectPr w:rsidSect="002D5B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C6" w:rsidRPr="0062528E" w:rsidP="00625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8E" w:rsidP="002D5B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528E" w:rsidP="002D5B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2528E" w:rsidP="002D5B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BC6" w:rsidRPr="0062528E" w:rsidP="00625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B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28E" w:rsidRPr="002D2AF8" w:rsidP="002D5B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FWP50121 Diploma of Forest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February 2022</w:t>
    </w:r>
    <w:r>
      <w:fldChar w:fldCharType="end"/>
    </w:r>
  </w:p>
  <w:p w:rsidR="0062528E" w:rsidP="002D5B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CEF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BCB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B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B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B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B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B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B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B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B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B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B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B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BC6"/>
  </w:style>
  <w:style w:type="character" w:customStyle="1" w:styleId="Heading1Char">
    <w:name w:val="Heading 1 Char"/>
    <w:basedOn w:val="DefaultParagraphFont"/>
    <w:link w:val="Heading1"/>
    <w:rsid w:val="002D5B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B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B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B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BC6"/>
    <w:rPr>
      <w:b/>
      <w:spacing w:val="0"/>
    </w:rPr>
  </w:style>
  <w:style w:type="character" w:styleId="Emphasis">
    <w:name w:val="Emphasis"/>
    <w:basedOn w:val="DefaultParagraphFont"/>
    <w:qFormat/>
    <w:rsid w:val="002D5BC6"/>
    <w:rPr>
      <w:i/>
    </w:rPr>
  </w:style>
  <w:style w:type="paragraph" w:customStyle="1" w:styleId="SuperHeading">
    <w:name w:val="SuperHeading"/>
    <w:basedOn w:val="Normal"/>
    <w:rsid w:val="002D5B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B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5BC6"/>
    <w:rPr>
      <w:b/>
    </w:rPr>
  </w:style>
  <w:style w:type="character" w:customStyle="1" w:styleId="Heading2Char">
    <w:name w:val="Heading 2 Char"/>
    <w:basedOn w:val="DefaultParagraphFont"/>
    <w:link w:val="Heading2"/>
    <w:rsid w:val="002D5B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B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B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B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B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B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B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B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B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B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B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B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B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B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B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B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B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B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B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B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B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B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B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B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B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B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B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B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B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B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B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B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B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B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BC6"/>
  </w:style>
  <w:style w:type="paragraph" w:styleId="TableofFigures">
    <w:name w:val="table of figures"/>
    <w:basedOn w:val="Normal"/>
    <w:next w:val="Normal"/>
    <w:semiHidden/>
    <w:rsid w:val="002D5B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B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BC6"/>
    <w:rPr>
      <w:rFonts w:ascii="Wingdings" w:hAnsi="Wingdings"/>
    </w:rPr>
  </w:style>
  <w:style w:type="paragraph" w:customStyle="1" w:styleId="TableHeading">
    <w:name w:val="Table Heading"/>
    <w:basedOn w:val="HeadingBase"/>
    <w:rsid w:val="002D5B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BC6"/>
    <w:rPr>
      <w:color w:val="0033CC"/>
      <w:u w:val="none"/>
    </w:rPr>
  </w:style>
  <w:style w:type="paragraph" w:customStyle="1" w:styleId="BodyTextRight">
    <w:name w:val="Body Text Right"/>
    <w:basedOn w:val="BodyText"/>
    <w:rsid w:val="002D5B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B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B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B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B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B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BC6"/>
    <w:rPr>
      <w:sz w:val="32"/>
    </w:rPr>
  </w:style>
  <w:style w:type="paragraph" w:customStyle="1" w:styleId="HeadingProcedure">
    <w:name w:val="Heading Procedure"/>
    <w:basedOn w:val="HeadingBase"/>
    <w:next w:val="Normal"/>
    <w:rsid w:val="002D5B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BC6"/>
    <w:pPr>
      <w:spacing w:before="60" w:after="60"/>
    </w:pPr>
  </w:style>
  <w:style w:type="paragraph" w:styleId="ListContinue">
    <w:name w:val="List Continue"/>
    <w:basedOn w:val="List"/>
    <w:rsid w:val="002D5BC6"/>
    <w:pPr>
      <w:ind w:firstLine="0"/>
    </w:pPr>
  </w:style>
  <w:style w:type="paragraph" w:customStyle="1" w:styleId="ListNote">
    <w:name w:val="List Note"/>
    <w:basedOn w:val="List"/>
    <w:rsid w:val="002D5B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B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B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BC6"/>
    <w:rPr>
      <w:rFonts w:ascii="Courier New" w:hAnsi="Courier New"/>
    </w:rPr>
  </w:style>
  <w:style w:type="paragraph" w:customStyle="1" w:styleId="NoteBullet">
    <w:name w:val="Note Bullet"/>
    <w:basedOn w:val="Note"/>
    <w:rsid w:val="002D5B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B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B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B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B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B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B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BC6"/>
    <w:rPr>
      <w:b/>
      <w:smallCaps/>
    </w:rPr>
  </w:style>
  <w:style w:type="paragraph" w:customStyle="1" w:styleId="TableListNumber">
    <w:name w:val="Table List Number"/>
    <w:basedOn w:val="ListNumber"/>
    <w:rsid w:val="002D5B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B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BC6"/>
    <w:pPr>
      <w:numPr>
        <w:numId w:val="8"/>
      </w:numPr>
    </w:pPr>
  </w:style>
  <w:style w:type="paragraph" w:customStyle="1" w:styleId="ListAlpha2">
    <w:name w:val="List Alpha 2"/>
    <w:basedOn w:val="List2"/>
    <w:rsid w:val="002D5BC6"/>
    <w:pPr>
      <w:numPr>
        <w:numId w:val="7"/>
      </w:numPr>
    </w:pPr>
  </w:style>
  <w:style w:type="paragraph" w:styleId="List2">
    <w:name w:val="List 2"/>
    <w:basedOn w:val="BodyText"/>
    <w:rsid w:val="002D5B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B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B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B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B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B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BC6"/>
    <w:pPr>
      <w:numPr>
        <w:numId w:val="3"/>
      </w:numPr>
    </w:pPr>
  </w:style>
  <w:style w:type="paragraph" w:styleId="ListContinue2">
    <w:name w:val="List Continue 2"/>
    <w:basedOn w:val="List2"/>
    <w:rsid w:val="002D5BC6"/>
    <w:pPr>
      <w:ind w:firstLine="0"/>
    </w:pPr>
  </w:style>
  <w:style w:type="paragraph" w:styleId="ListContinue3">
    <w:name w:val="List Continue 3"/>
    <w:basedOn w:val="List3"/>
    <w:rsid w:val="002D5BC6"/>
    <w:pPr>
      <w:ind w:left="1021" w:firstLine="0"/>
    </w:pPr>
  </w:style>
  <w:style w:type="paragraph" w:styleId="ListContinue4">
    <w:name w:val="List Continue 4"/>
    <w:basedOn w:val="List4"/>
    <w:rsid w:val="002D5BC6"/>
    <w:pPr>
      <w:ind w:firstLine="0"/>
    </w:pPr>
  </w:style>
  <w:style w:type="paragraph" w:styleId="ListContinue5">
    <w:name w:val="List Continue 5"/>
    <w:basedOn w:val="List5"/>
    <w:rsid w:val="002D5BC6"/>
    <w:pPr>
      <w:ind w:firstLine="0"/>
    </w:pPr>
  </w:style>
  <w:style w:type="paragraph" w:styleId="ListNumber3">
    <w:name w:val="List Number 3"/>
    <w:basedOn w:val="List3"/>
    <w:rsid w:val="002D5BC6"/>
    <w:pPr>
      <w:numPr>
        <w:numId w:val="4"/>
      </w:numPr>
    </w:pPr>
  </w:style>
  <w:style w:type="paragraph" w:styleId="ListNumber4">
    <w:name w:val="List Number 4"/>
    <w:basedOn w:val="List4"/>
    <w:rsid w:val="002D5BC6"/>
    <w:pPr>
      <w:numPr>
        <w:numId w:val="5"/>
      </w:numPr>
    </w:pPr>
  </w:style>
  <w:style w:type="paragraph" w:styleId="ListNumber5">
    <w:name w:val="List Number 5"/>
    <w:basedOn w:val="List5"/>
    <w:rsid w:val="002D5BC6"/>
    <w:pPr>
      <w:numPr>
        <w:numId w:val="6"/>
      </w:numPr>
    </w:pPr>
  </w:style>
  <w:style w:type="paragraph" w:styleId="BlockText">
    <w:name w:val="Block Text"/>
    <w:basedOn w:val="Normal"/>
    <w:rsid w:val="002D5B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B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BC6"/>
    <w:rPr>
      <w:sz w:val="16"/>
      <w:vertAlign w:val="superscript"/>
    </w:rPr>
  </w:style>
  <w:style w:type="character" w:customStyle="1" w:styleId="Symbols">
    <w:name w:val="Symbols"/>
    <w:basedOn w:val="DefaultParagraphFont"/>
    <w:rsid w:val="002D5BC6"/>
    <w:rPr>
      <w:rFonts w:ascii="Symbol" w:hAnsi="Symbol"/>
    </w:rPr>
  </w:style>
  <w:style w:type="character" w:customStyle="1" w:styleId="MenuOptions">
    <w:name w:val="Menu Options"/>
    <w:basedOn w:val="DefaultParagraphFont"/>
    <w:rsid w:val="002D5B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BC6"/>
    <w:rPr>
      <w:b/>
    </w:rPr>
  </w:style>
  <w:style w:type="character" w:customStyle="1" w:styleId="Underlined">
    <w:name w:val="Underlined"/>
    <w:basedOn w:val="DefaultParagraphFont"/>
    <w:rsid w:val="002D5BC6"/>
    <w:rPr>
      <w:u w:val="single"/>
    </w:rPr>
  </w:style>
  <w:style w:type="paragraph" w:customStyle="1" w:styleId="TableBodyTextRight">
    <w:name w:val="Table Body Text Right"/>
    <w:basedOn w:val="TableBodyText"/>
    <w:rsid w:val="002D5B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BC6"/>
    <w:rPr>
      <w:sz w:val="18"/>
    </w:rPr>
  </w:style>
  <w:style w:type="paragraph" w:customStyle="1" w:styleId="BodySmallRight">
    <w:name w:val="Body Small Right"/>
    <w:basedOn w:val="BodyTextRight"/>
    <w:rsid w:val="002D5BC6"/>
    <w:rPr>
      <w:sz w:val="18"/>
      <w:szCs w:val="18"/>
    </w:rPr>
  </w:style>
  <w:style w:type="paragraph" w:customStyle="1" w:styleId="MarginEdition">
    <w:name w:val="Margin Edition"/>
    <w:basedOn w:val="MarginNote"/>
    <w:rsid w:val="002D5B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BC6"/>
    <w:rPr>
      <w:sz w:val="2"/>
      <w:szCs w:val="2"/>
    </w:rPr>
  </w:style>
  <w:style w:type="character" w:customStyle="1" w:styleId="Small">
    <w:name w:val="Small"/>
    <w:basedOn w:val="DefaultParagraphFont"/>
    <w:rsid w:val="002D5BC6"/>
    <w:rPr>
      <w:sz w:val="16"/>
    </w:rPr>
  </w:style>
  <w:style w:type="paragraph" w:customStyle="1" w:styleId="WideTable">
    <w:name w:val="Wide Table"/>
    <w:basedOn w:val="Normal"/>
    <w:rsid w:val="002D5B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BC6"/>
  </w:style>
  <w:style w:type="paragraph" w:styleId="Quote">
    <w:name w:val="Quote"/>
    <w:basedOn w:val="Heading1"/>
    <w:link w:val="QuoteChar"/>
    <w:qFormat/>
    <w:rsid w:val="002D5B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B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BC6"/>
    <w:pPr>
      <w:pageBreakBefore/>
    </w:pPr>
  </w:style>
  <w:style w:type="paragraph" w:customStyle="1" w:styleId="Border">
    <w:name w:val="Border"/>
    <w:basedOn w:val="Normal"/>
    <w:qFormat/>
    <w:rsid w:val="002D5B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B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B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B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B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B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B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B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B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BC6"/>
    <w:rPr>
      <w:u w:val="single"/>
    </w:rPr>
  </w:style>
  <w:style w:type="character" w:customStyle="1" w:styleId="BoldandItalics">
    <w:name w:val="Bold and Italics"/>
    <w:qFormat/>
    <w:rsid w:val="002D5BC6"/>
    <w:rPr>
      <w:b/>
      <w:i/>
      <w:u w:val="none"/>
    </w:rPr>
  </w:style>
  <w:style w:type="paragraph" w:styleId="BalloonText">
    <w:name w:val="Balloon Text"/>
    <w:basedOn w:val="Normal"/>
    <w:link w:val="BalloonTextChar"/>
    <w:rsid w:val="002D5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B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B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B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B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B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B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25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1136</Words>
  <Characters>7343</Characters>
  <Application>Microsoft Office Word</Application>
  <DocSecurity>0</DocSecurity>
  <Lines>293</Lines>
  <Paragraphs>229</Paragraphs>
  <ScaleCrop>false</ScaleCrop>
  <Company>Author-it Software Corporation Ltd.</Company>
  <LinksUpToDate>false</LinksUpToDate>
  <CharactersWithSpaces>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FWP50121 Diploma of Forest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2022-02-09T05:58:00Z</dcterms:created>
  <dcterms:modified xsi:type="dcterms:W3CDTF">2022-02-09T05:58:00Z</dcterms:modified>
</cp:coreProperties>
</file>