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2E4" w:rsidP="00D522E4">
      <w:pPr>
        <w:pStyle w:val="Title"/>
      </w:pPr>
      <w:r>
        <w:fldChar w:fldCharType="begin"/>
      </w:r>
      <w:r>
        <w:instrText xml:space="preserve"> TITLE   \* MERGEFORMAT </w:instrText>
      </w:r>
      <w:r>
        <w:fldChar w:fldCharType="separate"/>
      </w:r>
      <w:r>
        <w:t>FWP30121 Certificate III in Forest Operations</w:t>
      </w:r>
      <w:r>
        <w:fldChar w:fldCharType="end"/>
      </w:r>
    </w:p>
    <w:p w:rsidR="00D522E4" w:rsidP="00D522E4">
      <w:pPr>
        <w:pStyle w:val="Version"/>
        <w:sectPr w:rsidSect="002739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3995" w:rsidP="00273995">
      <w:pPr>
        <w:pStyle w:val="SuperHeading"/>
      </w:pPr>
      <w:r w:rsidRPr="00273995">
        <w:t>FWP30121 Certificate III in Forest Operations</w:t>
      </w:r>
    </w:p>
    <w:p w:rsidR="00000000" w:rsidRPr="00273995" w:rsidP="00273995">
      <w:pPr>
        <w:pStyle w:val="Heading1"/>
      </w:pPr>
      <w:bookmarkStart w:id="1" w:name="O_1224649"/>
      <w:bookmarkEnd w:id="1"/>
      <w:r w:rsidRPr="00273995">
        <w:t>Modification History</w:t>
      </w:r>
    </w:p>
    <w:tbl>
      <w:tblPr>
        <w:tblW w:w="9520" w:type="dxa"/>
        <w:tblLayout w:type="fixed"/>
        <w:tblCellMar>
          <w:left w:w="62" w:type="dxa"/>
          <w:right w:w="62" w:type="dxa"/>
        </w:tblCellMar>
        <w:tblLook w:val="0000"/>
      </w:tblPr>
      <w:tblGrid>
        <w:gridCol w:w="2581"/>
        <w:gridCol w:w="6939"/>
      </w:tblGrid>
      <w:tr w:rsidTr="0027399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Bold"/>
              <w:rPr>
                <w:lang w:val="en-NZ"/>
              </w:rPr>
            </w:pPr>
            <w:r w:rsidRPr="0027399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Bold"/>
              <w:rPr>
                <w:lang w:val="en-NZ"/>
              </w:rPr>
            </w:pPr>
            <w:r w:rsidRPr="00273995">
              <w:t>Comments</w:t>
            </w:r>
          </w:p>
        </w:tc>
      </w:tr>
      <w:tr w:rsidTr="002739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This version released with FWP Forest and Wood Products Training Package Version 7.1.</w:t>
            </w:r>
          </w:p>
        </w:tc>
      </w:tr>
      <w:tr w:rsidTr="002739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This version released with FWP Forest and Wood Products Training Package Version 7.0.</w:t>
            </w:r>
          </w:p>
        </w:tc>
      </w:tr>
    </w:tbl>
    <w:p w:rsidR="00D522E4" w:rsidP="00273995">
      <w:pPr>
        <w:pStyle w:val="BodyText"/>
      </w:pPr>
    </w:p>
    <w:p w:rsidR="00D522E4" w:rsidP="00273995">
      <w:pPr>
        <w:pStyle w:val="BodyText"/>
      </w:pPr>
    </w:p>
    <w:p w:rsidR="00000000" w:rsidRPr="00273995" w:rsidP="00273995">
      <w:pPr>
        <w:pStyle w:val="Heading1"/>
      </w:pPr>
      <w:bookmarkStart w:id="2" w:name="O_1224648"/>
      <w:bookmarkEnd w:id="2"/>
      <w:r w:rsidRPr="00273995">
        <w:t>Qualification Description</w:t>
      </w:r>
    </w:p>
    <w:p w:rsidR="00000000" w:rsidRPr="00273995" w:rsidP="00D522E4">
      <w:pPr>
        <w:pStyle w:val="BodyText"/>
      </w:pPr>
      <w:r w:rsidRPr="00273995">
        <w:t xml:space="preserve">This qualification describes the job of people who operate at a production level in a forest operation.  </w:t>
      </w:r>
    </w:p>
    <w:p w:rsidR="00000000" w:rsidRPr="00273995" w:rsidP="00D522E4">
      <w:pPr>
        <w:pStyle w:val="BodyText"/>
      </w:pPr>
      <w:r w:rsidRPr="00273995">
        <w:t xml:space="preserve">Individuals with this qualification apply specialised skills and knowledge relevant to </w:t>
      </w:r>
      <w:r w:rsidRPr="00273995">
        <w:t xml:space="preserve">operational roles in forest operations. This includes applying knowledge of health and safety responsibilities and protecting the environment, including the areas of cultural significance. They are also expected to operate equipment according to workplace </w:t>
      </w:r>
      <w:r w:rsidRPr="00273995">
        <w:t xml:space="preserve">procedures and conduct work tasks specific to a forest operation. </w:t>
      </w:r>
    </w:p>
    <w:p w:rsidR="00000000" w:rsidRPr="00273995" w:rsidP="00D522E4">
      <w:pPr>
        <w:pStyle w:val="BodyText"/>
      </w:pPr>
      <w:r w:rsidRPr="00273995">
        <w:t>At this level, workers complete tasks under limited supervision and collaborate with others to meet productivity requirements.</w:t>
      </w:r>
    </w:p>
    <w:p w:rsidR="00000000" w:rsidRPr="00273995" w:rsidP="00D522E4">
      <w:pPr>
        <w:pStyle w:val="BodyText"/>
      </w:pPr>
      <w:r w:rsidRPr="00273995">
        <w:t>This qualification enables specialisations in:</w:t>
      </w:r>
    </w:p>
    <w:p w:rsidR="00000000" w:rsidRPr="00273995" w:rsidP="00273995">
      <w:pPr>
        <w:pStyle w:val="ListBullet"/>
      </w:pPr>
      <w:r w:rsidRPr="00273995">
        <w:t>Forest Nursery</w:t>
      </w:r>
      <w:r w:rsidRPr="00273995">
        <w:t xml:space="preserve"> Production,</w:t>
      </w:r>
    </w:p>
    <w:p w:rsidR="00000000" w:rsidRPr="00273995" w:rsidP="00273995">
      <w:pPr>
        <w:pStyle w:val="ListBullet"/>
      </w:pPr>
      <w:r w:rsidRPr="00273995">
        <w:t>Silviculture, or</w:t>
      </w:r>
    </w:p>
    <w:p w:rsidR="00000000" w:rsidRPr="00273995" w:rsidP="00273995">
      <w:pPr>
        <w:pStyle w:val="ListBullet"/>
      </w:pPr>
      <w:r w:rsidRPr="00273995">
        <w:t xml:space="preserve">Timber Harvesting and Haulage. </w:t>
      </w:r>
    </w:p>
    <w:p w:rsidR="00000000" w:rsidRPr="00273995" w:rsidP="00D522E4">
      <w:pPr>
        <w:pStyle w:val="BodyText"/>
      </w:pPr>
      <w:r w:rsidRPr="00273995">
        <w:t>No licensing, legislative or certification requirements apply to this qualification at the time of publication.</w:t>
      </w:r>
    </w:p>
    <w:p w:rsidR="00000000" w:rsidRPr="00273995" w:rsidP="00273995">
      <w:pPr>
        <w:pStyle w:val="Heading1"/>
      </w:pPr>
      <w:bookmarkStart w:id="3" w:name="O_1224647"/>
      <w:bookmarkEnd w:id="3"/>
      <w:r w:rsidRPr="00273995">
        <w:t>Entry Requirements</w:t>
      </w:r>
    </w:p>
    <w:p w:rsidR="00D522E4" w:rsidP="00D522E4">
      <w:pPr>
        <w:pStyle w:val="BodyText"/>
      </w:pPr>
      <w:r w:rsidRPr="00273995">
        <w:t>There are no entry requirements for this qua</w:t>
      </w:r>
      <w:r w:rsidRPr="00273995">
        <w:t>lification.</w:t>
      </w:r>
    </w:p>
    <w:p w:rsidR="00000000" w:rsidRPr="00273995" w:rsidP="00273995">
      <w:pPr>
        <w:pStyle w:val="Heading1"/>
      </w:pPr>
      <w:bookmarkStart w:id="4" w:name="O_1224646"/>
      <w:bookmarkEnd w:id="4"/>
      <w:r w:rsidRPr="00273995">
        <w:t>Packaging Rules</w:t>
      </w:r>
    </w:p>
    <w:p w:rsidR="00000000" w:rsidRPr="00273995" w:rsidP="00D522E4">
      <w:pPr>
        <w:pStyle w:val="BodyText"/>
      </w:pPr>
      <w:r w:rsidRPr="00273995">
        <w:t xml:space="preserve">To achieve this qualification, competency must be demonstrated in: </w:t>
      </w:r>
    </w:p>
    <w:p w:rsidR="00000000" w:rsidRPr="00273995" w:rsidP="00273995">
      <w:pPr>
        <w:pStyle w:val="ListBullet"/>
      </w:pPr>
      <w:r w:rsidRPr="00273995">
        <w:t>13 units of competency:</w:t>
      </w:r>
    </w:p>
    <w:p w:rsidR="00000000" w:rsidRPr="00273995" w:rsidP="00273995">
      <w:pPr>
        <w:pStyle w:val="ListBullet2"/>
      </w:pPr>
      <w:r w:rsidRPr="00273995">
        <w:t>2 core units</w:t>
      </w:r>
    </w:p>
    <w:p w:rsidR="00000000" w:rsidRPr="00273995" w:rsidP="00273995">
      <w:pPr>
        <w:pStyle w:val="ListBullet2"/>
      </w:pPr>
      <w:r w:rsidRPr="00273995">
        <w:t>11 elective units</w:t>
      </w:r>
      <w:r w:rsidRPr="00273995">
        <w:rPr>
          <w:rStyle w:val="SpecialBold"/>
        </w:rPr>
        <w:t>.</w:t>
      </w:r>
    </w:p>
    <w:p w:rsidR="00000000" w:rsidRPr="00273995" w:rsidP="00D522E4">
      <w:pPr>
        <w:pStyle w:val="BodyText"/>
      </w:pPr>
      <w:r w:rsidRPr="00273995">
        <w:t>Elective units must ensure the integrity of the alignment be</w:t>
      </w:r>
      <w:r w:rsidRPr="00273995">
        <w:t>tween the qualification and the Australian Qualification Framework (AQF) and contribute to a valid, industry-supported vocational outcome. Electives can be chosen to provide a general qualification or a qualification with a specialisation.</w:t>
      </w:r>
    </w:p>
    <w:p w:rsidR="00000000" w:rsidRPr="00273995" w:rsidP="00D522E4">
      <w:pPr>
        <w:pStyle w:val="BodyText"/>
      </w:pPr>
      <w:r w:rsidRPr="00273995">
        <w:t>For the award of</w:t>
      </w:r>
      <w:r w:rsidRPr="00273995">
        <w:t xml:space="preserve"> the </w:t>
      </w:r>
      <w:r w:rsidRPr="00273995">
        <w:rPr>
          <w:rStyle w:val="Emphasis"/>
        </w:rPr>
        <w:t>FWP30121 Certificate III in Forest Operations</w:t>
      </w:r>
      <w:r w:rsidRPr="00273995">
        <w:t xml:space="preserve"> choose:</w:t>
      </w:r>
    </w:p>
    <w:p w:rsidR="00000000" w:rsidRPr="00273995" w:rsidP="00273995">
      <w:pPr>
        <w:pStyle w:val="ListBullet"/>
      </w:pPr>
      <w:r w:rsidRPr="00273995">
        <w:t>1 unit from the electives in group A or 2 units from the electives in Group B</w:t>
      </w:r>
    </w:p>
    <w:p w:rsidR="00000000" w:rsidRPr="00273995" w:rsidP="00273995">
      <w:pPr>
        <w:pStyle w:val="ListBullet"/>
      </w:pPr>
      <w:r w:rsidRPr="00273995">
        <w:t>at least 7 units from the electives in Groups C to K</w:t>
      </w:r>
    </w:p>
    <w:p w:rsidR="00000000" w:rsidRPr="00273995" w:rsidP="00273995">
      <w:pPr>
        <w:pStyle w:val="ListBullet"/>
      </w:pPr>
      <w:r w:rsidRPr="00273995">
        <w:t>up to 2 units from the remaining electives in Groups C to K, or f</w:t>
      </w:r>
      <w:r w:rsidRPr="00273995">
        <w:t>rom any currently endorsed Training Package or accredited course.</w:t>
      </w:r>
    </w:p>
    <w:p w:rsidR="00000000" w:rsidRPr="00273995" w:rsidP="00D522E4">
      <w:pPr>
        <w:pStyle w:val="BodyText"/>
      </w:pPr>
      <w:r w:rsidRPr="00273995">
        <w:t xml:space="preserve">For the award of the </w:t>
      </w:r>
      <w:r w:rsidRPr="00273995">
        <w:rPr>
          <w:rStyle w:val="Emphasis"/>
        </w:rPr>
        <w:t>FWP30121 Certificate III in Forest Operations (Forest Nursery Production)</w:t>
      </w:r>
      <w:r w:rsidRPr="00273995">
        <w:t xml:space="preserve"> choose:</w:t>
      </w:r>
    </w:p>
    <w:p w:rsidR="00000000" w:rsidRPr="00273995" w:rsidP="00273995">
      <w:pPr>
        <w:pStyle w:val="ListBullet"/>
      </w:pPr>
      <w:r w:rsidRPr="00273995">
        <w:t>at least 4 units from the electives in Group D and/or I</w:t>
      </w:r>
    </w:p>
    <w:p w:rsidR="00000000" w:rsidRPr="00273995" w:rsidP="00273995">
      <w:pPr>
        <w:pStyle w:val="ListBullet"/>
      </w:pPr>
      <w:r w:rsidRPr="00273995">
        <w:t>at least 5 units from the elec</w:t>
      </w:r>
      <w:r w:rsidRPr="00273995">
        <w:t>tives in Groups A to K, excluding specialisation electives already selected</w:t>
      </w:r>
    </w:p>
    <w:p w:rsidR="00000000" w:rsidRPr="00273995" w:rsidP="00273995">
      <w:pPr>
        <w:pStyle w:val="ListBullet"/>
      </w:pPr>
      <w:r w:rsidRPr="00273995">
        <w:t>up to 2 units from the remaining electives in Groups A to K, or from any currently endorsed Training Package or accredited course.</w:t>
      </w:r>
    </w:p>
    <w:p w:rsidR="00000000" w:rsidRPr="00273995" w:rsidP="00D522E4">
      <w:pPr>
        <w:pStyle w:val="BodyText"/>
      </w:pPr>
      <w:r w:rsidRPr="00273995">
        <w:t xml:space="preserve">For award of the </w:t>
      </w:r>
      <w:r w:rsidRPr="00273995">
        <w:rPr>
          <w:rStyle w:val="Emphasis"/>
        </w:rPr>
        <w:t>FWP30121 Certificate III in For</w:t>
      </w:r>
      <w:r w:rsidRPr="00273995">
        <w:rPr>
          <w:rStyle w:val="Emphasis"/>
        </w:rPr>
        <w:t>est Operations (Silviculture)</w:t>
      </w:r>
      <w:r w:rsidRPr="00273995">
        <w:t xml:space="preserve"> choose:</w:t>
      </w:r>
    </w:p>
    <w:p w:rsidR="00000000" w:rsidRPr="00273995" w:rsidP="00273995">
      <w:pPr>
        <w:pStyle w:val="ListBullet"/>
      </w:pPr>
      <w:r w:rsidRPr="00273995">
        <w:t>1 unit from the electives in Group A or 2 units from the electives in Group B</w:t>
      </w:r>
    </w:p>
    <w:p w:rsidR="00000000" w:rsidRPr="00273995" w:rsidP="00273995">
      <w:pPr>
        <w:pStyle w:val="ListBullet"/>
      </w:pPr>
      <w:r w:rsidRPr="00273995">
        <w:t>at least 4 units from the electives in Group E and/or I</w:t>
      </w:r>
    </w:p>
    <w:p w:rsidR="00000000" w:rsidRPr="00273995" w:rsidP="00273995">
      <w:pPr>
        <w:pStyle w:val="ListBullet"/>
      </w:pPr>
      <w:r w:rsidRPr="00273995">
        <w:t>at least 3 units from the electives in Groups C to K, excluding specialisation elec</w:t>
      </w:r>
      <w:r w:rsidRPr="00273995">
        <w:t>tives already selected</w:t>
      </w:r>
    </w:p>
    <w:p w:rsidR="00000000" w:rsidRPr="00273995" w:rsidP="00273995">
      <w:pPr>
        <w:pStyle w:val="ListBullet"/>
      </w:pPr>
      <w:r w:rsidRPr="00273995">
        <w:t>up to 2 units from the remaining electives in Groups C to K, or from any currently endorsed Training Package or accredited course.</w:t>
      </w:r>
    </w:p>
    <w:p w:rsidR="00000000" w:rsidRPr="00273995" w:rsidP="00D522E4">
      <w:pPr>
        <w:pStyle w:val="BodyText"/>
      </w:pPr>
      <w:r w:rsidRPr="00273995">
        <w:t xml:space="preserve">For award of the </w:t>
      </w:r>
      <w:r w:rsidRPr="00273995">
        <w:rPr>
          <w:rStyle w:val="Emphasis"/>
        </w:rPr>
        <w:t>FWP30121 Certificate III in Forest Operations (Timber Harvesting and Haulage)</w:t>
      </w:r>
      <w:r w:rsidRPr="00273995">
        <w:t xml:space="preserve"> choose:</w:t>
      </w:r>
    </w:p>
    <w:p w:rsidR="00000000" w:rsidRPr="00273995" w:rsidP="00273995">
      <w:pPr>
        <w:pStyle w:val="ListBullet"/>
      </w:pPr>
      <w:r w:rsidRPr="00273995">
        <w:t>1 unit from the electives in group A or 2 units from the electives in Group B</w:t>
      </w:r>
    </w:p>
    <w:p w:rsidR="00000000" w:rsidRPr="00273995" w:rsidP="00273995">
      <w:pPr>
        <w:pStyle w:val="ListBullet"/>
      </w:pPr>
      <w:r w:rsidRPr="00273995">
        <w:t>at least 4 units from the electives in Group F</w:t>
      </w:r>
    </w:p>
    <w:p w:rsidR="00000000" w:rsidRPr="00273995" w:rsidP="00273995">
      <w:pPr>
        <w:pStyle w:val="ListBullet"/>
      </w:pPr>
      <w:r w:rsidRPr="00273995">
        <w:t>at least 3 units from the electives in Groups C to K, excluding specialisation electives already selected</w:t>
      </w:r>
    </w:p>
    <w:p w:rsidR="00000000" w:rsidRPr="00273995" w:rsidP="00273995">
      <w:pPr>
        <w:pStyle w:val="ListBullet"/>
      </w:pPr>
      <w:r w:rsidRPr="00273995">
        <w:t xml:space="preserve">up to 2 units from the </w:t>
      </w:r>
      <w:r w:rsidRPr="00273995">
        <w:t>remaining electives in Groups C to K, or from any currently endorsed Training Package or accredited course.</w:t>
      </w:r>
    </w:p>
    <w:p w:rsidR="00000000" w:rsidRPr="00273995" w:rsidP="00273995">
      <w:pPr>
        <w:pStyle w:val="BodyText"/>
      </w:pPr>
    </w:p>
    <w:p w:rsidR="00000000" w:rsidRPr="00273995" w:rsidP="00273995">
      <w:pPr>
        <w:pStyle w:val="BodyTextBold"/>
      </w:pPr>
      <w:r w:rsidRPr="00273995">
        <w:t>Core Units</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FWPCOR2206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Work effectively in the forest and wood products industry</w:t>
            </w:r>
          </w:p>
        </w:tc>
      </w:tr>
      <w:tr w:rsidTr="0027399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FWPCOR2208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 xml:space="preserve">Communicate and interact effectively in the forest and </w:t>
            </w:r>
            <w:r w:rsidRPr="00273995">
              <w:t>wood products industry</w:t>
            </w:r>
          </w:p>
        </w:tc>
      </w:tr>
    </w:tbl>
    <w:p w:rsidR="00000000" w:rsidRPr="00273995" w:rsidP="00273995">
      <w:pPr>
        <w:pStyle w:val="BodyTextBold"/>
      </w:pPr>
    </w:p>
    <w:p w:rsidR="00000000" w:rsidRPr="00273995" w:rsidP="00273995">
      <w:pPr>
        <w:pStyle w:val="BodyTextBold"/>
      </w:pPr>
      <w:r w:rsidRPr="00273995">
        <w:t>Elective Units</w:t>
      </w:r>
    </w:p>
    <w:p w:rsidR="00000000" w:rsidRPr="00273995" w:rsidP="00D522E4">
      <w:pPr>
        <w:pStyle w:val="BodyText"/>
      </w:pPr>
      <w:r w:rsidRPr="00273995">
        <w:t>An asterisk (*) next to the unit code indicates that there are prerequisite requirements which must be met when packaging the qualification. Please refer to the Prerequisite requirements table for details.</w:t>
      </w:r>
    </w:p>
    <w:p w:rsidR="00000000" w:rsidRPr="00273995" w:rsidP="00273995">
      <w:pPr>
        <w:pStyle w:val="BodyTextBold"/>
      </w:pPr>
      <w:r w:rsidRPr="00273995">
        <w:t xml:space="preserve">Group A: Safety and Environment </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FWPCOR3205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Apply safety, health and environmental requirements in forest and wood products operations</w:t>
            </w:r>
          </w:p>
        </w:tc>
      </w:tr>
    </w:tbl>
    <w:p w:rsidR="00000000" w:rsidRPr="00273995" w:rsidP="00273995">
      <w:pPr>
        <w:pStyle w:val="BodyTextBold"/>
      </w:pPr>
    </w:p>
    <w:p w:rsidR="00000000" w:rsidRPr="00273995" w:rsidP="00273995">
      <w:pPr>
        <w:pStyle w:val="BodyTextBold"/>
      </w:pPr>
      <w:r w:rsidRPr="00273995">
        <w:t xml:space="preserve">Group B: Safety and Environment </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FWPCOR2209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Follow environmental protection procedures in forest and wood products oper</w:t>
            </w:r>
            <w:r w:rsidRPr="00273995">
              <w:t>ations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FWPCOR2210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Follow workplace health and safety policies and procedures in forest and wood products operations</w:t>
            </w:r>
          </w:p>
        </w:tc>
      </w:tr>
    </w:tbl>
    <w:p w:rsidR="00000000" w:rsidRPr="00273995" w:rsidP="00273995">
      <w:pPr>
        <w:pStyle w:val="BodyTextBold"/>
      </w:pPr>
    </w:p>
    <w:p w:rsidR="00000000" w:rsidRPr="00273995" w:rsidP="00273995">
      <w:pPr>
        <w:pStyle w:val="BodyTextBold"/>
      </w:pPr>
      <w:r w:rsidRPr="00273995">
        <w:t xml:space="preserve">Group C: Safety and Environment </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AHCILM401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Protect places of cultural significance</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FWPCOT3311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Use environmental care procedures to undertake fire salvage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FWPCOT3312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Implement environmentally sustainable work practices in the work area/work site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FWPCOT3313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Apply biodiversity protection principles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FWPCOT3314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Comply with soil and w</w:t>
            </w:r>
            <w:r w:rsidRPr="00273995">
              <w:t xml:space="preserve">ater protection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FWPCOT3321*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Apply situational awareness and a safety mindset in operational forestry roles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FWPCOT3322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Apply quality and product care procedures in forest and wood products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FWPCOT3324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Apply cultural heritage protection requirements in forest operations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HLTAID009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Provide cardiopulmonary resuscitation</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Provide First Aid</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HLTAID013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Provide First Iad in remote or isolated site</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HLTAID014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Provide Advanced First Aid </w:t>
            </w:r>
          </w:p>
        </w:tc>
      </w:tr>
    </w:tbl>
    <w:p w:rsidR="00000000" w:rsidRPr="00273995" w:rsidP="00273995">
      <w:pPr>
        <w:pStyle w:val="BodyText"/>
      </w:pPr>
    </w:p>
    <w:p w:rsidR="00000000" w:rsidRPr="00273995" w:rsidP="00273995">
      <w:pPr>
        <w:pStyle w:val="BodyTextBold"/>
      </w:pPr>
      <w:r w:rsidRPr="00273995">
        <w:t>Group D: Forest Nursery Production Operations</w:t>
      </w:r>
    </w:p>
    <w:p w:rsidR="00000000" w:rsidRPr="00273995" w:rsidP="00273995">
      <w:pPr>
        <w:pStyle w:val="BodyTextBold"/>
      </w:pPr>
      <w:r w:rsidRPr="00273995">
        <w:t>Seed Orchard</w:t>
      </w:r>
    </w:p>
    <w:tbl>
      <w:tblPr>
        <w:tblW w:w="0" w:type="auto"/>
        <w:tblLayout w:type="fixed"/>
        <w:tblCellMar>
          <w:left w:w="62" w:type="dxa"/>
          <w:right w:w="62" w:type="dxa"/>
        </w:tblCellMar>
        <w:tblLook w:val="0000"/>
      </w:tblPr>
      <w:tblGrid>
        <w:gridCol w:w="1667"/>
        <w:gridCol w:w="5681"/>
      </w:tblGrid>
      <w:tr w:rsidTr="00D522E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FWPNSY3001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 xml:space="preserve">Graft nursery stock for planting in seed orchard </w:t>
            </w:r>
          </w:p>
        </w:tc>
      </w:tr>
      <w:tr w:rsidTr="00D522E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FWPNSY3002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 xml:space="preserve">Extract, clean, store and despatch tree seeds </w:t>
            </w:r>
          </w:p>
        </w:tc>
      </w:tr>
      <w:tr w:rsidTr="00D522E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FWPNSY3004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Identify, evaluate and mark quality seed trees</w:t>
            </w:r>
          </w:p>
        </w:tc>
      </w:tr>
      <w:tr w:rsidTr="00D522E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FWPNSY3005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Mainta</w:t>
            </w:r>
            <w:r w:rsidRPr="00273995">
              <w:t>in seed orchard</w:t>
            </w:r>
          </w:p>
        </w:tc>
      </w:tr>
    </w:tbl>
    <w:p w:rsidR="00000000" w:rsidRPr="00273995" w:rsidP="00273995">
      <w:pPr>
        <w:pStyle w:val="BodyTextBold"/>
      </w:pPr>
      <w:r w:rsidRPr="00273995">
        <w:t>Tree propagation</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AHCNSY207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Undertake propagation activities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FWPNSY2005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Apply tree seed treatment</w:t>
            </w:r>
          </w:p>
        </w:tc>
      </w:tr>
    </w:tbl>
    <w:p w:rsidR="00000000" w:rsidRPr="00273995" w:rsidP="00273995">
      <w:pPr>
        <w:pStyle w:val="BodyTextBold"/>
      </w:pPr>
      <w:r w:rsidRPr="00273995">
        <w:t>Tree Stock Growing</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AHCWRK207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Collect and record production data</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FBPVIT3004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Monitor and maintain nursery plants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FWPNSY3003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Apply knowledge of tree stock growing in a forest nursery</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FWPNSY3006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Manage mother plants</w:t>
            </w:r>
          </w:p>
        </w:tc>
      </w:tr>
    </w:tbl>
    <w:p w:rsidR="00000000" w:rsidRPr="00273995" w:rsidP="00273995">
      <w:pPr>
        <w:pStyle w:val="BodyTextBold"/>
      </w:pPr>
      <w:r w:rsidRPr="00273995">
        <w:t>Nursery Infrastructure</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AHCIRG328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Operate irrigation controller and sensor technology</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AHCIRG346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Operate pressurised irrigation systems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AHCNSY314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Operate fertigation equipment</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FWPNSY3007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Operate automated topping system as part of tree production nursery operations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FWPNSY3008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Operate automated seed sowing line for containerised forest seedling production</w:t>
            </w:r>
          </w:p>
        </w:tc>
      </w:tr>
    </w:tbl>
    <w:p w:rsidR="00000000" w:rsidRPr="00273995" w:rsidP="00273995">
      <w:pPr>
        <w:pStyle w:val="BodyTextBold"/>
      </w:pPr>
      <w:r w:rsidRPr="00273995">
        <w:t>Tree Stock Quality</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AHCBIO303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 xml:space="preserve">Apply biosecurity measures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AHCWRK401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 xml:space="preserve">Implement and monitor quality assurance procedures </w:t>
            </w:r>
          </w:p>
        </w:tc>
      </w:tr>
    </w:tbl>
    <w:p w:rsidR="00000000" w:rsidRPr="00273995" w:rsidP="00273995">
      <w:pPr>
        <w:pStyle w:val="BodyText"/>
      </w:pPr>
    </w:p>
    <w:p w:rsidR="00000000" w:rsidRPr="00273995" w:rsidP="00273995">
      <w:pPr>
        <w:pStyle w:val="BodyTextBold"/>
      </w:pPr>
      <w:r w:rsidRPr="00273995">
        <w:t>Group E: Silviculture Operations</w:t>
      </w:r>
    </w:p>
    <w:p w:rsidR="00000000" w:rsidRPr="00273995" w:rsidP="00273995">
      <w:pPr>
        <w:pStyle w:val="BodyTextBold"/>
      </w:pPr>
      <w:r w:rsidRPr="00273995">
        <w:t>Mechanical Site Preparation</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FWPSIL3003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Use mechanised equipment for forestry site preparation </w:t>
            </w:r>
          </w:p>
        </w:tc>
      </w:tr>
    </w:tbl>
    <w:p w:rsidR="00000000" w:rsidRPr="00273995" w:rsidP="00273995">
      <w:pPr>
        <w:pStyle w:val="BodyTextBold"/>
      </w:pPr>
      <w:r w:rsidRPr="00273995">
        <w:t>Tree Planting</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FWPSIL3002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Plant trees mechanically </w:t>
            </w:r>
          </w:p>
        </w:tc>
      </w:tr>
    </w:tbl>
    <w:p w:rsidR="00000000" w:rsidRPr="00273995" w:rsidP="00273995">
      <w:pPr>
        <w:pStyle w:val="BodyTextBold"/>
      </w:pPr>
      <w:r w:rsidRPr="00273995">
        <w:t xml:space="preserve">Forest Pruning </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FWPCOT3301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Trim trees using a pole saw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FWPSIL2003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Prune trees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FWPSIL3001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Apply sustainable silviculture treatments</w:t>
            </w:r>
          </w:p>
        </w:tc>
      </w:tr>
    </w:tbl>
    <w:p w:rsidR="00000000" w:rsidRPr="00273995" w:rsidP="00273995">
      <w:pPr>
        <w:pStyle w:val="BodyTextBold"/>
      </w:pPr>
      <w:r w:rsidRPr="00273995">
        <w:t>Forest Health</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AHCMOM306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Ground spread fertiliser and soil ameliorant</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AHCPMG301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Control weeds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Control plant pests, diseases and disorders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AHCPMG304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Use firearms to humanely destroy animals </w:t>
            </w:r>
          </w:p>
        </w:tc>
      </w:tr>
      <w:tr w:rsidTr="00273995">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AHCPMG309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Apply pest animal control techniques </w:t>
            </w:r>
          </w:p>
        </w:tc>
      </w:tr>
    </w:tbl>
    <w:p w:rsidR="00000000" w:rsidRPr="00273995" w:rsidP="00273995">
      <w:pPr>
        <w:pStyle w:val="BodyTextBold"/>
      </w:pPr>
      <w:r w:rsidRPr="00273995">
        <w:t>Hand Tree Felling</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AHCARB318*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Undertake aerial rescue</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AHCARB319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User arborist</w:t>
            </w:r>
            <w:r w:rsidRPr="00273995">
              <w:t xml:space="preserve"> climbing techniques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FWPCOT3317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Use chainsaw within a tree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FWPCOT3330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Apply tree jacking techniques in felling trees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FWPFGM3216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Fell trees manually (intermediate)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FWPFGM3217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Fell trees manually (advanced) </w:t>
            </w:r>
          </w:p>
        </w:tc>
      </w:tr>
    </w:tbl>
    <w:p w:rsidR="00000000" w:rsidRPr="00273995" w:rsidP="00273995">
      <w:pPr>
        <w:pStyle w:val="BodyTextBold"/>
      </w:pPr>
      <w:r w:rsidRPr="00273995">
        <w:t>UTV/ATV Vehicles</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FWPCOT2265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Navigate in forest areas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FWPCOT3325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Operate four wheel drive vehicle on unsealed roads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FWPCOT3326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 xml:space="preserve">Recover four wheel drive vehicle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FWPCOT3328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 xml:space="preserve">Operate four wheel drive vehicle in a towing situation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FWPCOT3329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 xml:space="preserve">Perform complex four wheel drive operations </w:t>
            </w:r>
          </w:p>
        </w:tc>
      </w:tr>
    </w:tbl>
    <w:p w:rsidR="00000000" w:rsidRPr="00273995" w:rsidP="00273995">
      <w:pPr>
        <w:pStyle w:val="BodyTextBold"/>
      </w:pPr>
    </w:p>
    <w:p w:rsidR="00000000" w:rsidRPr="00273995" w:rsidP="00273995">
      <w:pPr>
        <w:pStyle w:val="BodyTextBold"/>
      </w:pPr>
      <w:r w:rsidRPr="00273995">
        <w:t>Group F: Timber Harvesting and Haulage Operations</w:t>
      </w:r>
    </w:p>
    <w:p w:rsidR="00000000" w:rsidRPr="00273995" w:rsidP="00273995">
      <w:pPr>
        <w:pStyle w:val="BodyTextBold"/>
      </w:pPr>
      <w:r w:rsidRPr="00273995">
        <w:t>Commercial Manual Tree Felling</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FWPHAR3205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Harvest trees manually (intermediate)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FWPHAR3209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Harvest trees manually (advanced) </w:t>
            </w:r>
          </w:p>
        </w:tc>
      </w:tr>
    </w:tbl>
    <w:p w:rsidR="00000000" w:rsidRPr="00273995" w:rsidP="00273995">
      <w:pPr>
        <w:pStyle w:val="BodyTextBold"/>
      </w:pPr>
      <w:r w:rsidRPr="00273995">
        <w:t>Mechanical Tree Felling</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FWPHAR3226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Operate feller buncher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FWPHAR3229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Operate single grip harvester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FWPHAR3232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Operate harvesting machine with winch-assist system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FWPHAR3234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Conduct mechanical processor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FWPHAR3235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Conduct mechanically assisted tree falling op</w:t>
            </w:r>
            <w:r w:rsidRPr="00273995">
              <w:t xml:space="preserve">erations </w:t>
            </w:r>
          </w:p>
        </w:tc>
      </w:tr>
    </w:tbl>
    <w:p w:rsidR="00000000" w:rsidRPr="00273995" w:rsidP="00273995">
      <w:pPr>
        <w:pStyle w:val="BodyTextBold"/>
      </w:pPr>
      <w:r w:rsidRPr="00273995">
        <w:t>Log Extraction, Landing and Loading</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Monitor log recovery (rigging slinger)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FWPHAR3212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Operate yarder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FWPHAR3224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Operate crawler tractor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FWPHAR3225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Operate excavator with log grapple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FWPHAR3227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Operate forwarder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FWPHAR3228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Operate loader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FWPHAR3230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Operate skidder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TLILIC0024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Licence to operate a vehicle loading crane (capacity 10 metre tonnes and above) </w:t>
            </w:r>
          </w:p>
        </w:tc>
      </w:tr>
    </w:tbl>
    <w:p w:rsidR="00000000" w:rsidRPr="00273995" w:rsidP="00273995">
      <w:pPr>
        <w:pStyle w:val="BodyTextBold"/>
      </w:pPr>
      <w:r w:rsidRPr="00273995">
        <w:t>Log Sorting, Grading and Marking</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FWPCOT3270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 xml:space="preserve">Grade and mark logs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FWPCOT3323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Assess wood materials visually</w:t>
            </w:r>
          </w:p>
        </w:tc>
      </w:tr>
    </w:tbl>
    <w:p w:rsidR="00000000" w:rsidRPr="00273995" w:rsidP="00273995">
      <w:pPr>
        <w:pStyle w:val="BodyTextBold"/>
      </w:pPr>
      <w:r w:rsidRPr="00273995">
        <w:t>Haulage</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FWPCOT3315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 xml:space="preserve">Transport forestry logs using trucks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FWPCOT3316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 xml:space="preserve">Transport forestry produce using trucks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TLIH0005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 xml:space="preserve">Interpret road maps and navigate pre-determined routes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TLIF2010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Apply fatigue management strategies</w:t>
            </w:r>
            <w:r w:rsidRPr="00273995">
              <w:t xml:space="preserve"> </w:t>
            </w:r>
          </w:p>
        </w:tc>
      </w:tr>
    </w:tbl>
    <w:p w:rsidR="00000000" w:rsidRPr="00273995" w:rsidP="00273995">
      <w:pPr>
        <w:pStyle w:val="BodyTextBold"/>
      </w:pPr>
      <w:r w:rsidRPr="00273995">
        <w:t>Technology and Digital Data</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FWPCOT3318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Access, capture and communicate forestry field data using mobile devices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FWPCOT3319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Read and interpret digital maps and forest operation plans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FWPHAR3222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Use on-board computer systems for forwarder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FWPHAR3223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Use on-board computer systems for single grip harvester </w:t>
            </w:r>
          </w:p>
        </w:tc>
      </w:tr>
    </w:tbl>
    <w:p w:rsidR="00000000" w:rsidRPr="00273995" w:rsidP="00273995">
      <w:pPr>
        <w:pStyle w:val="BodyTextBold"/>
      </w:pPr>
      <w:r w:rsidRPr="00273995">
        <w:t>Equipment Maintenance</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AHCMOM301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Coordinate machinery and equipment maintenance and repair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FWPCOT3224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Plan and monitor equipment maintenance </w:t>
            </w:r>
          </w:p>
        </w:tc>
      </w:tr>
    </w:tbl>
    <w:p w:rsidR="00000000" w:rsidRPr="00273995" w:rsidP="00273995">
      <w:pPr>
        <w:pStyle w:val="BodyTextBold"/>
      </w:pPr>
    </w:p>
    <w:p w:rsidR="00000000" w:rsidRPr="00273995" w:rsidP="00273995">
      <w:pPr>
        <w:pStyle w:val="BodyTextBold"/>
      </w:pPr>
      <w:r w:rsidRPr="00273995">
        <w:t>Group G: Site Access and Roading</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AHCSAW</w:t>
            </w:r>
            <w:r w:rsidRPr="00273995">
              <w:t>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Implement erosion and sediment control measures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FWPCOT3306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Rehabilitate tracks, quarries and landings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FWPFGM3208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Construct and maintain forest roads and tracks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RIIHAN308F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Load and unload plant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RIIMPO315E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Conduct tractor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RIIMPO317F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Conduct roller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RIIMPO318F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Conduct civil construction skid steer loader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RIIMPO319E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Conduct backhoe/loader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RIIMPO320F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Conduct civil construction excavator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RIIMPO321F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Conduct civil construction wheeled front end loader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RIIMPO322E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Conduct civil construction tracked front end loader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RIIMPO323E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Conduct civil construction dozer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RIIMPO324F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Conduct civil construction grader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RIIVEH304E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Conduct tip truck operations </w:t>
            </w:r>
          </w:p>
        </w:tc>
      </w:tr>
    </w:tbl>
    <w:p w:rsidR="00000000" w:rsidRPr="00273995" w:rsidP="00273995">
      <w:pPr>
        <w:pStyle w:val="BodyTextBold"/>
      </w:pPr>
    </w:p>
    <w:p w:rsidR="00000000" w:rsidRPr="00273995" w:rsidP="00273995">
      <w:pPr>
        <w:pStyle w:val="BodyTextBold"/>
      </w:pPr>
      <w:r w:rsidRPr="00273995">
        <w:t>Group H: Fire Control </w:t>
      </w:r>
    </w:p>
    <w:p w:rsidR="00000000" w:rsidRPr="00273995" w:rsidP="00273995">
      <w:pPr>
        <w:pStyle w:val="BodyTextBold"/>
      </w:pPr>
      <w:r w:rsidRPr="00273995">
        <w:t>Bushfire Awareness and Prevention</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AHCWRK302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Monitor weather conditions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FWPFIR2001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Follow fire prevention procedures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FWPFIR3001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Assess fire risk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 xml:space="preserve">PUAFIR323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Take local weather observations</w:t>
            </w:r>
          </w:p>
        </w:tc>
      </w:tr>
    </w:tbl>
    <w:p w:rsidR="00000000" w:rsidRPr="00273995" w:rsidP="00273995">
      <w:pPr>
        <w:pStyle w:val="BodyTextBold"/>
      </w:pPr>
      <w:r w:rsidRPr="00273995">
        <w:t>Bushfire Suppression</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PUAEQU001*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Prepare, maintain and test response equipment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PUAFIR203*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Respond to urban fire</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PUAFIR204*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Respond to wildfire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PUAFIR205*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Respond to aviation incident</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PUAFIR207*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Operate breathing apparatus open circuit</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PUAFIR210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Prevent injury </w:t>
            </w:r>
          </w:p>
        </w:tc>
      </w:tr>
      <w:tr w:rsidTr="00273995">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PUAFIR220*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Respond to isolated structure fire</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PUAFIR303*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Suppress wildfire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PUAFIR309*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Operate pumps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PUAFIR325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Operate heavy plant in fire control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PUAFIR326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Push trees with machines in forest fire control operations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PUALAW002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Conduct initial investigation at incident scene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PUAOPE014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Navigate to an incident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PUAWHS002*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Maintain safety at an incident scene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PUATEA001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Work in a team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PUATEA002*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Work au</w:t>
            </w:r>
            <w:r w:rsidRPr="00273995">
              <w:t xml:space="preserve">tonomously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RIIPGP201D</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Conduct pump operations</w:t>
            </w:r>
          </w:p>
        </w:tc>
      </w:tr>
    </w:tbl>
    <w:p w:rsidR="00000000" w:rsidRPr="00273995" w:rsidP="00273995">
      <w:pPr>
        <w:pStyle w:val="BodyTextBold"/>
      </w:pPr>
      <w:r w:rsidRPr="00273995">
        <w:t>Prescribed Burning</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PUAFIR201*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Assist with prescribed burning </w:t>
            </w:r>
          </w:p>
        </w:tc>
      </w:tr>
    </w:tbl>
    <w:p w:rsidR="00000000" w:rsidRPr="00273995" w:rsidP="00273995">
      <w:pPr>
        <w:pStyle w:val="BodyTextBold"/>
      </w:pPr>
    </w:p>
    <w:p w:rsidR="00000000" w:rsidRPr="00273995" w:rsidP="00273995">
      <w:pPr>
        <w:pStyle w:val="BodyTextBold"/>
      </w:pPr>
      <w:r w:rsidRPr="00273995">
        <w:t xml:space="preserve">Group I: Chemical Application </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Transport and store chemicals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Prepare and apply chemicals to control pest, weeds and </w:t>
            </w:r>
            <w:r w:rsidRPr="00273995">
              <w:t xml:space="preserve">diseases </w:t>
            </w:r>
          </w:p>
        </w:tc>
      </w:tr>
    </w:tbl>
    <w:p w:rsidR="00000000" w:rsidRPr="00273995" w:rsidP="00273995">
      <w:pPr>
        <w:pStyle w:val="BodyTextBold"/>
      </w:pPr>
    </w:p>
    <w:p w:rsidR="00000000" w:rsidRPr="00273995" w:rsidP="00273995">
      <w:pPr>
        <w:pStyle w:val="BodyTextBold"/>
      </w:pPr>
      <w:r w:rsidRPr="00273995">
        <w:t>Group J: Other Forestry Operations</w:t>
      </w:r>
    </w:p>
    <w:p w:rsidR="00000000" w:rsidRPr="00273995" w:rsidP="00273995">
      <w:pPr>
        <w:pStyle w:val="BodyTextBold"/>
      </w:pPr>
      <w:r w:rsidRPr="00273995">
        <w:t>Fencing</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AHCINF303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Plan and construct conventional fencing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AHCLSC318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995" w:rsidP="00273995">
            <w:pPr>
              <w:pStyle w:val="BodyText"/>
            </w:pPr>
            <w:r w:rsidRPr="00273995">
              <w:t xml:space="preserve">Erect timber structures and features </w:t>
            </w:r>
          </w:p>
        </w:tc>
      </w:tr>
    </w:tbl>
    <w:p w:rsidR="00000000" w:rsidRPr="00273995" w:rsidP="00273995">
      <w:pPr>
        <w:pStyle w:val="BodyTextBold"/>
      </w:pPr>
      <w:r w:rsidRPr="00273995">
        <w:t>In-field Wood Chipping</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 xml:space="preserve">Operate integrated or split flail and wood chipper with crane </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 xml:space="preserve">FWPHAR3204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 xml:space="preserve">Operate split flail and wood chipper fed by mobile machine </w:t>
            </w:r>
          </w:p>
        </w:tc>
      </w:tr>
    </w:tbl>
    <w:p w:rsidR="00000000" w:rsidRPr="00273995" w:rsidP="00273995">
      <w:pPr>
        <w:pStyle w:val="BodyTextBold"/>
      </w:pPr>
    </w:p>
    <w:p w:rsidR="00000000" w:rsidRPr="00273995" w:rsidP="00273995">
      <w:pPr>
        <w:pStyle w:val="BodyTextBold"/>
      </w:pPr>
      <w:r w:rsidRPr="00273995">
        <w:t xml:space="preserve">Group K: Personal Effectiveness </w:t>
      </w:r>
    </w:p>
    <w:tbl>
      <w:tblPr>
        <w:tblW w:w="0" w:type="auto"/>
        <w:tblLayout w:type="fixed"/>
        <w:tblCellMar>
          <w:left w:w="62" w:type="dxa"/>
          <w:right w:w="62" w:type="dxa"/>
        </w:tblCellMar>
        <w:tblLook w:val="0000"/>
      </w:tblPr>
      <w:tblGrid>
        <w:gridCol w:w="1667"/>
        <w:gridCol w:w="5681"/>
      </w:tblGrid>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BSBLDR301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995">
            <w:pPr>
              <w:pStyle w:val="BodyText"/>
              <w:rPr>
                <w:lang w:val="en-NZ"/>
              </w:rPr>
            </w:pPr>
            <w:r w:rsidRPr="00273995">
              <w:t>Support effective workplace relationships</w:t>
            </w:r>
          </w:p>
        </w:tc>
      </w:tr>
      <w:tr w:rsidTr="00273995">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BSBTWK201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Work effectively with others</w:t>
            </w:r>
          </w:p>
        </w:tc>
      </w:tr>
    </w:tbl>
    <w:p w:rsidR="00000000" w:rsidRPr="00273995" w:rsidP="00273995">
      <w:pPr>
        <w:pStyle w:val="BodyTextBold"/>
      </w:pPr>
    </w:p>
    <w:p w:rsidR="00000000" w:rsidRPr="00273995" w:rsidP="00273995">
      <w:pPr>
        <w:pStyle w:val="BodyTextBold"/>
      </w:pPr>
      <w:r w:rsidRPr="00273995">
        <w:t>Prerequisite requirements</w:t>
      </w:r>
    </w:p>
    <w:p w:rsidR="00000000" w:rsidRPr="00273995" w:rsidP="00D522E4">
      <w:pPr>
        <w:pStyle w:val="BodyText"/>
      </w:pPr>
      <w:r w:rsidRPr="00273995">
        <w:t>Units listed in the </w:t>
      </w:r>
      <w:r w:rsidRPr="00273995">
        <w:rPr>
          <w:rStyle w:val="Emphasis"/>
        </w:rPr>
        <w:t>Prerequisite requirement</w:t>
      </w:r>
      <w:r w:rsidRPr="00273995">
        <w:t> column that have their own prerequisite requirements are shown with an asterisk (*)</w:t>
      </w:r>
    </w:p>
    <w:tbl>
      <w:tblPr>
        <w:tblW w:w="9520" w:type="dxa"/>
        <w:tblLayout w:type="fixed"/>
        <w:tblCellMar>
          <w:left w:w="62" w:type="dxa"/>
          <w:right w:w="62" w:type="dxa"/>
        </w:tblCellMar>
        <w:tblLook w:val="0000"/>
      </w:tblPr>
      <w:tblGrid>
        <w:gridCol w:w="3147"/>
        <w:gridCol w:w="6373"/>
      </w:tblGrid>
      <w:tr w:rsidTr="00273995">
        <w:tblPrEx>
          <w:tblW w:w="9520" w:type="dxa"/>
          <w:tblLayout w:type="fixed"/>
          <w:tblCellMar>
            <w:left w:w="62" w:type="dxa"/>
            <w:right w:w="62" w:type="dxa"/>
          </w:tblCellMar>
          <w:tblLook w:val="0000"/>
        </w:tblPrEx>
        <w:trPr>
          <w:trHeight w:val="7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Bold"/>
              <w:rPr>
                <w:lang w:val="en-NZ"/>
              </w:rPr>
            </w:pPr>
            <w:r w:rsidRPr="00273995">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Bold"/>
              <w:rPr>
                <w:lang w:val="en-NZ"/>
              </w:rPr>
            </w:pPr>
            <w:r w:rsidRPr="00273995">
              <w:t>Prerequisite requirement</w:t>
            </w:r>
          </w:p>
        </w:tc>
      </w:tr>
      <w:tr w:rsidTr="00273995">
        <w:tblPrEx>
          <w:tblW w:w="9520" w:type="dxa"/>
          <w:tblLayout w:type="fixed"/>
          <w:tblCellMar>
            <w:left w:w="62" w:type="dxa"/>
            <w:right w:w="62" w:type="dxa"/>
          </w:tblCellMar>
          <w:tblLook w:val="0000"/>
        </w:tblPrEx>
        <w:trPr>
          <w:trHeight w:val="7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AHCARB318 Undertake aeria</w:t>
            </w:r>
            <w:r w:rsidRPr="00273995">
              <w:t>l rescue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HLTAID011 Provide First Aid</w:t>
            </w:r>
          </w:p>
          <w:p w:rsidR="00000000" w:rsidP="00273995">
            <w:pPr>
              <w:pStyle w:val="BodyText"/>
              <w:rPr>
                <w:lang w:val="en-NZ"/>
              </w:rPr>
            </w:pPr>
            <w:r w:rsidRPr="00273995">
              <w:t>AHCARB319 Use arborist climbing techniques</w:t>
            </w:r>
          </w:p>
        </w:tc>
      </w:tr>
      <w:tr w:rsidTr="00273995">
        <w:tblPrEx>
          <w:tblW w:w="9520" w:type="dxa"/>
          <w:tblLayout w:type="fixed"/>
          <w:tblCellMar>
            <w:left w:w="62" w:type="dxa"/>
            <w:right w:w="62" w:type="dxa"/>
          </w:tblCellMar>
          <w:tblLook w:val="0000"/>
        </w:tblPrEx>
        <w:trPr>
          <w:trHeight w:val="7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FWPCOT3321 Apply situational awareness and a safety mindset in operational forestry roles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FWPCOR3205 Apply safety, health and environmental requirements in forest and wood pro</w:t>
            </w:r>
            <w:r w:rsidRPr="00273995">
              <w:t>ducts operations</w:t>
            </w:r>
          </w:p>
          <w:p w:rsidR="00000000" w:rsidRPr="00273995" w:rsidP="00273995">
            <w:pPr>
              <w:pStyle w:val="BodyText"/>
            </w:pPr>
            <w:r w:rsidRPr="00273995">
              <w:t xml:space="preserve">or </w:t>
            </w:r>
          </w:p>
          <w:p w:rsidR="00000000" w:rsidP="00273995">
            <w:pPr>
              <w:pStyle w:val="BodyText"/>
              <w:rPr>
                <w:lang w:val="en-NZ"/>
              </w:rPr>
            </w:pPr>
            <w:r w:rsidRPr="00273995">
              <w:t>FWPCOR2210 Follow workplace health and safety policies and procedures in forest and wood products operations</w:t>
            </w:r>
          </w:p>
        </w:tc>
      </w:tr>
      <w:tr w:rsidTr="00273995">
        <w:tblPrEx>
          <w:tblW w:w="9520" w:type="dxa"/>
          <w:tblLayout w:type="fixed"/>
          <w:tblCellMar>
            <w:left w:w="62" w:type="dxa"/>
            <w:right w:w="62" w:type="dxa"/>
          </w:tblCellMar>
          <w:tblLook w:val="0000"/>
        </w:tblPrEx>
        <w:trPr>
          <w:trHeight w:val="7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PUAEQU001 Prepare, maintain and test response equipment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PUAFIR210 Prevent injury</w:t>
            </w:r>
          </w:p>
        </w:tc>
      </w:tr>
      <w:tr w:rsidTr="00273995">
        <w:tblPrEx>
          <w:tblW w:w="9520" w:type="dxa"/>
          <w:tblLayout w:type="fixed"/>
          <w:tblCellMar>
            <w:left w:w="62" w:type="dxa"/>
            <w:right w:w="62" w:type="dxa"/>
          </w:tblCellMar>
          <w:tblLook w:val="0000"/>
        </w:tblPrEx>
        <w:trPr>
          <w:trHeight w:val="7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PUAFIR201 Assist with prescribed burning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PUAFIR210 Prevent injury</w:t>
            </w:r>
          </w:p>
        </w:tc>
      </w:tr>
      <w:tr w:rsidTr="00273995">
        <w:tblPrEx>
          <w:tblW w:w="9520" w:type="dxa"/>
          <w:tblLayout w:type="fixed"/>
          <w:tblCellMar>
            <w:left w:w="62" w:type="dxa"/>
            <w:right w:w="62" w:type="dxa"/>
          </w:tblCellMar>
          <w:tblLook w:val="0000"/>
        </w:tblPrEx>
        <w:trPr>
          <w:trHeight w:val="7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PUAFIR203 Respond to urban 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PUAFIR207* Operate breathing apparatus open circuit</w:t>
            </w:r>
          </w:p>
        </w:tc>
      </w:tr>
      <w:tr w:rsidTr="00273995">
        <w:tblPrEx>
          <w:tblW w:w="9520" w:type="dxa"/>
          <w:tblLayout w:type="fixed"/>
          <w:tblCellMar>
            <w:left w:w="62" w:type="dxa"/>
            <w:right w:w="62" w:type="dxa"/>
          </w:tblCellMar>
          <w:tblLook w:val="0000"/>
        </w:tblPrEx>
        <w:trPr>
          <w:trHeight w:val="7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PUAFIR204 Respond to wildfire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PUAFIR210 Prevent injury</w:t>
            </w:r>
          </w:p>
        </w:tc>
      </w:tr>
      <w:tr w:rsidTr="00273995">
        <w:tblPrEx>
          <w:tblW w:w="9520" w:type="dxa"/>
          <w:tblLayout w:type="fixed"/>
          <w:tblCellMar>
            <w:left w:w="62" w:type="dxa"/>
            <w:right w:w="62" w:type="dxa"/>
          </w:tblCellMar>
          <w:tblLook w:val="0000"/>
        </w:tblPrEx>
        <w:trPr>
          <w:trHeight w:val="7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PUAFIR205 Respond to aviation incident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PUAFIR203* Respond to urban fire</w:t>
            </w:r>
          </w:p>
        </w:tc>
      </w:tr>
      <w:tr w:rsidTr="00273995">
        <w:tblPrEx>
          <w:tblW w:w="9520" w:type="dxa"/>
          <w:tblLayout w:type="fixed"/>
          <w:tblCellMar>
            <w:left w:w="62" w:type="dxa"/>
            <w:right w:w="62" w:type="dxa"/>
          </w:tblCellMar>
          <w:tblLook w:val="0000"/>
        </w:tblPrEx>
        <w:trPr>
          <w:trHeight w:val="7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PUAFIR207 Operat</w:t>
            </w:r>
            <w:r w:rsidRPr="00273995">
              <w:t>e breathing apparatus open circuit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PUAFIR210 Prevent injury</w:t>
            </w:r>
          </w:p>
        </w:tc>
      </w:tr>
      <w:tr w:rsidTr="00273995">
        <w:tblPrEx>
          <w:tblW w:w="9520" w:type="dxa"/>
          <w:tblLayout w:type="fixed"/>
          <w:tblCellMar>
            <w:left w:w="62" w:type="dxa"/>
            <w:right w:w="62" w:type="dxa"/>
          </w:tblCellMar>
          <w:tblLook w:val="0000"/>
        </w:tblPrEx>
        <w:trPr>
          <w:trHeight w:val="7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PUAFIR220 Respond to isolated structure 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PUAFIR210 Prevent injury</w:t>
            </w:r>
          </w:p>
        </w:tc>
      </w:tr>
      <w:tr w:rsidTr="00273995">
        <w:tblPrEx>
          <w:tblW w:w="9520" w:type="dxa"/>
          <w:tblLayout w:type="fixed"/>
          <w:tblCellMar>
            <w:left w:w="62" w:type="dxa"/>
            <w:right w:w="62" w:type="dxa"/>
          </w:tblCellMar>
          <w:tblLook w:val="0000"/>
        </w:tblPrEx>
        <w:trPr>
          <w:trHeight w:val="50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PUAFIR303 Suppress wildfire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PUAFIR204* Respond to wildfire</w:t>
            </w:r>
          </w:p>
        </w:tc>
      </w:tr>
      <w:tr w:rsidTr="00273995">
        <w:tblPrEx>
          <w:tblW w:w="9520" w:type="dxa"/>
          <w:tblLayout w:type="fixed"/>
          <w:tblCellMar>
            <w:left w:w="62" w:type="dxa"/>
            <w:right w:w="62" w:type="dxa"/>
          </w:tblCellMar>
          <w:tblLook w:val="0000"/>
        </w:tblPrEx>
        <w:trPr>
          <w:trHeight w:val="1365"/>
        </w:trPr>
        <w:tc>
          <w:tcPr>
            <w:tcW w:w="314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73995">
            <w:pPr>
              <w:pStyle w:val="BodyText"/>
              <w:rPr>
                <w:lang w:val="en-NZ"/>
              </w:rPr>
            </w:pPr>
            <w:r w:rsidRPr="00273995">
              <w:t>PUAFIR309 Operate pumps</w:t>
            </w:r>
          </w:p>
        </w:tc>
        <w:tc>
          <w:tcPr>
            <w:tcW w:w="637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73995" w:rsidP="00273995">
            <w:pPr>
              <w:pStyle w:val="BodyText"/>
            </w:pPr>
            <w:r w:rsidRPr="00273995">
              <w:t>PUAEQU001* Prepare, maintain and test response equipment</w:t>
            </w:r>
          </w:p>
          <w:p w:rsidR="00000000" w:rsidRPr="00273995" w:rsidP="00273995">
            <w:pPr>
              <w:pStyle w:val="BodyText"/>
            </w:pPr>
            <w:r w:rsidRPr="00273995">
              <w:t>And one of the following units:</w:t>
            </w:r>
          </w:p>
          <w:p w:rsidR="00000000" w:rsidRPr="00273995" w:rsidP="00273995">
            <w:pPr>
              <w:pStyle w:val="BodyText"/>
            </w:pPr>
            <w:r w:rsidRPr="00273995">
              <w:t>PUAFIR203* Respond to urban fire</w:t>
            </w:r>
          </w:p>
          <w:p w:rsidR="00000000" w:rsidRPr="00273995" w:rsidP="00273995">
            <w:pPr>
              <w:pStyle w:val="BodyText"/>
            </w:pPr>
            <w:r w:rsidRPr="00273995">
              <w:t>PUAFIR204* Respond to wildfire</w:t>
            </w:r>
          </w:p>
          <w:p w:rsidR="00000000" w:rsidRPr="00273995" w:rsidP="00273995">
            <w:pPr>
              <w:pStyle w:val="BodyText"/>
            </w:pPr>
            <w:r w:rsidRPr="00273995">
              <w:t>PUAFIR205* Respond to aviation incident (specialist)</w:t>
            </w:r>
          </w:p>
          <w:p w:rsidR="00000000" w:rsidP="00273995">
            <w:pPr>
              <w:pStyle w:val="BodyText"/>
              <w:rPr>
                <w:lang w:val="en-NZ"/>
              </w:rPr>
            </w:pPr>
            <w:r w:rsidRPr="00273995">
              <w:t>PUAFIR220* Respond to isolated structure fire</w:t>
            </w:r>
          </w:p>
        </w:tc>
      </w:tr>
      <w:tr w:rsidTr="00273995">
        <w:tblPrEx>
          <w:tblW w:w="9520" w:type="dxa"/>
          <w:tblLayout w:type="fixed"/>
          <w:tblCellMar>
            <w:left w:w="62" w:type="dxa"/>
            <w:right w:w="62" w:type="dxa"/>
          </w:tblCellMar>
          <w:tblLook w:val="0000"/>
        </w:tblPrEx>
        <w:trPr>
          <w:trHeight w:val="34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w:t>
            </w:r>
            <w:r w:rsidRPr="00273995">
              <w:t>TEA002 Work autonomously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PUATEA001 Work in a team</w:t>
            </w:r>
          </w:p>
        </w:tc>
      </w:tr>
      <w:tr w:rsidTr="00273995">
        <w:tblPrEx>
          <w:tblW w:w="9520" w:type="dxa"/>
          <w:tblLayout w:type="fixed"/>
          <w:tblCellMar>
            <w:left w:w="62" w:type="dxa"/>
            <w:right w:w="62" w:type="dxa"/>
          </w:tblCellMar>
          <w:tblLook w:val="0000"/>
        </w:tblPrEx>
        <w:trPr>
          <w:trHeight w:val="34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PUAWHS002 Maintain safety at an incident scene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PUAFIR210 Prevent injury</w:t>
            </w:r>
          </w:p>
        </w:tc>
      </w:tr>
    </w:tbl>
    <w:p w:rsidR="00000000" w:rsidRPr="00273995" w:rsidP="00273995">
      <w:pPr>
        <w:pStyle w:val="BodyText"/>
      </w:pPr>
    </w:p>
    <w:p w:rsidR="00000000" w:rsidRPr="00273995" w:rsidP="00273995">
      <w:pPr>
        <w:pStyle w:val="AllowPageBreak"/>
      </w:pPr>
    </w:p>
    <w:p w:rsidR="00000000" w:rsidRPr="00273995" w:rsidP="00273995">
      <w:pPr>
        <w:pStyle w:val="Heading1"/>
      </w:pPr>
      <w:bookmarkStart w:id="5" w:name="O_1224645"/>
      <w:bookmarkEnd w:id="5"/>
      <w:r w:rsidRPr="00273995">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27399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Bold"/>
              <w:rPr>
                <w:lang w:val="en-NZ"/>
              </w:rPr>
            </w:pPr>
            <w:r w:rsidRPr="0027399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Bold"/>
              <w:rPr>
                <w:lang w:val="en-NZ"/>
              </w:rPr>
            </w:pPr>
            <w:r w:rsidRPr="0027399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Bold"/>
              <w:rPr>
                <w:lang w:val="en-NZ"/>
              </w:rPr>
            </w:pPr>
            <w:r w:rsidRPr="0027399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Bold"/>
              <w:rPr>
                <w:lang w:val="en-NZ"/>
              </w:rPr>
            </w:pPr>
            <w:r w:rsidRPr="00273995">
              <w:t>Equivalence status</w:t>
            </w:r>
          </w:p>
        </w:tc>
      </w:tr>
      <w:tr w:rsidTr="0027399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FWP30121 Certificate III in Forest Operations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995">
            <w:pPr>
              <w:pStyle w:val="BodyText"/>
              <w:rPr>
                <w:lang w:val="en-NZ"/>
              </w:rPr>
            </w:pPr>
            <w:r w:rsidRPr="00273995">
              <w:t>FWP30121 Certificate III in Forest Operations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Imported elective unit codes updated</w:t>
            </w:r>
          </w:p>
          <w:p w:rsidR="00000000" w:rsidP="00273995">
            <w:pPr>
              <w:pStyle w:val="BodyText"/>
              <w:rPr>
                <w:lang w:val="en-NZ"/>
              </w:rPr>
            </w:pPr>
            <w:r w:rsidRPr="00273995">
              <w:t>Prerequisite requirements table corrected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995" w:rsidP="00273995">
            <w:pPr>
              <w:pStyle w:val="BodyText"/>
            </w:pPr>
            <w:r w:rsidRPr="00273995">
              <w:t>Equivalent</w:t>
            </w:r>
          </w:p>
        </w:tc>
      </w:tr>
    </w:tbl>
    <w:p w:rsidR="00000000" w:rsidRPr="00273995" w:rsidP="00273995">
      <w:pPr>
        <w:pStyle w:val="BodyText"/>
      </w:pPr>
    </w:p>
    <w:p w:rsidR="00000000" w:rsidRPr="00273995" w:rsidP="00273995">
      <w:pPr>
        <w:pStyle w:val="AllowPageBreak"/>
      </w:pPr>
    </w:p>
    <w:p w:rsidR="00000000" w:rsidRPr="00273995" w:rsidP="00273995">
      <w:pPr>
        <w:pStyle w:val="Heading1"/>
      </w:pPr>
      <w:bookmarkStart w:id="6" w:name="O_1224650"/>
      <w:bookmarkEnd w:id="6"/>
      <w:r w:rsidRPr="00273995">
        <w:t>Links</w:t>
      </w:r>
    </w:p>
    <w:p w:rsidR="00000000" w:rsidRPr="00273995" w:rsidP="00D522E4">
      <w:pPr>
        <w:pStyle w:val="BodyText"/>
      </w:pPr>
      <w:r w:rsidRPr="00273995">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B78A2">
        <w:rPr>
          <w:rStyle w:val="Hyperlink"/>
        </w:rPr>
        <w:t>https://vetnet.gov.au/Pages/TrainingDocs.aspx?q=0d96fe23-5747-4c01-9d6f-3509ff8d3d47</w:t>
      </w:r>
      <w:r>
        <w:fldChar w:fldCharType="end"/>
      </w:r>
    </w:p>
    <w:p w:rsidR="00000000" w:rsidRPr="00273995" w:rsidP="00273995"/>
    <w:sectPr w:rsidSect="002739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9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995" w:rsidRPr="00D522E4" w:rsidP="00D52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9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E4" w:rsidP="002739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D522E4" w:rsidP="002739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522E4" w:rsidP="002739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9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995" w:rsidRPr="00D522E4" w:rsidP="00D52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9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E4" w:rsidRPr="002D2AF8" w:rsidP="00273995">
    <w:pPr>
      <w:pStyle w:val="Header"/>
      <w:framePr w:wrap="around"/>
    </w:pPr>
    <w:r>
      <w:fldChar w:fldCharType="begin"/>
    </w:r>
    <w:r>
      <w:instrText xml:space="preserve"> TITLE   \* MERGEFORMAT </w:instrText>
    </w:r>
    <w:r>
      <w:fldChar w:fldCharType="separate"/>
    </w:r>
    <w:r>
      <w:t>FWP30121 Certificate III in Forest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D522E4" w:rsidP="002739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2B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F87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7E3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9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995"/>
    <w:pPr>
      <w:spacing w:before="360" w:after="60"/>
      <w:outlineLvl w:val="0"/>
    </w:pPr>
    <w:rPr>
      <w:sz w:val="32"/>
    </w:rPr>
  </w:style>
  <w:style w:type="paragraph" w:styleId="Heading2">
    <w:name w:val="heading 2"/>
    <w:basedOn w:val="HeadingBase"/>
    <w:next w:val="BodyText"/>
    <w:link w:val="Heading2Char"/>
    <w:qFormat/>
    <w:rsid w:val="00273995"/>
    <w:pPr>
      <w:keepLines/>
      <w:spacing w:before="240" w:after="120"/>
      <w:outlineLvl w:val="1"/>
    </w:pPr>
    <w:rPr>
      <w:sz w:val="28"/>
      <w:szCs w:val="40"/>
    </w:rPr>
  </w:style>
  <w:style w:type="paragraph" w:styleId="Heading3">
    <w:name w:val="heading 3"/>
    <w:basedOn w:val="HeadingBase"/>
    <w:next w:val="BodyText"/>
    <w:link w:val="Heading3Char"/>
    <w:qFormat/>
    <w:rsid w:val="00273995"/>
    <w:pPr>
      <w:spacing w:before="180" w:after="120"/>
      <w:outlineLvl w:val="2"/>
    </w:pPr>
    <w:rPr>
      <w:spacing w:val="-10"/>
      <w:kern w:val="32"/>
    </w:rPr>
  </w:style>
  <w:style w:type="paragraph" w:styleId="Heading4">
    <w:name w:val="heading 4"/>
    <w:basedOn w:val="HeadingBase"/>
    <w:next w:val="BodyText"/>
    <w:link w:val="Heading4Char"/>
    <w:qFormat/>
    <w:rsid w:val="00273995"/>
    <w:pPr>
      <w:spacing w:before="160" w:after="120"/>
      <w:outlineLvl w:val="3"/>
    </w:pPr>
    <w:rPr>
      <w:sz w:val="22"/>
    </w:rPr>
  </w:style>
  <w:style w:type="paragraph" w:styleId="Heading5">
    <w:name w:val="heading 5"/>
    <w:basedOn w:val="HeadingBase"/>
    <w:next w:val="Normal"/>
    <w:link w:val="Heading5Char"/>
    <w:qFormat/>
    <w:rsid w:val="00273995"/>
    <w:pPr>
      <w:spacing w:before="80"/>
      <w:outlineLvl w:val="4"/>
    </w:pPr>
    <w:rPr>
      <w:color w:val="918585"/>
      <w:sz w:val="20"/>
    </w:rPr>
  </w:style>
  <w:style w:type="paragraph" w:styleId="Heading6">
    <w:name w:val="heading 6"/>
    <w:basedOn w:val="HeadingBase"/>
    <w:next w:val="Normal"/>
    <w:link w:val="Heading6Char"/>
    <w:qFormat/>
    <w:rsid w:val="00273995"/>
    <w:pPr>
      <w:spacing w:before="60"/>
      <w:outlineLvl w:val="5"/>
    </w:pPr>
    <w:rPr>
      <w:color w:val="918585"/>
      <w:sz w:val="20"/>
    </w:rPr>
  </w:style>
  <w:style w:type="paragraph" w:styleId="Heading7">
    <w:name w:val="heading 7"/>
    <w:basedOn w:val="Normal"/>
    <w:next w:val="Normal"/>
    <w:link w:val="Heading7Char"/>
    <w:qFormat/>
    <w:rsid w:val="00273995"/>
    <w:pPr>
      <w:ind w:left="720"/>
      <w:outlineLvl w:val="6"/>
    </w:pPr>
    <w:rPr>
      <w:i/>
    </w:rPr>
  </w:style>
  <w:style w:type="paragraph" w:styleId="Heading8">
    <w:name w:val="heading 8"/>
    <w:basedOn w:val="Normal"/>
    <w:next w:val="Normal"/>
    <w:link w:val="Heading8Char"/>
    <w:qFormat/>
    <w:rsid w:val="00273995"/>
    <w:pPr>
      <w:ind w:left="720"/>
      <w:outlineLvl w:val="7"/>
    </w:pPr>
    <w:rPr>
      <w:i/>
    </w:rPr>
  </w:style>
  <w:style w:type="paragraph" w:styleId="Heading9">
    <w:name w:val="heading 9"/>
    <w:basedOn w:val="Normal"/>
    <w:next w:val="Normal"/>
    <w:link w:val="Heading9Char"/>
    <w:qFormat/>
    <w:rsid w:val="00273995"/>
    <w:pPr>
      <w:ind w:left="720"/>
      <w:outlineLvl w:val="8"/>
    </w:pPr>
    <w:rPr>
      <w:i/>
    </w:rPr>
  </w:style>
  <w:style w:type="character" w:default="1" w:styleId="DefaultParagraphFont">
    <w:name w:val="Default Paragraph Font"/>
    <w:uiPriority w:val="1"/>
    <w:unhideWhenUsed/>
    <w:rsid w:val="002739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995"/>
  </w:style>
  <w:style w:type="character" w:customStyle="1" w:styleId="Heading1Char">
    <w:name w:val="Heading 1 Char"/>
    <w:basedOn w:val="DefaultParagraphFont"/>
    <w:link w:val="Heading1"/>
    <w:rsid w:val="00273995"/>
    <w:rPr>
      <w:rFonts w:ascii="Times New Roman" w:eastAsia="Times New Roman" w:hAnsi="Times New Roman" w:cs="Times New Roman"/>
      <w:b/>
      <w:sz w:val="32"/>
      <w:szCs w:val="20"/>
      <w:lang w:eastAsia="en-US"/>
    </w:rPr>
  </w:style>
  <w:style w:type="paragraph" w:styleId="BodyText">
    <w:name w:val="Body Text"/>
    <w:basedOn w:val="Normal"/>
    <w:link w:val="BodyTextChar"/>
    <w:rsid w:val="002739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995"/>
    <w:rPr>
      <w:rFonts w:ascii="Times New Roman" w:eastAsia="Times New Roman" w:hAnsi="Times New Roman" w:cs="Times New Roman"/>
      <w:sz w:val="24"/>
      <w:lang w:eastAsia="en-US"/>
    </w:rPr>
  </w:style>
  <w:style w:type="paragraph" w:styleId="ListBullet">
    <w:name w:val="List Bullet"/>
    <w:basedOn w:val="List"/>
    <w:rsid w:val="00273995"/>
    <w:pPr>
      <w:numPr>
        <w:numId w:val="12"/>
      </w:numPr>
      <w:tabs>
        <w:tab w:val="clear" w:pos="340"/>
      </w:tabs>
      <w:spacing w:before="40" w:after="40"/>
    </w:pPr>
  </w:style>
  <w:style w:type="character" w:customStyle="1" w:styleId="SpecialBold">
    <w:name w:val="Special Bold"/>
    <w:basedOn w:val="DefaultParagraphFont"/>
    <w:rsid w:val="00273995"/>
    <w:rPr>
      <w:b/>
      <w:spacing w:val="0"/>
    </w:rPr>
  </w:style>
  <w:style w:type="paragraph" w:styleId="ListBullet2">
    <w:name w:val="List Bullet 2"/>
    <w:basedOn w:val="List2"/>
    <w:rsid w:val="00273995"/>
    <w:pPr>
      <w:numPr>
        <w:numId w:val="13"/>
      </w:numPr>
      <w:tabs>
        <w:tab w:val="clear" w:pos="680"/>
      </w:tabs>
    </w:pPr>
  </w:style>
  <w:style w:type="character" w:styleId="Emphasis">
    <w:name w:val="Emphasis"/>
    <w:basedOn w:val="DefaultParagraphFont"/>
    <w:qFormat/>
    <w:rsid w:val="00273995"/>
    <w:rPr>
      <w:i/>
    </w:rPr>
  </w:style>
  <w:style w:type="paragraph" w:customStyle="1" w:styleId="SuperHeading">
    <w:name w:val="SuperHeading"/>
    <w:basedOn w:val="Normal"/>
    <w:rsid w:val="00273995"/>
    <w:pPr>
      <w:spacing w:before="240" w:after="120"/>
      <w:outlineLvl w:val="0"/>
    </w:pPr>
    <w:rPr>
      <w:rFonts w:ascii="Times New Roman" w:hAnsi="Times New Roman"/>
      <w:b/>
      <w:sz w:val="32"/>
    </w:rPr>
  </w:style>
  <w:style w:type="paragraph" w:customStyle="1" w:styleId="AllowPageBreak">
    <w:name w:val="AllowPageBreak"/>
    <w:rsid w:val="002739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3995"/>
    <w:rPr>
      <w:b/>
    </w:rPr>
  </w:style>
  <w:style w:type="character" w:customStyle="1" w:styleId="Heading2Char">
    <w:name w:val="Heading 2 Char"/>
    <w:basedOn w:val="DefaultParagraphFont"/>
    <w:link w:val="Heading2"/>
    <w:rsid w:val="002739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9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9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9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9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9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9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995"/>
    <w:rPr>
      <w:rFonts w:ascii="Courier New" w:eastAsia="Times New Roman" w:hAnsi="Courier New" w:cs="Times New Roman"/>
      <w:i/>
      <w:szCs w:val="20"/>
      <w:lang w:eastAsia="en-US"/>
    </w:rPr>
  </w:style>
  <w:style w:type="paragraph" w:customStyle="1" w:styleId="HeadingBase">
    <w:name w:val="Heading Base"/>
    <w:rsid w:val="002739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995"/>
    <w:pPr>
      <w:tabs>
        <w:tab w:val="right" w:leader="dot" w:pos="9072"/>
      </w:tabs>
      <w:ind w:left="567"/>
    </w:pPr>
    <w:rPr>
      <w:szCs w:val="22"/>
    </w:rPr>
  </w:style>
  <w:style w:type="paragraph" w:customStyle="1" w:styleId="TOCBase">
    <w:name w:val="TOC Base"/>
    <w:rsid w:val="002739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995"/>
    <w:pPr>
      <w:tabs>
        <w:tab w:val="right" w:leader="dot" w:pos="9072"/>
      </w:tabs>
      <w:spacing w:before="40" w:after="40"/>
      <w:ind w:left="284"/>
    </w:pPr>
    <w:rPr>
      <w:rFonts w:ascii="Times New Roman" w:hAnsi="Times New Roman"/>
    </w:rPr>
  </w:style>
  <w:style w:type="paragraph" w:styleId="TOC1">
    <w:name w:val="toc 1"/>
    <w:basedOn w:val="TOCBase"/>
    <w:next w:val="Normal"/>
    <w:rsid w:val="002739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9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995"/>
    <w:rPr>
      <w:rFonts w:ascii="Times New Roman" w:eastAsia="Times New Roman" w:hAnsi="Times New Roman" w:cs="Times New Roman"/>
      <w:sz w:val="16"/>
      <w:lang w:eastAsia="en-US"/>
    </w:rPr>
  </w:style>
  <w:style w:type="paragraph" w:styleId="Title">
    <w:name w:val="Title"/>
    <w:basedOn w:val="HeadingBase"/>
    <w:link w:val="TitleChar"/>
    <w:qFormat/>
    <w:rsid w:val="00273995"/>
    <w:pPr>
      <w:spacing w:before="5040"/>
      <w:jc w:val="center"/>
    </w:pPr>
    <w:rPr>
      <w:sz w:val="48"/>
      <w:szCs w:val="72"/>
      <w:lang w:val="en-US"/>
    </w:rPr>
  </w:style>
  <w:style w:type="character" w:customStyle="1" w:styleId="TitleChar">
    <w:name w:val="Title Char"/>
    <w:basedOn w:val="DefaultParagraphFont"/>
    <w:link w:val="Title"/>
    <w:rsid w:val="002739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995"/>
    <w:pPr>
      <w:tabs>
        <w:tab w:val="left" w:pos="3600"/>
        <w:tab w:val="left" w:pos="3958"/>
      </w:tabs>
    </w:pPr>
  </w:style>
  <w:style w:type="paragraph" w:styleId="List">
    <w:name w:val="List"/>
    <w:basedOn w:val="BodyText"/>
    <w:next w:val="BodyText"/>
    <w:rsid w:val="00273995"/>
    <w:pPr>
      <w:tabs>
        <w:tab w:val="left" w:pos="340"/>
      </w:tabs>
      <w:spacing w:before="60" w:after="60"/>
      <w:ind w:left="340" w:hanging="340"/>
    </w:pPr>
  </w:style>
  <w:style w:type="paragraph" w:customStyle="1" w:styleId="Note">
    <w:name w:val="Note"/>
    <w:basedOn w:val="BodyText"/>
    <w:rsid w:val="002739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995"/>
    <w:pPr>
      <w:framePr w:wrap="auto" w:hAnchor="text" w:y="6049"/>
    </w:pPr>
    <w:rPr>
      <w:color w:val="000000"/>
      <w:sz w:val="40"/>
    </w:rPr>
  </w:style>
  <w:style w:type="paragraph" w:customStyle="1" w:styleId="TOCTitle">
    <w:name w:val="TOCTitle"/>
    <w:basedOn w:val="Heading1"/>
    <w:rsid w:val="00273995"/>
    <w:pPr>
      <w:spacing w:after="240"/>
      <w:jc w:val="center"/>
      <w:outlineLvl w:val="9"/>
    </w:pPr>
    <w:rPr>
      <w:caps/>
    </w:rPr>
  </w:style>
  <w:style w:type="paragraph" w:customStyle="1" w:styleId="Version">
    <w:name w:val="Version"/>
    <w:rsid w:val="002739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995"/>
    <w:pPr>
      <w:keepNext w:val="0"/>
      <w:tabs>
        <w:tab w:val="right" w:pos="4176"/>
      </w:tabs>
      <w:ind w:left="198" w:hanging="198"/>
    </w:pPr>
    <w:rPr>
      <w:rFonts w:ascii="Garamond" w:hAnsi="Garamond"/>
    </w:rPr>
  </w:style>
  <w:style w:type="paragraph" w:styleId="IndexHeading">
    <w:name w:val="index heading"/>
    <w:basedOn w:val="Normal"/>
    <w:next w:val="Index1"/>
    <w:semiHidden/>
    <w:rsid w:val="00273995"/>
    <w:pPr>
      <w:spacing w:before="120" w:after="120"/>
    </w:pPr>
    <w:rPr>
      <w:rFonts w:ascii="Arial" w:hAnsi="Arial"/>
      <w:b/>
      <w:color w:val="918585"/>
      <w:sz w:val="24"/>
    </w:rPr>
  </w:style>
  <w:style w:type="paragraph" w:styleId="Header">
    <w:name w:val="header"/>
    <w:basedOn w:val="Normal"/>
    <w:link w:val="HeaderChar"/>
    <w:rsid w:val="002739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995"/>
    <w:rPr>
      <w:rFonts w:ascii="Times New Roman" w:eastAsia="Times New Roman" w:hAnsi="Times New Roman" w:cs="Times New Roman"/>
      <w:sz w:val="16"/>
      <w:szCs w:val="20"/>
      <w:lang w:val="en-GB" w:eastAsia="en-US"/>
    </w:rPr>
  </w:style>
  <w:style w:type="paragraph" w:customStyle="1" w:styleId="Chapter">
    <w:name w:val="Chapter"/>
    <w:basedOn w:val="Normal"/>
    <w:rsid w:val="00273995"/>
    <w:pPr>
      <w:spacing w:before="240"/>
    </w:pPr>
    <w:rPr>
      <w:rFonts w:ascii="Times New Roman" w:hAnsi="Times New Roman"/>
      <w:smallCaps/>
      <w:spacing w:val="80"/>
      <w:sz w:val="28"/>
    </w:rPr>
  </w:style>
  <w:style w:type="paragraph" w:customStyle="1" w:styleId="InChapter">
    <w:name w:val="InChapter"/>
    <w:basedOn w:val="Heading3"/>
    <w:rsid w:val="00273995"/>
    <w:pPr>
      <w:spacing w:after="240"/>
      <w:outlineLvl w:val="9"/>
    </w:pPr>
    <w:rPr>
      <w:noProof/>
    </w:rPr>
  </w:style>
  <w:style w:type="paragraph" w:styleId="Index2">
    <w:name w:val="index 2"/>
    <w:basedOn w:val="Normal"/>
    <w:next w:val="Normal"/>
    <w:semiHidden/>
    <w:rsid w:val="00273995"/>
    <w:pPr>
      <w:tabs>
        <w:tab w:val="right" w:pos="4176"/>
      </w:tabs>
      <w:ind w:left="568" w:hanging="284"/>
    </w:pPr>
    <w:rPr>
      <w:rFonts w:ascii="Garamond" w:hAnsi="Garamond"/>
    </w:rPr>
  </w:style>
  <w:style w:type="paragraph" w:customStyle="1" w:styleId="Byline">
    <w:name w:val="Byline"/>
    <w:rsid w:val="002739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995"/>
    <w:pPr>
      <w:tabs>
        <w:tab w:val="clear" w:pos="3600"/>
        <w:tab w:val="clear" w:pos="3958"/>
      </w:tabs>
      <w:jc w:val="right"/>
    </w:pPr>
  </w:style>
  <w:style w:type="paragraph" w:styleId="Caption">
    <w:name w:val="caption"/>
    <w:basedOn w:val="BodyText"/>
    <w:next w:val="Normal"/>
    <w:qFormat/>
    <w:rsid w:val="00273995"/>
    <w:pPr>
      <w:framePr w:w="2268" w:hSpace="181" w:vSpace="181" w:wrap="around" w:vAnchor="text" w:hAnchor="page" w:x="1135" w:y="285" w:anchorLock="1"/>
    </w:pPr>
    <w:rPr>
      <w:i/>
    </w:rPr>
  </w:style>
  <w:style w:type="paragraph" w:customStyle="1" w:styleId="MiniTOCTitle">
    <w:name w:val="MiniTOCTitle"/>
    <w:basedOn w:val="Heading4"/>
    <w:rsid w:val="00273995"/>
    <w:pPr>
      <w:spacing w:before="240"/>
      <w:outlineLvl w:val="9"/>
    </w:pPr>
    <w:rPr>
      <w:noProof/>
      <w:sz w:val="24"/>
    </w:rPr>
  </w:style>
  <w:style w:type="paragraph" w:customStyle="1" w:styleId="MiniTOCItem">
    <w:name w:val="MiniTOCItem"/>
    <w:basedOn w:val="ListBullet"/>
    <w:rsid w:val="00273995"/>
    <w:pPr>
      <w:numPr>
        <w:numId w:val="0"/>
      </w:numPr>
      <w:tabs>
        <w:tab w:val="right" w:leader="dot" w:pos="6521"/>
      </w:tabs>
      <w:spacing w:before="0" w:after="0"/>
    </w:pPr>
  </w:style>
  <w:style w:type="paragraph" w:customStyle="1" w:styleId="TOFTitle">
    <w:name w:val="TOFTitle"/>
    <w:basedOn w:val="TOCTitle"/>
    <w:rsid w:val="00273995"/>
  </w:style>
  <w:style w:type="paragraph" w:styleId="TableofFigures">
    <w:name w:val="table of figures"/>
    <w:basedOn w:val="Normal"/>
    <w:next w:val="Normal"/>
    <w:semiHidden/>
    <w:rsid w:val="00273995"/>
    <w:pPr>
      <w:tabs>
        <w:tab w:val="right" w:leader="dot" w:pos="9072"/>
      </w:tabs>
      <w:ind w:left="970" w:hanging="403"/>
    </w:pPr>
    <w:rPr>
      <w:rFonts w:ascii="Times New Roman" w:hAnsi="Times New Roman"/>
      <w:b/>
    </w:rPr>
  </w:style>
  <w:style w:type="paragraph" w:styleId="ListNumber">
    <w:name w:val="List Number"/>
    <w:basedOn w:val="List"/>
    <w:rsid w:val="00273995"/>
    <w:pPr>
      <w:numPr>
        <w:numId w:val="15"/>
      </w:numPr>
      <w:tabs>
        <w:tab w:val="clear" w:pos="340"/>
      </w:tabs>
    </w:pPr>
  </w:style>
  <w:style w:type="character" w:customStyle="1" w:styleId="WingdingSymbols">
    <w:name w:val="Wingding Symbols"/>
    <w:rsid w:val="00273995"/>
    <w:rPr>
      <w:rFonts w:ascii="Wingdings" w:hAnsi="Wingdings"/>
    </w:rPr>
  </w:style>
  <w:style w:type="paragraph" w:customStyle="1" w:styleId="TableHeading">
    <w:name w:val="Table Heading"/>
    <w:basedOn w:val="HeadingBase"/>
    <w:rsid w:val="00273995"/>
    <w:pPr>
      <w:keepLines/>
      <w:pBdr>
        <w:bottom w:val="single" w:sz="6" w:space="1" w:color="918585"/>
      </w:pBdr>
      <w:spacing w:before="240"/>
    </w:pPr>
  </w:style>
  <w:style w:type="character" w:customStyle="1" w:styleId="HotSpot">
    <w:name w:val="HotSpot"/>
    <w:rsid w:val="00273995"/>
    <w:rPr>
      <w:color w:val="0033CC"/>
      <w:u w:val="none"/>
    </w:rPr>
  </w:style>
  <w:style w:type="paragraph" w:customStyle="1" w:styleId="BodyTextRight">
    <w:name w:val="Body Text Right"/>
    <w:basedOn w:val="BodyText"/>
    <w:rsid w:val="00273995"/>
    <w:pPr>
      <w:spacing w:before="0" w:after="0"/>
      <w:jc w:val="right"/>
    </w:pPr>
  </w:style>
  <w:style w:type="paragraph" w:styleId="Index3">
    <w:name w:val="index 3"/>
    <w:basedOn w:val="ListNumber2"/>
    <w:next w:val="Normal"/>
    <w:semiHidden/>
    <w:rsid w:val="00273995"/>
    <w:pPr>
      <w:numPr>
        <w:numId w:val="0"/>
      </w:numPr>
      <w:tabs>
        <w:tab w:val="right" w:leader="dot" w:pos="4176"/>
      </w:tabs>
    </w:pPr>
  </w:style>
  <w:style w:type="paragraph" w:styleId="ListNumber2">
    <w:name w:val="List Number 2"/>
    <w:basedOn w:val="List2"/>
    <w:rsid w:val="00273995"/>
    <w:pPr>
      <w:numPr>
        <w:numId w:val="10"/>
      </w:numPr>
      <w:tabs>
        <w:tab w:val="clear" w:pos="1060"/>
      </w:tabs>
    </w:pPr>
  </w:style>
  <w:style w:type="paragraph" w:customStyle="1" w:styleId="MarginNote">
    <w:name w:val="Margin Note"/>
    <w:basedOn w:val="BodyText"/>
    <w:rsid w:val="002739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9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9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995"/>
    <w:rPr>
      <w:sz w:val="32"/>
    </w:rPr>
  </w:style>
  <w:style w:type="paragraph" w:customStyle="1" w:styleId="HeadingProcedure">
    <w:name w:val="Heading Procedure"/>
    <w:basedOn w:val="HeadingBase"/>
    <w:next w:val="Normal"/>
    <w:rsid w:val="00273995"/>
    <w:pPr>
      <w:tabs>
        <w:tab w:val="left" w:pos="0"/>
      </w:tabs>
      <w:spacing w:before="120" w:after="60"/>
    </w:pPr>
    <w:rPr>
      <w:i/>
      <w:color w:val="918585"/>
      <w:sz w:val="22"/>
    </w:rPr>
  </w:style>
  <w:style w:type="paragraph" w:customStyle="1" w:styleId="TableBodyText">
    <w:name w:val="Table Body Text"/>
    <w:basedOn w:val="BodyText"/>
    <w:rsid w:val="00273995"/>
    <w:pPr>
      <w:spacing w:before="60" w:after="60"/>
    </w:pPr>
  </w:style>
  <w:style w:type="paragraph" w:styleId="ListContinue">
    <w:name w:val="List Continue"/>
    <w:basedOn w:val="List"/>
    <w:rsid w:val="00273995"/>
    <w:pPr>
      <w:ind w:firstLine="0"/>
    </w:pPr>
  </w:style>
  <w:style w:type="paragraph" w:customStyle="1" w:styleId="ListNote">
    <w:name w:val="List Note"/>
    <w:basedOn w:val="List"/>
    <w:rsid w:val="00273995"/>
    <w:pPr>
      <w:pBdr>
        <w:top w:val="single" w:sz="6" w:space="2" w:color="918585"/>
        <w:bottom w:val="single" w:sz="6" w:space="2" w:color="918585"/>
      </w:pBdr>
      <w:tabs>
        <w:tab w:val="left" w:pos="1021"/>
      </w:tabs>
      <w:ind w:firstLine="0"/>
    </w:pPr>
  </w:style>
  <w:style w:type="paragraph" w:customStyle="1" w:styleId="Warning">
    <w:name w:val="Warning"/>
    <w:basedOn w:val="BodyText"/>
    <w:rsid w:val="00273995"/>
    <w:pPr>
      <w:shd w:val="clear" w:color="auto" w:fill="D9D9D9"/>
      <w:tabs>
        <w:tab w:val="left" w:pos="992"/>
      </w:tabs>
      <w:ind w:left="119" w:right="119"/>
    </w:pPr>
    <w:rPr>
      <w:sz w:val="20"/>
    </w:rPr>
  </w:style>
  <w:style w:type="paragraph" w:customStyle="1" w:styleId="MarginIcons">
    <w:name w:val="Margin Icons"/>
    <w:basedOn w:val="BodyText"/>
    <w:rsid w:val="002739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995"/>
    <w:rPr>
      <w:rFonts w:ascii="Courier New" w:hAnsi="Courier New"/>
    </w:rPr>
  </w:style>
  <w:style w:type="paragraph" w:customStyle="1" w:styleId="NoteBullet">
    <w:name w:val="Note Bullet"/>
    <w:basedOn w:val="Note"/>
    <w:rsid w:val="00273995"/>
    <w:pPr>
      <w:tabs>
        <w:tab w:val="clear" w:pos="680"/>
      </w:tabs>
      <w:spacing w:before="60" w:after="60"/>
    </w:pPr>
  </w:style>
  <w:style w:type="paragraph" w:customStyle="1" w:styleId="SubHeading2">
    <w:name w:val="SubHeading2"/>
    <w:basedOn w:val="HeadingBase"/>
    <w:rsid w:val="00273995"/>
    <w:pPr>
      <w:spacing w:before="240" w:after="60"/>
    </w:pPr>
    <w:rPr>
      <w:sz w:val="20"/>
    </w:rPr>
  </w:style>
  <w:style w:type="paragraph" w:customStyle="1" w:styleId="SubHeading1">
    <w:name w:val="SubHeading1"/>
    <w:basedOn w:val="HeadingBase"/>
    <w:rsid w:val="00273995"/>
    <w:pPr>
      <w:spacing w:before="240" w:after="60"/>
    </w:pPr>
    <w:rPr>
      <w:color w:val="918585"/>
      <w:sz w:val="22"/>
    </w:rPr>
  </w:style>
  <w:style w:type="paragraph" w:customStyle="1" w:styleId="SideHeading">
    <w:name w:val="Side Heading"/>
    <w:basedOn w:val="HeadingBase"/>
    <w:rsid w:val="002739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995"/>
    <w:pPr>
      <w:tabs>
        <w:tab w:val="num" w:pos="360"/>
      </w:tabs>
    </w:pPr>
  </w:style>
  <w:style w:type="paragraph" w:styleId="PlainText">
    <w:name w:val="Plain Text"/>
    <w:basedOn w:val="Normal"/>
    <w:link w:val="PlainTextChar"/>
    <w:rsid w:val="00273995"/>
    <w:rPr>
      <w:sz w:val="20"/>
    </w:rPr>
  </w:style>
  <w:style w:type="character" w:customStyle="1" w:styleId="PlainTextChar">
    <w:name w:val="Plain Text Char"/>
    <w:basedOn w:val="DefaultParagraphFont"/>
    <w:link w:val="PlainText"/>
    <w:rsid w:val="00273995"/>
    <w:rPr>
      <w:rFonts w:ascii="Courier New" w:eastAsia="Times New Roman" w:hAnsi="Courier New" w:cs="Times New Roman"/>
      <w:sz w:val="20"/>
      <w:szCs w:val="20"/>
      <w:lang w:eastAsia="en-US"/>
    </w:rPr>
  </w:style>
  <w:style w:type="character" w:customStyle="1" w:styleId="MenuOption">
    <w:name w:val="Menu Option"/>
    <w:basedOn w:val="DefaultParagraphFont"/>
    <w:rsid w:val="00273995"/>
    <w:rPr>
      <w:b/>
      <w:smallCaps/>
    </w:rPr>
  </w:style>
  <w:style w:type="paragraph" w:customStyle="1" w:styleId="TableListNumber">
    <w:name w:val="Table List Number"/>
    <w:basedOn w:val="ListNumber"/>
    <w:rsid w:val="00273995"/>
    <w:pPr>
      <w:numPr>
        <w:numId w:val="0"/>
      </w:numPr>
    </w:pPr>
  </w:style>
  <w:style w:type="paragraph" w:styleId="TOC4">
    <w:name w:val="toc 4"/>
    <w:basedOn w:val="TOCBase"/>
    <w:next w:val="Normal"/>
    <w:semiHidden/>
    <w:rsid w:val="00273995"/>
    <w:pPr>
      <w:tabs>
        <w:tab w:val="right" w:leader="dot" w:pos="9071"/>
      </w:tabs>
      <w:ind w:left="1701"/>
    </w:pPr>
  </w:style>
  <w:style w:type="paragraph" w:customStyle="1" w:styleId="ListAlpha">
    <w:name w:val="List Alpha"/>
    <w:basedOn w:val="List"/>
    <w:rsid w:val="00273995"/>
    <w:pPr>
      <w:numPr>
        <w:numId w:val="9"/>
      </w:numPr>
    </w:pPr>
  </w:style>
  <w:style w:type="paragraph" w:customStyle="1" w:styleId="ListAlpha2">
    <w:name w:val="List Alpha 2"/>
    <w:basedOn w:val="List2"/>
    <w:rsid w:val="00273995"/>
    <w:pPr>
      <w:numPr>
        <w:numId w:val="8"/>
      </w:numPr>
    </w:pPr>
  </w:style>
  <w:style w:type="paragraph" w:styleId="List2">
    <w:name w:val="List 2"/>
    <w:basedOn w:val="BodyText"/>
    <w:rsid w:val="00273995"/>
    <w:pPr>
      <w:tabs>
        <w:tab w:val="left" w:pos="680"/>
      </w:tabs>
      <w:spacing w:before="60" w:after="60"/>
      <w:ind w:left="680" w:hanging="340"/>
    </w:pPr>
  </w:style>
  <w:style w:type="paragraph" w:styleId="List3">
    <w:name w:val="List 3"/>
    <w:basedOn w:val="BodyText"/>
    <w:rsid w:val="00273995"/>
    <w:pPr>
      <w:tabs>
        <w:tab w:val="left" w:pos="1021"/>
      </w:tabs>
      <w:spacing w:before="60" w:after="60"/>
      <w:ind w:left="1020" w:hanging="340"/>
    </w:pPr>
  </w:style>
  <w:style w:type="paragraph" w:styleId="List4">
    <w:name w:val="List 4"/>
    <w:basedOn w:val="BodyText"/>
    <w:rsid w:val="00273995"/>
    <w:pPr>
      <w:tabs>
        <w:tab w:val="left" w:pos="1361"/>
      </w:tabs>
      <w:spacing w:before="60" w:after="60"/>
      <w:ind w:left="1361" w:hanging="340"/>
    </w:pPr>
  </w:style>
  <w:style w:type="paragraph" w:styleId="List5">
    <w:name w:val="List 5"/>
    <w:basedOn w:val="BodyText"/>
    <w:rsid w:val="00273995"/>
    <w:pPr>
      <w:tabs>
        <w:tab w:val="left" w:pos="1701"/>
      </w:tabs>
      <w:spacing w:before="60" w:after="60"/>
      <w:ind w:left="1701" w:hanging="340"/>
    </w:pPr>
  </w:style>
  <w:style w:type="paragraph" w:styleId="ListBullet3">
    <w:name w:val="List Bullet 3"/>
    <w:basedOn w:val="List3"/>
    <w:rsid w:val="00273995"/>
    <w:pPr>
      <w:numPr>
        <w:numId w:val="14"/>
      </w:numPr>
      <w:tabs>
        <w:tab w:val="clear" w:pos="1021"/>
      </w:tabs>
      <w:ind w:left="1037" w:hanging="357"/>
    </w:pPr>
  </w:style>
  <w:style w:type="paragraph" w:styleId="ListBullet4">
    <w:name w:val="List Bullet 4"/>
    <w:basedOn w:val="List4"/>
    <w:rsid w:val="00273995"/>
    <w:pPr>
      <w:numPr>
        <w:numId w:val="3"/>
      </w:numPr>
      <w:tabs>
        <w:tab w:val="clear" w:pos="1361"/>
      </w:tabs>
    </w:pPr>
  </w:style>
  <w:style w:type="paragraph" w:styleId="ListBullet5">
    <w:name w:val="List Bullet 5"/>
    <w:basedOn w:val="List5"/>
    <w:rsid w:val="00273995"/>
    <w:pPr>
      <w:numPr>
        <w:numId w:val="4"/>
      </w:numPr>
    </w:pPr>
  </w:style>
  <w:style w:type="paragraph" w:styleId="ListContinue2">
    <w:name w:val="List Continue 2"/>
    <w:basedOn w:val="List2"/>
    <w:rsid w:val="00273995"/>
    <w:pPr>
      <w:ind w:firstLine="0"/>
    </w:pPr>
  </w:style>
  <w:style w:type="paragraph" w:styleId="ListContinue3">
    <w:name w:val="List Continue 3"/>
    <w:basedOn w:val="List3"/>
    <w:rsid w:val="00273995"/>
    <w:pPr>
      <w:ind w:left="1021" w:firstLine="0"/>
    </w:pPr>
  </w:style>
  <w:style w:type="paragraph" w:styleId="ListContinue4">
    <w:name w:val="List Continue 4"/>
    <w:basedOn w:val="List4"/>
    <w:rsid w:val="00273995"/>
    <w:pPr>
      <w:ind w:firstLine="0"/>
    </w:pPr>
  </w:style>
  <w:style w:type="paragraph" w:styleId="ListContinue5">
    <w:name w:val="List Continue 5"/>
    <w:basedOn w:val="List5"/>
    <w:rsid w:val="00273995"/>
    <w:pPr>
      <w:ind w:firstLine="0"/>
    </w:pPr>
  </w:style>
  <w:style w:type="paragraph" w:styleId="ListNumber3">
    <w:name w:val="List Number 3"/>
    <w:basedOn w:val="List3"/>
    <w:rsid w:val="00273995"/>
    <w:pPr>
      <w:numPr>
        <w:numId w:val="5"/>
      </w:numPr>
    </w:pPr>
  </w:style>
  <w:style w:type="paragraph" w:styleId="ListNumber4">
    <w:name w:val="List Number 4"/>
    <w:basedOn w:val="List4"/>
    <w:rsid w:val="00273995"/>
    <w:pPr>
      <w:numPr>
        <w:numId w:val="6"/>
      </w:numPr>
    </w:pPr>
  </w:style>
  <w:style w:type="paragraph" w:styleId="ListNumber5">
    <w:name w:val="List Number 5"/>
    <w:basedOn w:val="List5"/>
    <w:rsid w:val="00273995"/>
    <w:pPr>
      <w:numPr>
        <w:numId w:val="7"/>
      </w:numPr>
    </w:pPr>
  </w:style>
  <w:style w:type="paragraph" w:styleId="BlockText">
    <w:name w:val="Block Text"/>
    <w:basedOn w:val="Normal"/>
    <w:rsid w:val="00273995"/>
    <w:pPr>
      <w:spacing w:after="120"/>
      <w:ind w:left="1440" w:right="1440"/>
    </w:pPr>
  </w:style>
  <w:style w:type="character" w:customStyle="1" w:styleId="Subscript">
    <w:name w:val="Subscript"/>
    <w:basedOn w:val="DefaultParagraphFont"/>
    <w:rsid w:val="00273995"/>
    <w:rPr>
      <w:sz w:val="16"/>
      <w:vertAlign w:val="subscript"/>
    </w:rPr>
  </w:style>
  <w:style w:type="character" w:customStyle="1" w:styleId="Superscript">
    <w:name w:val="Superscript"/>
    <w:basedOn w:val="DefaultParagraphFont"/>
    <w:rsid w:val="00273995"/>
    <w:rPr>
      <w:sz w:val="16"/>
      <w:vertAlign w:val="superscript"/>
    </w:rPr>
  </w:style>
  <w:style w:type="character" w:customStyle="1" w:styleId="Symbols">
    <w:name w:val="Symbols"/>
    <w:basedOn w:val="DefaultParagraphFont"/>
    <w:rsid w:val="00273995"/>
    <w:rPr>
      <w:rFonts w:ascii="Symbol" w:hAnsi="Symbol"/>
    </w:rPr>
  </w:style>
  <w:style w:type="character" w:customStyle="1" w:styleId="MenuOptions">
    <w:name w:val="Menu Options"/>
    <w:basedOn w:val="DefaultParagraphFont"/>
    <w:rsid w:val="00273995"/>
    <w:rPr>
      <w:rFonts w:ascii="Arial Narrow" w:hAnsi="Arial Narrow"/>
      <w:smallCaps/>
    </w:rPr>
  </w:style>
  <w:style w:type="character" w:customStyle="1" w:styleId="Buttons">
    <w:name w:val="Buttons"/>
    <w:basedOn w:val="DefaultParagraphFont"/>
    <w:rsid w:val="00273995"/>
    <w:rPr>
      <w:b/>
    </w:rPr>
  </w:style>
  <w:style w:type="character" w:customStyle="1" w:styleId="Underlined">
    <w:name w:val="Underlined"/>
    <w:basedOn w:val="DefaultParagraphFont"/>
    <w:rsid w:val="00273995"/>
    <w:rPr>
      <w:u w:val="single"/>
    </w:rPr>
  </w:style>
  <w:style w:type="paragraph" w:customStyle="1" w:styleId="TableBodyTextRight">
    <w:name w:val="Table Body Text Right"/>
    <w:basedOn w:val="TableBodyText"/>
    <w:rsid w:val="00273995"/>
    <w:pPr>
      <w:widowControl w:val="0"/>
      <w:autoSpaceDE w:val="0"/>
      <w:autoSpaceDN w:val="0"/>
      <w:adjustRightInd w:val="0"/>
      <w:jc w:val="right"/>
    </w:pPr>
    <w:rPr>
      <w:rFonts w:cs="Arial"/>
      <w:szCs w:val="18"/>
    </w:rPr>
  </w:style>
  <w:style w:type="paragraph" w:customStyle="1" w:styleId="CopyrightText">
    <w:name w:val="Copyright Text"/>
    <w:basedOn w:val="BodyText"/>
    <w:rsid w:val="00273995"/>
    <w:rPr>
      <w:sz w:val="18"/>
    </w:rPr>
  </w:style>
  <w:style w:type="paragraph" w:customStyle="1" w:styleId="BodySmallRight">
    <w:name w:val="Body Small Right"/>
    <w:basedOn w:val="BodyTextRight"/>
    <w:rsid w:val="00273995"/>
    <w:rPr>
      <w:sz w:val="18"/>
      <w:szCs w:val="18"/>
    </w:rPr>
  </w:style>
  <w:style w:type="paragraph" w:customStyle="1" w:styleId="MarginEdition">
    <w:name w:val="Margin Edition"/>
    <w:basedOn w:val="MarginNote"/>
    <w:rsid w:val="00273995"/>
    <w:pPr>
      <w:spacing w:before="0" w:after="0"/>
    </w:pPr>
    <w:rPr>
      <w:rFonts w:ascii="Times New Roman" w:hAnsi="Times New Roman"/>
      <w:color w:val="999999"/>
    </w:rPr>
  </w:style>
  <w:style w:type="paragraph" w:customStyle="1" w:styleId="Spacer">
    <w:name w:val="Spacer"/>
    <w:basedOn w:val="Normal"/>
    <w:rsid w:val="00273995"/>
    <w:rPr>
      <w:sz w:val="2"/>
      <w:szCs w:val="2"/>
    </w:rPr>
  </w:style>
  <w:style w:type="character" w:customStyle="1" w:styleId="Small">
    <w:name w:val="Small"/>
    <w:basedOn w:val="DefaultParagraphFont"/>
    <w:rsid w:val="00273995"/>
    <w:rPr>
      <w:sz w:val="16"/>
    </w:rPr>
  </w:style>
  <w:style w:type="paragraph" w:customStyle="1" w:styleId="WideTable">
    <w:name w:val="Wide Table"/>
    <w:basedOn w:val="Normal"/>
    <w:rsid w:val="00273995"/>
    <w:pPr>
      <w:ind w:left="-1418"/>
    </w:pPr>
    <w:rPr>
      <w:sz w:val="2"/>
      <w:szCs w:val="2"/>
    </w:rPr>
  </w:style>
  <w:style w:type="character" w:styleId="PageNumber">
    <w:name w:val="page number"/>
    <w:basedOn w:val="DefaultParagraphFont"/>
    <w:rsid w:val="00273995"/>
  </w:style>
  <w:style w:type="paragraph" w:styleId="Quote">
    <w:name w:val="Quote"/>
    <w:basedOn w:val="Heading1"/>
    <w:link w:val="QuoteChar"/>
    <w:qFormat/>
    <w:rsid w:val="00273995"/>
    <w:rPr>
      <w:b w:val="0"/>
      <w:sz w:val="72"/>
      <w:szCs w:val="72"/>
      <w:lang w:val="en-NZ"/>
    </w:rPr>
  </w:style>
  <w:style w:type="character" w:customStyle="1" w:styleId="QuoteChar">
    <w:name w:val="Quote Char"/>
    <w:basedOn w:val="DefaultParagraphFont"/>
    <w:link w:val="Quote"/>
    <w:rsid w:val="002739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995"/>
    <w:pPr>
      <w:pageBreakBefore/>
    </w:pPr>
  </w:style>
  <w:style w:type="paragraph" w:customStyle="1" w:styleId="Border">
    <w:name w:val="Border"/>
    <w:basedOn w:val="Normal"/>
    <w:qFormat/>
    <w:rsid w:val="002739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995"/>
    <w:rPr>
      <w:b/>
      <w:bCs/>
      <w:i/>
      <w:iCs/>
      <w:color w:val="auto"/>
    </w:rPr>
  </w:style>
  <w:style w:type="paragraph" w:styleId="IntenseQuote">
    <w:name w:val="Intense Quote"/>
    <w:basedOn w:val="Normal"/>
    <w:next w:val="Normal"/>
    <w:link w:val="IntenseQuoteChar"/>
    <w:uiPriority w:val="30"/>
    <w:qFormat/>
    <w:rsid w:val="002739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9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995"/>
    <w:rPr>
      <w:smallCaps/>
      <w:color w:val="auto"/>
      <w:u w:val="single"/>
    </w:rPr>
  </w:style>
  <w:style w:type="character" w:styleId="IntenseReference">
    <w:name w:val="Intense Reference"/>
    <w:basedOn w:val="DefaultParagraphFont"/>
    <w:uiPriority w:val="32"/>
    <w:qFormat/>
    <w:rsid w:val="00273995"/>
    <w:rPr>
      <w:b/>
      <w:bCs/>
      <w:smallCaps/>
      <w:color w:val="auto"/>
      <w:spacing w:val="5"/>
      <w:u w:val="single"/>
    </w:rPr>
  </w:style>
  <w:style w:type="paragraph" w:customStyle="1" w:styleId="2ColumnHeading">
    <w:name w:val="2Column Heading"/>
    <w:basedOn w:val="BodyText"/>
    <w:qFormat/>
    <w:rsid w:val="00273995"/>
    <w:pPr>
      <w:spacing w:after="60"/>
      <w:ind w:left="-2268"/>
    </w:pPr>
    <w:rPr>
      <w:b/>
    </w:rPr>
  </w:style>
  <w:style w:type="paragraph" w:customStyle="1" w:styleId="Heading1TOC">
    <w:name w:val="Heading1 TOC"/>
    <w:basedOn w:val="Normal"/>
    <w:qFormat/>
    <w:rsid w:val="00273995"/>
    <w:pPr>
      <w:spacing w:before="240" w:after="120"/>
    </w:pPr>
    <w:rPr>
      <w:rFonts w:ascii="Times New Roman" w:hAnsi="Times New Roman"/>
      <w:b/>
      <w:sz w:val="32"/>
    </w:rPr>
  </w:style>
  <w:style w:type="paragraph" w:customStyle="1" w:styleId="Heading2TOC">
    <w:name w:val="Heading2 TOC"/>
    <w:basedOn w:val="Normal"/>
    <w:qFormat/>
    <w:rsid w:val="00273995"/>
    <w:pPr>
      <w:spacing w:before="240" w:after="60"/>
    </w:pPr>
    <w:rPr>
      <w:rFonts w:ascii="Times New Roman" w:hAnsi="Times New Roman"/>
      <w:b/>
      <w:sz w:val="28"/>
    </w:rPr>
  </w:style>
  <w:style w:type="character" w:customStyle="1" w:styleId="Underline">
    <w:name w:val="Underline"/>
    <w:basedOn w:val="DefaultParagraphFont"/>
    <w:qFormat/>
    <w:rsid w:val="00273995"/>
    <w:rPr>
      <w:u w:val="single"/>
    </w:rPr>
  </w:style>
  <w:style w:type="character" w:customStyle="1" w:styleId="BoldandItalics">
    <w:name w:val="Bold and Italics"/>
    <w:qFormat/>
    <w:rsid w:val="00273995"/>
    <w:rPr>
      <w:b/>
      <w:i/>
      <w:u w:val="none"/>
    </w:rPr>
  </w:style>
  <w:style w:type="paragraph" w:styleId="BalloonText">
    <w:name w:val="Balloon Text"/>
    <w:basedOn w:val="Normal"/>
    <w:link w:val="BalloonTextChar"/>
    <w:rsid w:val="00273995"/>
    <w:rPr>
      <w:rFonts w:ascii="Tahoma" w:hAnsi="Tahoma" w:cs="Tahoma"/>
      <w:sz w:val="16"/>
      <w:szCs w:val="16"/>
    </w:rPr>
  </w:style>
  <w:style w:type="character" w:customStyle="1" w:styleId="BalloonTextChar">
    <w:name w:val="Balloon Text Char"/>
    <w:basedOn w:val="DefaultParagraphFont"/>
    <w:link w:val="BalloonText"/>
    <w:rsid w:val="002739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9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9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995"/>
    <w:rPr>
      <w:b/>
      <w:color w:val="660033"/>
      <w:spacing w:val="0"/>
    </w:rPr>
  </w:style>
  <w:style w:type="paragraph" w:customStyle="1" w:styleId="Nameditemlist">
    <w:name w:val="Named item list"/>
    <w:basedOn w:val="BodyText"/>
    <w:qFormat/>
    <w:rsid w:val="00273995"/>
    <w:pPr>
      <w:tabs>
        <w:tab w:val="left" w:pos="2835"/>
      </w:tabs>
      <w:ind w:left="2835" w:hanging="2835"/>
    </w:pPr>
  </w:style>
  <w:style w:type="paragraph" w:customStyle="1" w:styleId="BodyTextnopadding">
    <w:name w:val="Body Text no padding"/>
    <w:basedOn w:val="BodyText"/>
    <w:qFormat/>
    <w:rsid w:val="00273995"/>
    <w:pPr>
      <w:spacing w:before="0" w:after="0"/>
    </w:pPr>
  </w:style>
  <w:style w:type="character" w:styleId="Hyperlink">
    <w:name w:val="Hyperlink"/>
    <w:basedOn w:val="DefaultParagraphFont"/>
    <w:uiPriority w:val="99"/>
    <w:unhideWhenUsed/>
    <w:rsid w:val="00D52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1834</Words>
  <Characters>11757</Characters>
  <Application>Microsoft Office Word</Application>
  <DocSecurity>0</DocSecurity>
  <Lines>511</Lines>
  <Paragraphs>453</Paragraphs>
  <ScaleCrop>false</ScaleCrop>
  <Company>Author-it Software Corporation Ltd.</Company>
  <LinksUpToDate>false</LinksUpToDate>
  <CharactersWithSpaces>13138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FWP30121 Certificate III in Forest Operations</dc:title>
  <dc:subject>Approved</dc:subject>
  <dc:creator>Skills Impact</dc:creator>
  <cp:keywords>Release 2</cp:keywords>
  <dc:description>Review Date: 12 April 2008</dc:description>
  <cp:lastModifiedBy>HSD_TPCMSd.prod</cp:lastModifiedBy>
  <cp:revision>3</cp:revision>
  <dcterms:created xsi:type="dcterms:W3CDTF">2022-02-23T11:28:47Z</dcterms:created>
  <dcterms:modified xsi:type="dcterms:W3CDTF">2022-02-22T06:23:00Z</dcterms:modified>
</cp:coreProperties>
</file>