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2F05" w:rsidP="00D52F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FSKWTG006 Write simple workplace information</w:t>
      </w:r>
      <w:r>
        <w:fldChar w:fldCharType="end"/>
      </w:r>
    </w:p>
    <w:p w:rsidR="00D52F05" w:rsidP="00D52F05">
      <w:pPr>
        <w:pStyle w:val="Version"/>
        <w:sectPr w:rsidSect="00A760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6095" w:rsidP="00A76095">
      <w:pPr>
        <w:pStyle w:val="SuperHeading"/>
      </w:pPr>
      <w:r w:rsidRPr="00A76095">
        <w:t>FSKWTG006 Write simple workplace information</w:t>
      </w:r>
    </w:p>
    <w:p w:rsidR="00000000" w:rsidRPr="00A76095" w:rsidP="00A76095">
      <w:pPr>
        <w:pStyle w:val="Heading1"/>
      </w:pPr>
      <w:bookmarkStart w:id="1" w:name="O_1063753"/>
      <w:bookmarkEnd w:id="1"/>
      <w:r w:rsidRPr="00A76095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A7609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095" w:rsidP="00A76095">
            <w:pPr>
              <w:pStyle w:val="BodyText"/>
            </w:pPr>
            <w:r w:rsidRPr="00A76095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095">
            <w:pPr>
              <w:pStyle w:val="BodyText"/>
              <w:rPr>
                <w:lang w:val="en-NZ"/>
              </w:rPr>
            </w:pPr>
            <w:r w:rsidRPr="00A76095">
              <w:rPr>
                <w:rStyle w:val="SpecialBold"/>
              </w:rPr>
              <w:t>Comments</w:t>
            </w:r>
          </w:p>
        </w:tc>
      </w:tr>
      <w:tr w:rsidTr="00A7609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095">
            <w:pPr>
              <w:pStyle w:val="BodyText"/>
              <w:rPr>
                <w:lang w:val="en-NZ"/>
              </w:rPr>
            </w:pPr>
            <w:r w:rsidRPr="00A76095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095" w:rsidP="00A76095">
            <w:pPr>
              <w:pStyle w:val="BodyText"/>
            </w:pPr>
            <w:r w:rsidRPr="00A76095">
              <w:t>This version first released with FSK Foundation Skills Training Package Version 2.0.</w:t>
            </w:r>
          </w:p>
        </w:tc>
      </w:tr>
    </w:tbl>
    <w:p w:rsidR="00000000" w:rsidRPr="00A76095" w:rsidP="00A76095">
      <w:pPr>
        <w:pStyle w:val="BodyText"/>
      </w:pPr>
    </w:p>
    <w:p w:rsidR="00000000" w:rsidRPr="00A76095" w:rsidP="00A76095">
      <w:pPr>
        <w:pStyle w:val="AllowPageBreak"/>
      </w:pPr>
    </w:p>
    <w:p w:rsidR="00000000" w:rsidRPr="00A76095" w:rsidP="00A76095">
      <w:pPr>
        <w:pStyle w:val="Heading1"/>
      </w:pPr>
      <w:bookmarkStart w:id="2" w:name="O_1063757"/>
      <w:bookmarkEnd w:id="2"/>
      <w:r w:rsidRPr="00A76095">
        <w:t>Application</w:t>
      </w:r>
    </w:p>
    <w:p w:rsidR="00000000" w:rsidRPr="00A76095" w:rsidP="00D52F05">
      <w:pPr>
        <w:pStyle w:val="BodyText"/>
      </w:pPr>
      <w:r w:rsidRPr="00A76095">
        <w:t xml:space="preserve">This unit describes the skills and knowledge required to write simple workplace </w:t>
      </w:r>
      <w:r w:rsidRPr="00A76095">
        <w:t>information, which may be in printed or digital formats, such as workplace reports, including incident or accident reports, pro-formas or templates, emails, messages, notes, statements or WHS records.</w:t>
      </w:r>
    </w:p>
    <w:p w:rsidR="00000000" w:rsidRPr="00A76095" w:rsidP="00D52F05">
      <w:pPr>
        <w:pStyle w:val="BodyText"/>
      </w:pPr>
      <w:r w:rsidRPr="00A76095">
        <w:t>An individual performing these tasks may work with an e</w:t>
      </w:r>
      <w:r w:rsidRPr="00A76095">
        <w:t>xpert or mentor where support is available if requested.</w:t>
      </w:r>
    </w:p>
    <w:p w:rsidR="00000000" w:rsidRPr="00A76095" w:rsidP="00D52F05">
      <w:pPr>
        <w:pStyle w:val="BodyText"/>
      </w:pPr>
      <w:r w:rsidRPr="00A76095">
        <w:t>This unit applies to individuals who use, or are preparing to use, writing skills to complete workplace activities. This includes existing workers and individuals preparing for employment through voc</w:t>
      </w:r>
      <w:r w:rsidRPr="00A76095">
        <w:t>ational education and training. This unit should be integrated and contextualised with vocational training to support achievement of vocational competency.</w:t>
      </w:r>
    </w:p>
    <w:p w:rsidR="00000000" w:rsidRPr="00A76095" w:rsidP="00D52F05">
      <w:pPr>
        <w:pStyle w:val="BodyText"/>
      </w:pPr>
      <w:r w:rsidRPr="00A76095">
        <w:t>The unit is aligned to, but does not fully address, the Australian Core Skills Framework (ACSF) writ</w:t>
      </w:r>
      <w:r w:rsidRPr="00A76095">
        <w:t>ing core skill indicators .05 and .06 at level 2 in the workplace and employment domain of communication.</w:t>
      </w:r>
    </w:p>
    <w:p w:rsidR="00D52F05" w:rsidP="00D52F05">
      <w:pPr>
        <w:pStyle w:val="BodyText"/>
      </w:pPr>
      <w:r w:rsidRPr="00A76095">
        <w:t>No licensing, legislative or certification requirements apply to this unit at the time of publication.</w:t>
      </w:r>
    </w:p>
    <w:p w:rsidR="00000000" w:rsidRPr="00A76095" w:rsidP="00A76095">
      <w:pPr>
        <w:pStyle w:val="Heading1"/>
      </w:pPr>
      <w:bookmarkStart w:id="3" w:name="O_1063756"/>
      <w:bookmarkEnd w:id="3"/>
      <w:r w:rsidRPr="00A76095">
        <w:t>Unit Sector</w:t>
      </w:r>
    </w:p>
    <w:p w:rsidR="00000000" w:rsidRPr="00A76095" w:rsidP="00D52F05">
      <w:pPr>
        <w:pStyle w:val="BodyText"/>
      </w:pPr>
      <w:r w:rsidRPr="00A76095">
        <w:t>Writing</w:t>
      </w:r>
    </w:p>
    <w:p w:rsidR="00000000" w:rsidRPr="00A76095" w:rsidP="00A76095">
      <w:pPr>
        <w:pStyle w:val="Heading1"/>
      </w:pPr>
      <w:bookmarkStart w:id="4" w:name="O_1063755"/>
      <w:bookmarkEnd w:id="4"/>
      <w:r w:rsidRPr="00A7609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A760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095" w:rsidP="00A76095">
            <w:pPr>
              <w:pStyle w:val="BodyText"/>
            </w:pPr>
            <w:r w:rsidRPr="00A76095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095">
            <w:pPr>
              <w:pStyle w:val="BodyText"/>
              <w:rPr>
                <w:lang w:val="en-NZ"/>
              </w:rPr>
            </w:pPr>
            <w:r w:rsidRPr="00A76095">
              <w:rPr>
                <w:rStyle w:val="SpecialBold"/>
              </w:rPr>
              <w:t>Performance Criteria</w:t>
            </w:r>
          </w:p>
        </w:tc>
      </w:tr>
      <w:tr w:rsidTr="00A760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095" w:rsidP="00A76095">
            <w:pPr>
              <w:pStyle w:val="BodyText"/>
            </w:pPr>
            <w:r w:rsidRPr="00A76095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095">
            <w:pPr>
              <w:pStyle w:val="BodyText"/>
              <w:rPr>
                <w:lang w:val="en-NZ"/>
              </w:rPr>
            </w:pPr>
            <w:r w:rsidRPr="00A760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760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095">
            <w:pPr>
              <w:pStyle w:val="BodyText"/>
              <w:rPr>
                <w:lang w:val="en-NZ"/>
              </w:rPr>
            </w:pPr>
            <w:r w:rsidRPr="00A76095">
              <w:t>1. Prepare to write simple workplac</w:t>
            </w:r>
            <w:r w:rsidRPr="00A76095">
              <w:t>e text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095" w:rsidP="00A76095">
            <w:pPr>
              <w:pStyle w:val="BodyText"/>
            </w:pPr>
            <w:r w:rsidRPr="00A76095">
              <w:t>1.1 Identify and confirm type and purpose of familiar workplace text</w:t>
            </w:r>
          </w:p>
          <w:p w:rsidR="00000000" w:rsidRPr="00A76095" w:rsidP="00A76095">
            <w:pPr>
              <w:pStyle w:val="BodyText"/>
            </w:pPr>
            <w:r w:rsidRPr="00A76095">
              <w:t xml:space="preserve">1.2 Identify audience for workplace text and appropriate register of </w:t>
            </w:r>
            <w:r w:rsidRPr="00A76095">
              <w:t xml:space="preserve">writing </w:t>
            </w:r>
          </w:p>
          <w:p w:rsidR="00000000" w:rsidRPr="00A76095" w:rsidP="00A76095">
            <w:pPr>
              <w:pStyle w:val="BodyText"/>
            </w:pPr>
            <w:r w:rsidRPr="00A76095">
              <w:t>1.3 Identify common text features and select for use</w:t>
            </w:r>
          </w:p>
          <w:p w:rsidR="00000000" w:rsidRPr="00A76095" w:rsidP="00A76095">
            <w:pPr>
              <w:pStyle w:val="BodyText"/>
            </w:pPr>
            <w:r w:rsidRPr="00A76095">
              <w:t>1.4 Identify personal and familiar workplace info</w:t>
            </w:r>
            <w:r w:rsidRPr="00A76095">
              <w:t xml:space="preserve">rmation required to develop text </w:t>
            </w:r>
          </w:p>
          <w:p w:rsidR="00000000" w:rsidP="00A76095">
            <w:pPr>
              <w:pStyle w:val="BodyText"/>
              <w:rPr>
                <w:lang w:val="en-NZ"/>
              </w:rPr>
            </w:pPr>
            <w:r w:rsidRPr="00A76095">
              <w:t>1.5 Develop plan with a limited number of steps to write text</w:t>
            </w:r>
          </w:p>
        </w:tc>
      </w:tr>
      <w:tr w:rsidTr="00A760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095">
            <w:pPr>
              <w:pStyle w:val="BodyText"/>
              <w:rPr>
                <w:lang w:val="en-NZ"/>
              </w:rPr>
            </w:pPr>
            <w:r w:rsidRPr="00A76095">
              <w:t>2. Draft text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095" w:rsidP="00A76095">
            <w:pPr>
              <w:pStyle w:val="BodyText"/>
            </w:pPr>
            <w:r w:rsidRPr="00A76095">
              <w:t xml:space="preserve">2.1 Develop simple structure for text </w:t>
            </w:r>
          </w:p>
          <w:p w:rsidR="00000000" w:rsidRPr="00A76095" w:rsidP="00A76095">
            <w:pPr>
              <w:pStyle w:val="BodyText"/>
            </w:pPr>
            <w:r w:rsidRPr="00A76095">
              <w:t>2.2 Write text using simple vocabulary, grammatical structures and conventions</w:t>
            </w:r>
          </w:p>
          <w:p w:rsidR="00000000" w:rsidRPr="00A76095" w:rsidP="00A76095">
            <w:pPr>
              <w:pStyle w:val="BodyText"/>
            </w:pPr>
            <w:r w:rsidRPr="00A76095">
              <w:t>2.3 Apply very basic organising principles to sequence information</w:t>
            </w:r>
          </w:p>
          <w:p w:rsidR="00000000" w:rsidP="00A76095">
            <w:pPr>
              <w:pStyle w:val="BodyText"/>
              <w:rPr>
                <w:lang w:val="en-NZ"/>
              </w:rPr>
            </w:pPr>
            <w:r w:rsidRPr="00A76095">
              <w:t>2.4 Layout and present text to meet workplace purpose</w:t>
            </w:r>
          </w:p>
        </w:tc>
      </w:tr>
      <w:tr w:rsidTr="00A760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095">
            <w:pPr>
              <w:pStyle w:val="BodyText"/>
              <w:rPr>
                <w:lang w:val="en-NZ"/>
              </w:rPr>
            </w:pPr>
            <w:r w:rsidRPr="00A76095">
              <w:t>3. Review and finalise text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095" w:rsidP="00A76095">
            <w:pPr>
              <w:pStyle w:val="BodyText"/>
            </w:pPr>
            <w:r w:rsidRPr="00A76095">
              <w:t>3.1 Check draft text for completeness, accuracy and suitability to audience and purpose</w:t>
            </w:r>
          </w:p>
          <w:p w:rsidR="00000000" w:rsidRPr="00A76095" w:rsidP="00A76095">
            <w:pPr>
              <w:pStyle w:val="BodyText"/>
            </w:pPr>
            <w:r w:rsidRPr="00A76095">
              <w:t>3.2 Review writing</w:t>
            </w:r>
            <w:r w:rsidRPr="00A76095">
              <w:t>, incorporating feedback</w:t>
            </w:r>
          </w:p>
          <w:p w:rsidR="00000000" w:rsidRPr="00A76095" w:rsidP="00A76095">
            <w:pPr>
              <w:pStyle w:val="BodyText"/>
            </w:pPr>
            <w:r w:rsidRPr="00A76095">
              <w:t>3.3 Finalise text based on re-reading</w:t>
            </w:r>
          </w:p>
        </w:tc>
      </w:tr>
    </w:tbl>
    <w:p w:rsidR="00D52F05" w:rsidP="00A76095">
      <w:pPr>
        <w:pStyle w:val="BodyText"/>
      </w:pPr>
    </w:p>
    <w:p w:rsidR="00D52F05" w:rsidP="00A76095">
      <w:pPr>
        <w:pStyle w:val="BodyText"/>
      </w:pPr>
    </w:p>
    <w:p w:rsidR="00000000" w:rsidRPr="00A76095" w:rsidP="00A76095">
      <w:pPr>
        <w:pStyle w:val="Heading1"/>
      </w:pPr>
      <w:bookmarkStart w:id="5" w:name="O_1063754"/>
      <w:bookmarkEnd w:id="5"/>
      <w:r w:rsidRPr="00A76095">
        <w:t>Foundation Skills</w:t>
      </w:r>
    </w:p>
    <w:p w:rsidR="00000000" w:rsidRPr="00D52F05" w:rsidP="00D52F05">
      <w:pPr>
        <w:pStyle w:val="BodyText"/>
        <w:rPr>
          <w:i/>
        </w:rPr>
      </w:pPr>
      <w:r w:rsidRPr="00D52F05">
        <w:rPr>
          <w:rStyle w:val="Emphasis"/>
        </w:rPr>
        <w:t>This section describes language, literacy, numeracy and employment skills that are essential to performance but not explicit in the performance criteria.</w:t>
      </w:r>
    </w:p>
    <w:p w:rsidR="00D52F05" w:rsidP="00D52F05">
      <w:pPr>
        <w:pStyle w:val="BodyText"/>
      </w:pPr>
      <w:r w:rsidRPr="00A76095">
        <w:t>Foundation skills essential to performance are explicit in the performance criteria of this unit of competency.</w:t>
      </w:r>
    </w:p>
    <w:p w:rsidR="00000000" w:rsidRPr="00A76095" w:rsidP="00A76095">
      <w:pPr>
        <w:pStyle w:val="Heading1"/>
      </w:pPr>
      <w:bookmarkStart w:id="6" w:name="O_1065544"/>
      <w:bookmarkEnd w:id="6"/>
      <w:r w:rsidRPr="00A76095">
        <w:t>Unit Mapping Information</w:t>
      </w:r>
    </w:p>
    <w:p w:rsidR="00000000" w:rsidRPr="00A76095" w:rsidP="00D52F05">
      <w:pPr>
        <w:pStyle w:val="BodyText"/>
      </w:pPr>
      <w:r w:rsidRPr="00A76095">
        <w:t>Supersedes and is equivalent to FSKWTG06 Write simple workplace information and FSKWTG04 Write sim</w:t>
      </w:r>
      <w:r w:rsidRPr="00A76095">
        <w:t>ple informal workplace texts.</w:t>
      </w:r>
    </w:p>
    <w:p w:rsidR="00000000" w:rsidRPr="00A76095" w:rsidP="00A76095">
      <w:pPr>
        <w:pStyle w:val="Heading1"/>
      </w:pPr>
      <w:bookmarkStart w:id="7" w:name="O_1063747"/>
      <w:bookmarkEnd w:id="7"/>
      <w:r w:rsidRPr="00A76095">
        <w:t>Links</w:t>
      </w:r>
    </w:p>
    <w:p w:rsidR="00000000" w:rsidRPr="00A76095" w:rsidP="00D52F05">
      <w:pPr>
        <w:pStyle w:val="BodyText"/>
      </w:pPr>
      <w:r w:rsidRPr="00A7609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324324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A76095" w:rsidP="00D52F05">
      <w:pPr>
        <w:pStyle w:val="BodyText"/>
        <w:sectPr w:rsidSect="00A760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76095" w:rsidP="00A76095">
      <w:pPr>
        <w:pStyle w:val="SuperHeading"/>
      </w:pPr>
      <w:r w:rsidRPr="00A76095">
        <w:t>Assessment Requirements for FSKWTG006 Write simple workplace information</w:t>
      </w:r>
    </w:p>
    <w:p w:rsidR="00000000" w:rsidRPr="00A76095" w:rsidP="00A76095">
      <w:pPr>
        <w:pStyle w:val="Heading1"/>
      </w:pPr>
      <w:bookmarkStart w:id="8" w:name="O_1063749"/>
      <w:bookmarkEnd w:id="8"/>
      <w:r w:rsidRPr="00A76095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A7609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095" w:rsidP="00A76095">
            <w:pPr>
              <w:pStyle w:val="BodyText"/>
            </w:pPr>
            <w:r w:rsidRPr="00A76095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095">
            <w:pPr>
              <w:pStyle w:val="BodyText"/>
              <w:rPr>
                <w:lang w:val="en-NZ"/>
              </w:rPr>
            </w:pPr>
            <w:r w:rsidRPr="00A76095">
              <w:rPr>
                <w:rStyle w:val="SpecialBold"/>
              </w:rPr>
              <w:t>Comments</w:t>
            </w:r>
          </w:p>
        </w:tc>
      </w:tr>
      <w:tr w:rsidTr="00A7609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095">
            <w:pPr>
              <w:pStyle w:val="BodyText"/>
              <w:rPr>
                <w:lang w:val="en-NZ"/>
              </w:rPr>
            </w:pPr>
            <w:r w:rsidRPr="00A76095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095" w:rsidP="00A76095">
            <w:pPr>
              <w:pStyle w:val="BodyText"/>
            </w:pPr>
            <w:r w:rsidRPr="00A76095">
              <w:t>This version first released with FSK Foundation Skills Training Package Version 2.0.</w:t>
            </w:r>
          </w:p>
        </w:tc>
      </w:tr>
    </w:tbl>
    <w:p w:rsidR="00000000" w:rsidRPr="00A76095" w:rsidP="00A76095">
      <w:pPr>
        <w:pStyle w:val="BodyText"/>
      </w:pPr>
    </w:p>
    <w:p w:rsidR="00000000" w:rsidRPr="00A76095" w:rsidP="00A76095">
      <w:pPr>
        <w:pStyle w:val="AllowPageBreak"/>
      </w:pPr>
    </w:p>
    <w:p w:rsidR="00000000" w:rsidRPr="00A76095" w:rsidP="00A76095">
      <w:pPr>
        <w:pStyle w:val="Heading1"/>
      </w:pPr>
      <w:bookmarkStart w:id="9" w:name="O_1063752"/>
      <w:bookmarkEnd w:id="9"/>
      <w:r w:rsidRPr="00A76095">
        <w:t>Performan</w:t>
      </w:r>
      <w:r w:rsidRPr="00A76095">
        <w:t>ce Evidence</w:t>
      </w:r>
    </w:p>
    <w:p w:rsidR="00000000" w:rsidRPr="00A76095" w:rsidP="00D52F05">
      <w:pPr>
        <w:pStyle w:val="BodyText"/>
      </w:pPr>
      <w:r w:rsidRPr="00A76095">
        <w:t>The candidate must demonstrate the ability to complete the tasks outlined in the elements, performance criteria and foundation skills of this unit, including evidence of the ability to:</w:t>
      </w:r>
    </w:p>
    <w:p w:rsidR="00000000" w:rsidRPr="00A76095" w:rsidP="00A76095">
      <w:pPr>
        <w:pStyle w:val="ListBullet"/>
      </w:pPr>
      <w:r w:rsidRPr="00A76095">
        <w:t>draft, check and revise two of the following different si</w:t>
      </w:r>
      <w:r w:rsidRPr="00A76095">
        <w:t>mple workplace texts:</w:t>
      </w:r>
    </w:p>
    <w:p w:rsidR="00000000" w:rsidRPr="00A76095" w:rsidP="00A76095">
      <w:pPr>
        <w:pStyle w:val="ListBullet2"/>
      </w:pPr>
      <w:r w:rsidRPr="00A76095">
        <w:t xml:space="preserve">workplace report, including incident or accident reports </w:t>
      </w:r>
    </w:p>
    <w:p w:rsidR="00000000" w:rsidRPr="00A76095" w:rsidP="00A76095">
      <w:pPr>
        <w:pStyle w:val="ListBullet2"/>
      </w:pPr>
      <w:r w:rsidRPr="00A76095">
        <w:t>formatted text, pro-formas or templates, for example, internal job application form, shift handover reports, purchase orders, or invoices</w:t>
      </w:r>
    </w:p>
    <w:p w:rsidR="00000000" w:rsidRPr="00A76095" w:rsidP="00A76095">
      <w:pPr>
        <w:pStyle w:val="ListBullet2"/>
      </w:pPr>
      <w:r w:rsidRPr="00A76095">
        <w:t>standard workplace forms, including vehicle log or petty cash claim</w:t>
      </w:r>
    </w:p>
    <w:p w:rsidR="00000000" w:rsidRPr="00A76095" w:rsidP="00A76095">
      <w:pPr>
        <w:pStyle w:val="ListBullet2"/>
      </w:pPr>
      <w:r w:rsidRPr="00A76095">
        <w:t xml:space="preserve">brief shift note </w:t>
      </w:r>
    </w:p>
    <w:p w:rsidR="00000000" w:rsidRPr="00A76095" w:rsidP="00A76095">
      <w:pPr>
        <w:pStyle w:val="ListBullet2"/>
      </w:pPr>
      <w:r w:rsidRPr="00A76095">
        <w:t>email</w:t>
      </w:r>
    </w:p>
    <w:p w:rsidR="00000000" w:rsidRPr="00A76095" w:rsidP="00A76095">
      <w:pPr>
        <w:pStyle w:val="ListBullet2"/>
      </w:pPr>
      <w:r w:rsidRPr="00A76095">
        <w:t>message or note</w:t>
      </w:r>
    </w:p>
    <w:p w:rsidR="00000000" w:rsidRPr="00A76095" w:rsidP="00A76095">
      <w:pPr>
        <w:pStyle w:val="ListBullet2"/>
      </w:pPr>
      <w:r w:rsidRPr="00A76095">
        <w:t>roster or action plan for other members of a work group</w:t>
      </w:r>
    </w:p>
    <w:p w:rsidR="00000000" w:rsidRPr="00A76095" w:rsidP="00A76095">
      <w:pPr>
        <w:pStyle w:val="ListBullet2"/>
      </w:pPr>
      <w:r w:rsidRPr="00A76095">
        <w:t>list or simple flyer of information for discussion</w:t>
      </w:r>
    </w:p>
    <w:p w:rsidR="00D52F05" w:rsidP="00A76095">
      <w:pPr>
        <w:pStyle w:val="ListBullet2"/>
      </w:pPr>
      <w:r w:rsidRPr="00A76095">
        <w:t>dot point statement about a process or pr</w:t>
      </w:r>
      <w:r w:rsidRPr="00A76095">
        <w:t>ocedure.</w:t>
      </w:r>
    </w:p>
    <w:p w:rsidR="00D52F05" w:rsidP="00A76095">
      <w:pPr>
        <w:pStyle w:val="ListBullet2"/>
      </w:pPr>
    </w:p>
    <w:p w:rsidR="00000000" w:rsidRPr="00A76095" w:rsidP="00A76095">
      <w:pPr>
        <w:pStyle w:val="Heading1"/>
      </w:pPr>
      <w:bookmarkStart w:id="10" w:name="O_1063751"/>
      <w:bookmarkEnd w:id="10"/>
      <w:r w:rsidRPr="00A76095">
        <w:t>Knowledge Evidence</w:t>
      </w:r>
    </w:p>
    <w:p w:rsidR="00000000" w:rsidRPr="00A76095" w:rsidP="00D52F05">
      <w:pPr>
        <w:pStyle w:val="BodyText"/>
      </w:pPr>
      <w:r w:rsidRPr="00A76095">
        <w:t>The candidate must be able to demonstrate knowledge to complete the tasks outlined in the elements, performance criteria and foundation skills of this unit, including knowledge of:</w:t>
      </w:r>
    </w:p>
    <w:p w:rsidR="00000000" w:rsidRPr="00A76095" w:rsidP="00A76095">
      <w:pPr>
        <w:pStyle w:val="ListBullet"/>
      </w:pPr>
      <w:r w:rsidRPr="00A76095">
        <w:t>different forms, structures, and uses of simple formal and informal workplace texts</w:t>
      </w:r>
    </w:p>
    <w:p w:rsidR="00000000" w:rsidRPr="00A76095" w:rsidP="00A76095">
      <w:pPr>
        <w:pStyle w:val="ListBullet"/>
      </w:pPr>
      <w:r w:rsidRPr="00A76095">
        <w:t>common features of simple workplace texts and their uses, including formatted and free form texts</w:t>
      </w:r>
    </w:p>
    <w:p w:rsidR="00000000" w:rsidRPr="00A76095" w:rsidP="00A76095">
      <w:pPr>
        <w:pStyle w:val="ListBullet"/>
      </w:pPr>
      <w:r w:rsidRPr="00A76095">
        <w:t xml:space="preserve">basic differences between informal and formal register of writing </w:t>
      </w:r>
    </w:p>
    <w:p w:rsidR="00000000" w:rsidRPr="00A76095" w:rsidP="00A76095">
      <w:pPr>
        <w:pStyle w:val="ListBullet"/>
      </w:pPr>
      <w:r w:rsidRPr="00A76095">
        <w:t xml:space="preserve">simple </w:t>
      </w:r>
      <w:r w:rsidRPr="00A76095">
        <w:t>techniques for planning to write workplace texts</w:t>
      </w:r>
    </w:p>
    <w:p w:rsidR="00000000" w:rsidRPr="00A76095" w:rsidP="00A76095">
      <w:pPr>
        <w:pStyle w:val="ListBullet"/>
      </w:pPr>
      <w:r w:rsidRPr="00A76095">
        <w:t>simple grammar and vocabulary relevant to self, workplace and everyday life</w:t>
      </w:r>
    </w:p>
    <w:p w:rsidR="00000000" w:rsidRPr="00A76095" w:rsidP="00A76095">
      <w:pPr>
        <w:pStyle w:val="ListBullet"/>
      </w:pPr>
      <w:r w:rsidRPr="00A76095">
        <w:t xml:space="preserve">basic punctuation </w:t>
      </w:r>
    </w:p>
    <w:p w:rsidR="00000000" w:rsidRPr="00A76095" w:rsidP="00A76095">
      <w:pPr>
        <w:pStyle w:val="ListBullet"/>
      </w:pPr>
      <w:r w:rsidRPr="00A76095">
        <w:t xml:space="preserve">simple techniques for organising and sequencing information </w:t>
      </w:r>
    </w:p>
    <w:p w:rsidR="00000000" w:rsidRPr="00A76095" w:rsidP="00A76095">
      <w:pPr>
        <w:pStyle w:val="ListBullet"/>
      </w:pPr>
      <w:r w:rsidRPr="00A76095">
        <w:t>techniques to layout and present informal and forma</w:t>
      </w:r>
      <w:r w:rsidRPr="00A76095">
        <w:t>l workplace texts</w:t>
      </w:r>
    </w:p>
    <w:p w:rsidR="00000000" w:rsidRPr="00A76095" w:rsidP="00A76095">
      <w:pPr>
        <w:pStyle w:val="ListBullet"/>
      </w:pPr>
      <w:r w:rsidRPr="00A76095">
        <w:t>relevance and application, with support, of spell checking devices</w:t>
      </w:r>
    </w:p>
    <w:p w:rsidR="00D52F05" w:rsidP="00A76095">
      <w:pPr>
        <w:pStyle w:val="ListBullet"/>
      </w:pPr>
      <w:r w:rsidRPr="00A76095">
        <w:t>techniques to review and revise texts.</w:t>
      </w:r>
    </w:p>
    <w:p w:rsidR="00D52F05" w:rsidP="00A76095">
      <w:pPr>
        <w:pStyle w:val="ListBullet"/>
      </w:pPr>
    </w:p>
    <w:p w:rsidR="00000000" w:rsidRPr="00A76095" w:rsidP="00A76095">
      <w:pPr>
        <w:pStyle w:val="Heading1"/>
      </w:pPr>
      <w:bookmarkStart w:id="11" w:name="O_1063750"/>
      <w:bookmarkEnd w:id="11"/>
      <w:r w:rsidRPr="00A76095">
        <w:t>Assessment Conditions</w:t>
      </w:r>
    </w:p>
    <w:p w:rsidR="00000000" w:rsidRPr="00A76095" w:rsidP="00D52F05">
      <w:pPr>
        <w:pStyle w:val="BodyText"/>
      </w:pPr>
      <w:r w:rsidRPr="00A76095">
        <w:t>Competency is to be assessed in the workplace, a workplace simulated environment or a voca</w:t>
      </w:r>
      <w:r w:rsidRPr="00A76095">
        <w:t>tional training context.</w:t>
      </w:r>
    </w:p>
    <w:p w:rsidR="00000000" w:rsidRPr="00A76095" w:rsidP="00D52F05">
      <w:pPr>
        <w:pStyle w:val="BodyText"/>
      </w:pPr>
      <w:r w:rsidRPr="00A76095">
        <w:t xml:space="preserve">Skills must be demonstrated using simple formatted texts and tasks with a clear purpose that reflect those typically found in a workplace. </w:t>
      </w:r>
    </w:p>
    <w:p w:rsidR="00000000" w:rsidRPr="00A76095" w:rsidP="00D52F05">
      <w:pPr>
        <w:pStyle w:val="BodyText"/>
      </w:pPr>
      <w:r w:rsidRPr="00A76095">
        <w:t>The following resources are to be made available:</w:t>
      </w:r>
    </w:p>
    <w:p w:rsidR="00000000" w:rsidRPr="00A76095" w:rsidP="00A76095">
      <w:pPr>
        <w:pStyle w:val="ListBullet"/>
      </w:pPr>
      <w:r w:rsidRPr="00A76095">
        <w:t>an expert or mentor to provide support t</w:t>
      </w:r>
      <w:r w:rsidRPr="00A76095">
        <w:t>o learner if requested</w:t>
      </w:r>
    </w:p>
    <w:p w:rsidR="00000000" w:rsidRPr="00A76095" w:rsidP="00A76095">
      <w:pPr>
        <w:pStyle w:val="ListBullet"/>
      </w:pPr>
      <w:r w:rsidRPr="00A76095">
        <w:t>functioning computer and keyboard when digital information is being written in the performance evidence</w:t>
      </w:r>
    </w:p>
    <w:p w:rsidR="00000000" w:rsidRPr="00A76095" w:rsidP="00A76095">
      <w:pPr>
        <w:pStyle w:val="ListBullet"/>
      </w:pPr>
      <w:r w:rsidRPr="00A76095">
        <w:t>paper-based or electronic dictionary</w:t>
      </w:r>
    </w:p>
    <w:p w:rsidR="00000000" w:rsidRPr="00A76095" w:rsidP="00A76095">
      <w:pPr>
        <w:pStyle w:val="ListBullet"/>
      </w:pPr>
      <w:r w:rsidRPr="00A76095">
        <w:t>own familiar support resources.</w:t>
      </w:r>
    </w:p>
    <w:p w:rsidR="00000000" w:rsidRPr="00A76095" w:rsidP="00D52F05">
      <w:pPr>
        <w:pStyle w:val="BodyText"/>
      </w:pPr>
      <w:r w:rsidRPr="00A76095">
        <w:t>Assessors must:</w:t>
      </w:r>
    </w:p>
    <w:p w:rsidR="00000000" w:rsidRPr="00A76095" w:rsidP="00A76095">
      <w:pPr>
        <w:pStyle w:val="ListBullet"/>
      </w:pPr>
      <w:r w:rsidRPr="00A76095">
        <w:t>satisfy the requirements for assessors in applicable vocational education and training legislation, frameworks and/or standards, and</w:t>
      </w:r>
    </w:p>
    <w:p w:rsidR="00000000" w:rsidRPr="00A76095" w:rsidP="00A76095">
      <w:pPr>
        <w:pStyle w:val="ListBullet"/>
      </w:pPr>
      <w:r w:rsidRPr="00A76095">
        <w:t>have sound knowledge of the ACSF and performance features of the ACSF level being assessed, and</w:t>
      </w:r>
    </w:p>
    <w:p w:rsidR="00000000" w:rsidRPr="00A76095" w:rsidP="00A76095">
      <w:pPr>
        <w:pStyle w:val="ListBullet"/>
      </w:pPr>
      <w:r w:rsidRPr="00A76095">
        <w:t>have demonstrable expertise</w:t>
      </w:r>
      <w:r w:rsidRPr="00A76095">
        <w:t>, knowledge and skills in the vocational contextualisation and assessment of the core skill, writing, and</w:t>
      </w:r>
    </w:p>
    <w:p w:rsidR="00000000" w:rsidRPr="00A76095" w:rsidP="00A76095">
      <w:pPr>
        <w:pStyle w:val="ListBullet"/>
      </w:pPr>
      <w:r w:rsidRPr="00A76095">
        <w:t>have completed the following or equivalent: </w:t>
      </w:r>
    </w:p>
    <w:p w:rsidR="00000000" w:rsidRPr="00A76095" w:rsidP="00A76095">
      <w:pPr>
        <w:pStyle w:val="ListBullet2"/>
      </w:pPr>
      <w:r w:rsidRPr="00A76095">
        <w:t>TAESS00009 Address Foundation Skills in Vocational Practice Skill Set; or </w:t>
      </w:r>
    </w:p>
    <w:p w:rsidR="00000000" w:rsidRPr="00A76095" w:rsidP="00A76095">
      <w:pPr>
        <w:pStyle w:val="ListBullet2"/>
      </w:pPr>
      <w:r w:rsidRPr="00A76095">
        <w:t>a higher level education qual</w:t>
      </w:r>
      <w:r w:rsidRPr="00A76095">
        <w:t>ification, such as:</w:t>
      </w:r>
    </w:p>
    <w:p w:rsidR="00000000" w:rsidRPr="00A76095" w:rsidP="00A76095">
      <w:pPr>
        <w:pStyle w:val="ListBullet3"/>
      </w:pPr>
      <w:r w:rsidRPr="00A76095">
        <w:t>TAE80113 Graduate Diploma of Adult Language, Literacy and Numeracy Practice (and its equivalent TAE70111); or</w:t>
      </w:r>
    </w:p>
    <w:p w:rsidR="00000000" w:rsidRPr="00A76095" w:rsidP="00A76095">
      <w:pPr>
        <w:pStyle w:val="ListBullet3"/>
      </w:pPr>
      <w:r w:rsidRPr="00A76095">
        <w:t>Bachelor of Education, </w:t>
      </w:r>
      <w:r w:rsidRPr="00A76095">
        <w:t>Graduate Certificate or Graduate Diploma of Education, or higher. This may include qualifications relating to TESOL, adult education or vocational education. </w:t>
      </w:r>
    </w:p>
    <w:p w:rsidR="00000000" w:rsidRPr="00A76095" w:rsidP="00A76095">
      <w:pPr>
        <w:pStyle w:val="AllowPageBreak"/>
      </w:pPr>
    </w:p>
    <w:p w:rsidR="00000000" w:rsidRPr="00A76095" w:rsidP="00A76095">
      <w:pPr>
        <w:pStyle w:val="Heading1"/>
      </w:pPr>
      <w:bookmarkStart w:id="12" w:name="O_1063748"/>
      <w:bookmarkEnd w:id="12"/>
      <w:r w:rsidRPr="00A76095">
        <w:t>Links</w:t>
      </w:r>
    </w:p>
    <w:p w:rsidR="00000000" w:rsidRPr="00A76095" w:rsidP="00D52F05">
      <w:pPr>
        <w:pStyle w:val="BodyText"/>
      </w:pPr>
      <w:r w:rsidRPr="00A7609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324324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A76095" w:rsidP="00A76095"/>
    <w:sectPr w:rsidSect="00A760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0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095" w:rsidRPr="00D52F05" w:rsidP="00D52F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0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F05" w:rsidP="00A760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2F05" w:rsidP="00A760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D52F05" w:rsidP="00A760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095" w:rsidP="00A760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52F05">
      <w:t>Approved</w:t>
    </w:r>
    <w:r w:rsidR="00D52F0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52F0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52F05">
      <w:rPr>
        <w:noProof/>
      </w:rPr>
      <w:t>4</w:t>
    </w:r>
    <w:r>
      <w:rPr>
        <w:noProof/>
      </w:rPr>
      <w:fldChar w:fldCharType="end"/>
    </w:r>
  </w:p>
  <w:p w:rsidR="00A76095" w:rsidP="00A760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52F0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52F05">
      <w:t>DEWR</w:t>
    </w:r>
    <w:r w:rsidR="00D52F05">
      <w:fldChar w:fldCharType="end"/>
    </w:r>
  </w:p>
  <w:p w:rsidR="00A76095" w:rsidP="00A760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0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F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6095" w:rsidRPr="00D52F05" w:rsidP="00D52F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0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F05" w:rsidRPr="002D2AF8" w:rsidP="00A760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FSKWTG006 Write simple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52F05" w:rsidP="00A760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095" w:rsidRPr="002D2AF8" w:rsidP="00A760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52F05">
      <w:t>FSKWTG006 Write simple workplace information</w:t>
    </w:r>
    <w:r w:rsidR="00D52F0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52F05">
      <w:rPr>
        <w:noProof/>
      </w:rPr>
      <w:t>2 March 2025</w:t>
    </w:r>
    <w:r>
      <w:fldChar w:fldCharType="end"/>
    </w:r>
  </w:p>
  <w:p w:rsidR="00A76095" w:rsidP="00A760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AA40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D468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9E48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60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60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60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60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60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60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60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60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60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60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60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6095"/>
  </w:style>
  <w:style w:type="character" w:customStyle="1" w:styleId="Heading1Char">
    <w:name w:val="Heading 1 Char"/>
    <w:basedOn w:val="DefaultParagraphFont"/>
    <w:link w:val="Heading1"/>
    <w:rsid w:val="00A760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60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60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609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6095"/>
    <w:rPr>
      <w:b/>
      <w:spacing w:val="0"/>
    </w:rPr>
  </w:style>
  <w:style w:type="paragraph" w:styleId="ListBullet2">
    <w:name w:val="List Bullet 2"/>
    <w:basedOn w:val="List2"/>
    <w:rsid w:val="00A7609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76095"/>
    <w:rPr>
      <w:i/>
    </w:rPr>
  </w:style>
  <w:style w:type="paragraph" w:customStyle="1" w:styleId="SuperHeading">
    <w:name w:val="SuperHeading"/>
    <w:basedOn w:val="Normal"/>
    <w:rsid w:val="00A760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60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7609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760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60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60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60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60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60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60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60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60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60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60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60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60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60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60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60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60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60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60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60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60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60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60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60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60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60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60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60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60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60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60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60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60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60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60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6095"/>
  </w:style>
  <w:style w:type="paragraph" w:styleId="TableofFigures">
    <w:name w:val="table of figures"/>
    <w:basedOn w:val="Normal"/>
    <w:next w:val="Normal"/>
    <w:semiHidden/>
    <w:rsid w:val="00A760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609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76095"/>
    <w:rPr>
      <w:rFonts w:ascii="Wingdings" w:hAnsi="Wingdings"/>
    </w:rPr>
  </w:style>
  <w:style w:type="paragraph" w:customStyle="1" w:styleId="TableHeading">
    <w:name w:val="Table Heading"/>
    <w:basedOn w:val="HeadingBase"/>
    <w:rsid w:val="00A760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6095"/>
    <w:rPr>
      <w:color w:val="0033CC"/>
      <w:u w:val="none"/>
    </w:rPr>
  </w:style>
  <w:style w:type="paragraph" w:customStyle="1" w:styleId="BodyTextRight">
    <w:name w:val="Body Text Right"/>
    <w:basedOn w:val="BodyText"/>
    <w:rsid w:val="00A760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60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609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60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60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60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6095"/>
    <w:rPr>
      <w:sz w:val="32"/>
    </w:rPr>
  </w:style>
  <w:style w:type="paragraph" w:customStyle="1" w:styleId="HeadingProcedure">
    <w:name w:val="Heading Procedure"/>
    <w:basedOn w:val="HeadingBase"/>
    <w:next w:val="Normal"/>
    <w:rsid w:val="00A760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6095"/>
    <w:pPr>
      <w:spacing w:before="60" w:after="60"/>
    </w:pPr>
  </w:style>
  <w:style w:type="paragraph" w:styleId="ListContinue">
    <w:name w:val="List Continue"/>
    <w:basedOn w:val="List"/>
    <w:rsid w:val="00A76095"/>
    <w:pPr>
      <w:ind w:firstLine="0"/>
    </w:pPr>
  </w:style>
  <w:style w:type="paragraph" w:customStyle="1" w:styleId="ListNote">
    <w:name w:val="List Note"/>
    <w:basedOn w:val="List"/>
    <w:rsid w:val="00A760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60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60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6095"/>
    <w:rPr>
      <w:rFonts w:ascii="Courier New" w:hAnsi="Courier New"/>
    </w:rPr>
  </w:style>
  <w:style w:type="paragraph" w:customStyle="1" w:styleId="NoteBullet">
    <w:name w:val="Note Bullet"/>
    <w:basedOn w:val="Note"/>
    <w:rsid w:val="00A760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60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60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60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609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760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60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6095"/>
    <w:rPr>
      <w:b/>
      <w:smallCaps/>
    </w:rPr>
  </w:style>
  <w:style w:type="paragraph" w:customStyle="1" w:styleId="TableListNumber">
    <w:name w:val="Table List Number"/>
    <w:basedOn w:val="ListNumber"/>
    <w:rsid w:val="00A760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60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6095"/>
    <w:pPr>
      <w:numPr>
        <w:numId w:val="10"/>
      </w:numPr>
    </w:pPr>
  </w:style>
  <w:style w:type="paragraph" w:customStyle="1" w:styleId="ListAlpha2">
    <w:name w:val="List Alpha 2"/>
    <w:basedOn w:val="List2"/>
    <w:rsid w:val="00A76095"/>
    <w:pPr>
      <w:numPr>
        <w:numId w:val="9"/>
      </w:numPr>
    </w:pPr>
  </w:style>
  <w:style w:type="paragraph" w:styleId="List2">
    <w:name w:val="List 2"/>
    <w:basedOn w:val="BodyText"/>
    <w:rsid w:val="00A760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60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60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609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7609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76095"/>
    <w:pPr>
      <w:numPr>
        <w:numId w:val="5"/>
      </w:numPr>
    </w:pPr>
  </w:style>
  <w:style w:type="paragraph" w:styleId="ListContinue2">
    <w:name w:val="List Continue 2"/>
    <w:basedOn w:val="List2"/>
    <w:rsid w:val="00A76095"/>
    <w:pPr>
      <w:ind w:firstLine="0"/>
    </w:pPr>
  </w:style>
  <w:style w:type="paragraph" w:styleId="ListContinue3">
    <w:name w:val="List Continue 3"/>
    <w:basedOn w:val="List3"/>
    <w:rsid w:val="00A76095"/>
    <w:pPr>
      <w:ind w:left="1021" w:firstLine="0"/>
    </w:pPr>
  </w:style>
  <w:style w:type="paragraph" w:styleId="ListContinue4">
    <w:name w:val="List Continue 4"/>
    <w:basedOn w:val="List4"/>
    <w:rsid w:val="00A76095"/>
    <w:pPr>
      <w:ind w:firstLine="0"/>
    </w:pPr>
  </w:style>
  <w:style w:type="paragraph" w:styleId="ListContinue5">
    <w:name w:val="List Continue 5"/>
    <w:basedOn w:val="List5"/>
    <w:rsid w:val="00A76095"/>
    <w:pPr>
      <w:ind w:firstLine="0"/>
    </w:pPr>
  </w:style>
  <w:style w:type="paragraph" w:styleId="ListNumber3">
    <w:name w:val="List Number 3"/>
    <w:basedOn w:val="List3"/>
    <w:rsid w:val="00A76095"/>
    <w:pPr>
      <w:numPr>
        <w:numId w:val="6"/>
      </w:numPr>
    </w:pPr>
  </w:style>
  <w:style w:type="paragraph" w:styleId="ListNumber4">
    <w:name w:val="List Number 4"/>
    <w:basedOn w:val="List4"/>
    <w:rsid w:val="00A76095"/>
    <w:pPr>
      <w:numPr>
        <w:numId w:val="7"/>
      </w:numPr>
    </w:pPr>
  </w:style>
  <w:style w:type="paragraph" w:styleId="ListNumber5">
    <w:name w:val="List Number 5"/>
    <w:basedOn w:val="List5"/>
    <w:rsid w:val="00A76095"/>
    <w:pPr>
      <w:numPr>
        <w:numId w:val="8"/>
      </w:numPr>
    </w:pPr>
  </w:style>
  <w:style w:type="paragraph" w:styleId="BlockText">
    <w:name w:val="Block Text"/>
    <w:basedOn w:val="Normal"/>
    <w:rsid w:val="00A760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60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6095"/>
    <w:rPr>
      <w:sz w:val="16"/>
      <w:vertAlign w:val="superscript"/>
    </w:rPr>
  </w:style>
  <w:style w:type="character" w:customStyle="1" w:styleId="Symbols">
    <w:name w:val="Symbols"/>
    <w:basedOn w:val="DefaultParagraphFont"/>
    <w:rsid w:val="00A76095"/>
    <w:rPr>
      <w:rFonts w:ascii="Symbol" w:hAnsi="Symbol"/>
    </w:rPr>
  </w:style>
  <w:style w:type="character" w:customStyle="1" w:styleId="MenuOptions">
    <w:name w:val="Menu Options"/>
    <w:basedOn w:val="DefaultParagraphFont"/>
    <w:rsid w:val="00A760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6095"/>
    <w:rPr>
      <w:b/>
    </w:rPr>
  </w:style>
  <w:style w:type="character" w:customStyle="1" w:styleId="Underlined">
    <w:name w:val="Underlined"/>
    <w:basedOn w:val="DefaultParagraphFont"/>
    <w:rsid w:val="00A76095"/>
    <w:rPr>
      <w:u w:val="single"/>
    </w:rPr>
  </w:style>
  <w:style w:type="paragraph" w:customStyle="1" w:styleId="TableBodyTextRight">
    <w:name w:val="Table Body Text Right"/>
    <w:basedOn w:val="TableBodyText"/>
    <w:rsid w:val="00A760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6095"/>
    <w:rPr>
      <w:sz w:val="18"/>
    </w:rPr>
  </w:style>
  <w:style w:type="paragraph" w:customStyle="1" w:styleId="BodySmallRight">
    <w:name w:val="Body Small Right"/>
    <w:basedOn w:val="BodyTextRight"/>
    <w:rsid w:val="00A76095"/>
    <w:rPr>
      <w:sz w:val="18"/>
      <w:szCs w:val="18"/>
    </w:rPr>
  </w:style>
  <w:style w:type="paragraph" w:customStyle="1" w:styleId="MarginEdition">
    <w:name w:val="Margin Edition"/>
    <w:basedOn w:val="MarginNote"/>
    <w:rsid w:val="00A760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6095"/>
    <w:rPr>
      <w:sz w:val="2"/>
      <w:szCs w:val="2"/>
    </w:rPr>
  </w:style>
  <w:style w:type="character" w:customStyle="1" w:styleId="Small">
    <w:name w:val="Small"/>
    <w:basedOn w:val="DefaultParagraphFont"/>
    <w:rsid w:val="00A76095"/>
    <w:rPr>
      <w:sz w:val="16"/>
    </w:rPr>
  </w:style>
  <w:style w:type="paragraph" w:customStyle="1" w:styleId="WideTable">
    <w:name w:val="Wide Table"/>
    <w:basedOn w:val="Normal"/>
    <w:rsid w:val="00A760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6095"/>
  </w:style>
  <w:style w:type="paragraph" w:styleId="Quote">
    <w:name w:val="Quote"/>
    <w:basedOn w:val="Heading1"/>
    <w:link w:val="QuoteChar"/>
    <w:qFormat/>
    <w:rsid w:val="00A760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60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6095"/>
    <w:pPr>
      <w:pageBreakBefore/>
    </w:pPr>
  </w:style>
  <w:style w:type="paragraph" w:customStyle="1" w:styleId="Border">
    <w:name w:val="Border"/>
    <w:basedOn w:val="Normal"/>
    <w:qFormat/>
    <w:rsid w:val="00A760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60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60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60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60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60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60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60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60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6095"/>
    <w:rPr>
      <w:u w:val="single"/>
    </w:rPr>
  </w:style>
  <w:style w:type="character" w:customStyle="1" w:styleId="BoldandItalics">
    <w:name w:val="Bold and Italics"/>
    <w:qFormat/>
    <w:rsid w:val="00A76095"/>
    <w:rPr>
      <w:b/>
      <w:i/>
      <w:u w:val="none"/>
    </w:rPr>
  </w:style>
  <w:style w:type="paragraph" w:styleId="BalloonText">
    <w:name w:val="Balloon Text"/>
    <w:basedOn w:val="Normal"/>
    <w:link w:val="BalloonTextChar"/>
    <w:rsid w:val="00A760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60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60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60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60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60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6095"/>
    <w:pPr>
      <w:spacing w:before="0" w:after="0"/>
    </w:pPr>
  </w:style>
  <w:style w:type="paragraph" w:customStyle="1" w:styleId="BodyTextBold">
    <w:name w:val="Body Text Bold"/>
    <w:basedOn w:val="BodyText"/>
    <w:qFormat/>
    <w:rsid w:val="00A76095"/>
    <w:rPr>
      <w:b/>
    </w:rPr>
  </w:style>
  <w:style w:type="character" w:styleId="Hyperlink">
    <w:name w:val="Hyperlink"/>
    <w:basedOn w:val="DefaultParagraphFont"/>
    <w:uiPriority w:val="99"/>
    <w:unhideWhenUsed/>
    <w:rsid w:val="00D52F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910</Words>
  <Characters>5670</Characters>
  <Application>Microsoft Office Word</Application>
  <DocSecurity>0</DocSecurity>
  <Lines>157</Lines>
  <Paragraphs>109</Paragraphs>
  <ScaleCrop>false</ScaleCrop>
  <Company>Author-it Software Corporation Ltd.</Company>
  <LinksUpToDate>false</LinksUpToDate>
  <CharactersWithSpaces>6471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FSKWTG006 Write simple workplace information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2025-03-02T01:38:00Z</dcterms:created>
  <dcterms:modified xsi:type="dcterms:W3CDTF">2025-03-02T01:38:00Z</dcterms:modified>
</cp:coreProperties>
</file>