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4A98" w:rsidP="00814A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FSKOCM007 Interact effectively with others at work</w:t>
      </w:r>
      <w:r>
        <w:fldChar w:fldCharType="end"/>
      </w:r>
    </w:p>
    <w:p w:rsidR="00814A98" w:rsidP="00814A98">
      <w:pPr>
        <w:pStyle w:val="Version"/>
        <w:sectPr w:rsidSect="00805E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5EAD" w:rsidP="00805EAD">
      <w:pPr>
        <w:pStyle w:val="SuperHeading"/>
      </w:pPr>
      <w:r w:rsidRPr="00805EAD">
        <w:t>FSKOCM007 Interact effectively with others at work</w:t>
      </w:r>
    </w:p>
    <w:p w:rsidR="00000000" w:rsidRPr="00805EAD" w:rsidP="00805EAD">
      <w:pPr>
        <w:pStyle w:val="Heading1"/>
      </w:pPr>
      <w:bookmarkStart w:id="1" w:name="O_1063394"/>
      <w:bookmarkEnd w:id="1"/>
      <w:r w:rsidRPr="00805EAD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805EA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EAD" w:rsidP="00805EAD">
            <w:pPr>
              <w:pStyle w:val="BodyText"/>
            </w:pPr>
            <w:r w:rsidRPr="00805EAD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EAD">
            <w:pPr>
              <w:pStyle w:val="BodyText"/>
              <w:rPr>
                <w:lang w:val="en-NZ"/>
              </w:rPr>
            </w:pPr>
            <w:r w:rsidRPr="00805EAD">
              <w:rPr>
                <w:rStyle w:val="SpecialBold"/>
              </w:rPr>
              <w:t>Comments</w:t>
            </w:r>
          </w:p>
        </w:tc>
      </w:tr>
      <w:tr w:rsidTr="00805EA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EAD">
            <w:pPr>
              <w:pStyle w:val="BodyText"/>
              <w:rPr>
                <w:lang w:val="en-NZ"/>
              </w:rPr>
            </w:pPr>
            <w:r w:rsidRPr="00805EAD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EAD" w:rsidP="00805EAD">
            <w:pPr>
              <w:pStyle w:val="BodyText"/>
            </w:pPr>
            <w:r w:rsidRPr="00805EAD">
              <w:t>This version first released with FSK Foundation Skills Training Package Version 2.0.</w:t>
            </w:r>
          </w:p>
        </w:tc>
      </w:tr>
    </w:tbl>
    <w:p w:rsidR="00000000" w:rsidRPr="00805EAD" w:rsidP="00805EAD">
      <w:pPr>
        <w:pStyle w:val="BodyText"/>
      </w:pPr>
    </w:p>
    <w:p w:rsidR="00000000" w:rsidRPr="00805EAD" w:rsidP="00805EAD">
      <w:pPr>
        <w:pStyle w:val="AllowPageBreak"/>
      </w:pPr>
    </w:p>
    <w:p w:rsidR="00000000" w:rsidRPr="00805EAD" w:rsidP="00805EAD">
      <w:pPr>
        <w:pStyle w:val="Heading1"/>
      </w:pPr>
      <w:bookmarkStart w:id="2" w:name="O_1063398"/>
      <w:bookmarkEnd w:id="2"/>
      <w:r w:rsidRPr="00805EAD">
        <w:t>Application</w:t>
      </w:r>
    </w:p>
    <w:p w:rsidR="00000000" w:rsidRPr="00805EAD" w:rsidP="00814A98">
      <w:pPr>
        <w:pStyle w:val="BodyText"/>
      </w:pPr>
      <w:r w:rsidRPr="00805EAD">
        <w:t>This unit describes the skills and knowledge required to interact effectively wi</w:t>
      </w:r>
      <w:r w:rsidRPr="00805EAD">
        <w:t>th others in the workplace, including external clients and internal staff. Interactions include giving or responding to spoken instructions, responding to customer queries and complaints, explaining a workplace procedure, or taking telephone calls from the</w:t>
      </w:r>
      <w:r w:rsidRPr="00805EAD">
        <w:t xml:space="preserve"> general public or internal staff.</w:t>
      </w:r>
    </w:p>
    <w:p w:rsidR="00000000" w:rsidRPr="00805EAD" w:rsidP="00814A98">
      <w:pPr>
        <w:pStyle w:val="BodyText"/>
      </w:pPr>
      <w:r w:rsidRPr="00805EAD">
        <w:t>An individual performing these tasks works independently and uses familiar support resources as needed.</w:t>
      </w:r>
    </w:p>
    <w:p w:rsidR="00000000" w:rsidRPr="00805EAD" w:rsidP="00814A98">
      <w:pPr>
        <w:pStyle w:val="BodyText"/>
      </w:pPr>
      <w:r w:rsidRPr="00805EAD">
        <w:t>This unit applies to individuals who use, or are preparing to use, oral communication skills to complete workplace ac</w:t>
      </w:r>
      <w:r w:rsidRPr="00805EAD">
        <w:t>tivities. This includes existing workers and individuals preparing for employment through vocational education and training. This unit should be integrated and contextualised with vocational training to support achievement of vocational competency.</w:t>
      </w:r>
    </w:p>
    <w:p w:rsidR="00000000" w:rsidRPr="00805EAD" w:rsidP="00814A98">
      <w:pPr>
        <w:pStyle w:val="BodyText"/>
      </w:pPr>
      <w:r w:rsidRPr="00805EAD">
        <w:t>This un</w:t>
      </w:r>
      <w:r w:rsidRPr="00805EAD">
        <w:t>it is aligned to, but does not fully address, the Australian Core Skills Framework (ACSF) oral communication core skill indicators .07 and .08 at level 3 in the workplace and employment domain of communication.</w:t>
      </w:r>
    </w:p>
    <w:p w:rsidR="00814A98" w:rsidP="00814A98">
      <w:pPr>
        <w:pStyle w:val="BodyText"/>
      </w:pPr>
      <w:r w:rsidRPr="00805EAD">
        <w:t>No licensing, legislative or certification re</w:t>
      </w:r>
      <w:r w:rsidRPr="00805EAD">
        <w:t>quirements apply to this unit at the time of publication.</w:t>
      </w:r>
    </w:p>
    <w:p w:rsidR="00000000" w:rsidRPr="00805EAD" w:rsidP="00805EAD">
      <w:pPr>
        <w:pStyle w:val="Heading1"/>
      </w:pPr>
      <w:bookmarkStart w:id="3" w:name="O_1063397"/>
      <w:bookmarkEnd w:id="3"/>
      <w:r w:rsidRPr="00805EAD">
        <w:t>Unit Sector</w:t>
      </w:r>
    </w:p>
    <w:p w:rsidR="00000000" w:rsidRPr="00805EAD" w:rsidP="00814A98">
      <w:pPr>
        <w:pStyle w:val="BodyText"/>
      </w:pPr>
      <w:r w:rsidRPr="00805EAD">
        <w:t>Oral Communication</w:t>
      </w:r>
    </w:p>
    <w:p w:rsidR="00000000" w:rsidRPr="00805EAD" w:rsidP="00805EAD">
      <w:pPr>
        <w:pStyle w:val="Heading1"/>
      </w:pPr>
      <w:bookmarkStart w:id="4" w:name="O_1063396"/>
      <w:bookmarkEnd w:id="4"/>
      <w:r w:rsidRPr="00805EAD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805EA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EAD" w:rsidP="00805EAD">
            <w:pPr>
              <w:pStyle w:val="BodyText"/>
            </w:pPr>
            <w:r w:rsidRPr="00805EAD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EAD">
            <w:pPr>
              <w:pStyle w:val="BodyText"/>
              <w:rPr>
                <w:lang w:val="en-NZ"/>
              </w:rPr>
            </w:pPr>
            <w:r w:rsidRPr="00805EAD">
              <w:rPr>
                <w:rStyle w:val="SpecialBold"/>
              </w:rPr>
              <w:t>Performance Criteria</w:t>
            </w:r>
          </w:p>
        </w:tc>
      </w:tr>
      <w:tr w:rsidTr="00805EA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EAD" w:rsidP="00805EAD">
            <w:pPr>
              <w:pStyle w:val="BodyText"/>
            </w:pPr>
            <w:r w:rsidRPr="00805EAD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EAD">
            <w:pPr>
              <w:pStyle w:val="BodyText"/>
              <w:rPr>
                <w:lang w:val="en-NZ"/>
              </w:rPr>
            </w:pPr>
            <w:r w:rsidRPr="00805EA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05EA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EAD">
            <w:pPr>
              <w:pStyle w:val="BodyText"/>
              <w:rPr>
                <w:lang w:val="en-NZ"/>
              </w:rPr>
            </w:pPr>
            <w:r w:rsidRPr="00805EAD">
              <w:t>1. Prepare to interact with others at work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EAD" w:rsidP="00805EAD">
            <w:pPr>
              <w:pStyle w:val="BodyText"/>
            </w:pPr>
            <w:r w:rsidRPr="00805EAD">
              <w:t>1.1 Identify type of interaction and audience</w:t>
            </w:r>
          </w:p>
          <w:p w:rsidR="00000000" w:rsidRPr="00805EAD" w:rsidP="00805EAD">
            <w:pPr>
              <w:pStyle w:val="BodyText"/>
            </w:pPr>
            <w:r w:rsidRPr="00805EAD">
              <w:t xml:space="preserve">1.2 Interpret purpose of interaction and the information required for </w:t>
            </w:r>
            <w:r w:rsidRPr="00805EAD">
              <w:t>exchange</w:t>
            </w:r>
          </w:p>
          <w:p w:rsidR="00000000" w:rsidRPr="00805EAD" w:rsidP="00805EAD">
            <w:pPr>
              <w:pStyle w:val="BodyText"/>
            </w:pPr>
            <w:r w:rsidRPr="00805EAD">
              <w:t xml:space="preserve">1.3 Establish appropriate style, tone and register of communication to meet audience needs </w:t>
            </w:r>
          </w:p>
          <w:p w:rsidR="00000000" w:rsidP="00805EAD">
            <w:pPr>
              <w:pStyle w:val="BodyText"/>
              <w:rPr>
                <w:lang w:val="en-NZ"/>
              </w:rPr>
            </w:pPr>
            <w:r w:rsidRPr="00805EAD">
              <w:t>1.4 Identify oral communication strategies required for spoken interaction</w:t>
            </w:r>
          </w:p>
        </w:tc>
      </w:tr>
      <w:tr w:rsidTr="00805EA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EAD">
            <w:pPr>
              <w:pStyle w:val="BodyText"/>
              <w:rPr>
                <w:lang w:val="en-NZ"/>
              </w:rPr>
            </w:pPr>
            <w:r w:rsidRPr="00805EAD">
              <w:t xml:space="preserve">2. Participate in interactions with others 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EAD" w:rsidP="00805EAD">
            <w:pPr>
              <w:pStyle w:val="BodyText"/>
            </w:pPr>
            <w:r w:rsidRPr="00805EAD">
              <w:t>2.1 Use oral communication strategies to communicate effectively</w:t>
            </w:r>
          </w:p>
          <w:p w:rsidR="00000000" w:rsidRPr="00805EAD" w:rsidP="00805EAD">
            <w:pPr>
              <w:pStyle w:val="BodyText"/>
            </w:pPr>
            <w:r w:rsidRPr="00805EAD">
              <w:t>2.2 Interact using conventional grammar, every day and some specific vocabulary, and routine pronunciation appropriate to the workplace</w:t>
            </w:r>
          </w:p>
          <w:p w:rsidR="00000000" w:rsidP="00805EAD">
            <w:pPr>
              <w:pStyle w:val="BodyText"/>
              <w:rPr>
                <w:lang w:val="en-NZ"/>
              </w:rPr>
            </w:pPr>
            <w:r w:rsidRPr="00805EAD">
              <w:t>2.3 Recognise and use appropriate non-verbal communicat</w:t>
            </w:r>
            <w:r w:rsidRPr="00805EAD">
              <w:t>ion strategies</w:t>
            </w:r>
          </w:p>
        </w:tc>
      </w:tr>
      <w:tr w:rsidTr="00805EA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EAD">
            <w:pPr>
              <w:pStyle w:val="BodyText"/>
              <w:rPr>
                <w:lang w:val="en-NZ"/>
              </w:rPr>
            </w:pPr>
            <w:r w:rsidRPr="00805EAD">
              <w:t>3. Review performance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EAD" w:rsidP="00805EAD">
            <w:pPr>
              <w:pStyle w:val="BodyText"/>
            </w:pPr>
            <w:r w:rsidRPr="00805EAD">
              <w:t xml:space="preserve">3.1 Confirm if intended meaning and information has been communicated </w:t>
            </w:r>
          </w:p>
          <w:p w:rsidR="00000000" w:rsidRPr="00805EAD" w:rsidP="00805EAD">
            <w:pPr>
              <w:pStyle w:val="BodyText"/>
            </w:pPr>
            <w:r w:rsidRPr="00805EAD">
              <w:t>3.2 Seek feedback and evaluate effectiveness of own performance</w:t>
            </w:r>
          </w:p>
          <w:p w:rsidR="00000000" w:rsidRPr="00805EAD" w:rsidP="00805EAD">
            <w:pPr>
              <w:pStyle w:val="BodyText"/>
            </w:pPr>
            <w:r w:rsidRPr="00805EAD">
              <w:t>3.3 Identify strategies for improvement</w:t>
            </w:r>
          </w:p>
        </w:tc>
      </w:tr>
    </w:tbl>
    <w:p w:rsidR="00814A98" w:rsidP="00805EAD">
      <w:pPr>
        <w:pStyle w:val="BodyText"/>
      </w:pPr>
    </w:p>
    <w:p w:rsidR="00814A98" w:rsidP="00805EAD">
      <w:pPr>
        <w:pStyle w:val="BodyText"/>
      </w:pPr>
    </w:p>
    <w:p w:rsidR="00000000" w:rsidRPr="00805EAD" w:rsidP="00805EAD">
      <w:pPr>
        <w:pStyle w:val="Heading1"/>
      </w:pPr>
      <w:bookmarkStart w:id="5" w:name="O_1063395"/>
      <w:bookmarkEnd w:id="5"/>
      <w:r w:rsidRPr="00805EAD">
        <w:t>Foundation Skills</w:t>
      </w:r>
    </w:p>
    <w:p w:rsidR="00000000" w:rsidRPr="00814A98" w:rsidP="00814A98">
      <w:pPr>
        <w:pStyle w:val="BodyText"/>
        <w:rPr>
          <w:i/>
        </w:rPr>
      </w:pPr>
      <w:r w:rsidRPr="00814A98">
        <w:rPr>
          <w:rStyle w:val="Emphasis"/>
        </w:rPr>
        <w:t>Thi</w:t>
      </w:r>
      <w:r w:rsidRPr="00814A98">
        <w:rPr>
          <w:rStyle w:val="Emphasis"/>
        </w:rPr>
        <w:t>s section describes language, literacy, numeracy and employment skills that are essential to performance but not explicit in the performance criteria.</w:t>
      </w:r>
    </w:p>
    <w:p w:rsidR="00814A98" w:rsidP="00814A98">
      <w:pPr>
        <w:pStyle w:val="BodyText"/>
      </w:pPr>
      <w:r w:rsidRPr="00805EAD">
        <w:t>Foundation skills essential to performance are explicit in the performance criteria of this unit of compe</w:t>
      </w:r>
      <w:r w:rsidRPr="00805EAD">
        <w:t>tency.</w:t>
      </w:r>
    </w:p>
    <w:p w:rsidR="00000000" w:rsidRPr="00805EAD" w:rsidP="00805EAD">
      <w:pPr>
        <w:pStyle w:val="Heading1"/>
      </w:pPr>
      <w:bookmarkStart w:id="6" w:name="O_1065524"/>
      <w:bookmarkEnd w:id="6"/>
      <w:r w:rsidRPr="00805EAD">
        <w:t>Unit Mapping Information</w:t>
      </w:r>
    </w:p>
    <w:p w:rsidR="00000000" w:rsidRPr="00805EAD" w:rsidP="00814A98">
      <w:pPr>
        <w:pStyle w:val="BodyText"/>
      </w:pPr>
      <w:r w:rsidRPr="00805EAD">
        <w:t>Supersedes and is equivalent to FSKOCM07 Interact effectively with others at work.</w:t>
      </w:r>
    </w:p>
    <w:p w:rsidR="00000000" w:rsidRPr="00805EAD" w:rsidP="00805EAD">
      <w:pPr>
        <w:pStyle w:val="Heading1"/>
      </w:pPr>
      <w:bookmarkStart w:id="7" w:name="O_1063388"/>
      <w:bookmarkEnd w:id="7"/>
      <w:r w:rsidRPr="00805EAD">
        <w:t>Links</w:t>
      </w:r>
    </w:p>
    <w:p w:rsidR="00000000" w:rsidRPr="00805EAD" w:rsidP="00814A98">
      <w:pPr>
        <w:pStyle w:val="BodyText"/>
      </w:pPr>
      <w:r w:rsidRPr="00805EA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E179F2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805EAD" w:rsidP="00805EAD"/>
    <w:sectPr w:rsidSect="00805E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E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EAD" w:rsidRPr="00814A98" w:rsidP="00814A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E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A98" w:rsidP="00805E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14A98" w:rsidP="00805E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814A98" w:rsidP="00805E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E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A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5EAD" w:rsidRPr="00814A98" w:rsidP="00814A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E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A98" w:rsidRPr="002D2AF8" w:rsidP="00805E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FSKOCM007 Interact effectively with others at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814A98" w:rsidP="00805E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E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5E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5E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5E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5E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5E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5E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5E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5E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5E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5E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5EAD"/>
  </w:style>
  <w:style w:type="character" w:customStyle="1" w:styleId="Heading1Char">
    <w:name w:val="Heading 1 Char"/>
    <w:basedOn w:val="DefaultParagraphFont"/>
    <w:link w:val="Heading1"/>
    <w:rsid w:val="00805E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5E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5EA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05EAD"/>
    <w:rPr>
      <w:b/>
      <w:spacing w:val="0"/>
    </w:rPr>
  </w:style>
  <w:style w:type="character" w:styleId="Emphasis">
    <w:name w:val="Emphasis"/>
    <w:basedOn w:val="DefaultParagraphFont"/>
    <w:qFormat/>
    <w:rsid w:val="00805EAD"/>
    <w:rPr>
      <w:i/>
    </w:rPr>
  </w:style>
  <w:style w:type="paragraph" w:customStyle="1" w:styleId="SuperHeading">
    <w:name w:val="SuperHeading"/>
    <w:basedOn w:val="Normal"/>
    <w:rsid w:val="00805E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5E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5E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5E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5E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5E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5E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5E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5E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5E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5E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5E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5E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5E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5E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5E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5E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5E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5E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5E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5EA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05EA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05E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5E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5E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5E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5EA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5E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5E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5E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5E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5E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5E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5E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5E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5E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05E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5E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5E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5EAD"/>
  </w:style>
  <w:style w:type="paragraph" w:styleId="TableofFigures">
    <w:name w:val="table of figures"/>
    <w:basedOn w:val="Normal"/>
    <w:next w:val="Normal"/>
    <w:semiHidden/>
    <w:rsid w:val="00805E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5EA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05EAD"/>
    <w:rPr>
      <w:rFonts w:ascii="Wingdings" w:hAnsi="Wingdings"/>
    </w:rPr>
  </w:style>
  <w:style w:type="paragraph" w:customStyle="1" w:styleId="TableHeading">
    <w:name w:val="Table Heading"/>
    <w:basedOn w:val="HeadingBase"/>
    <w:rsid w:val="00805E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5EAD"/>
    <w:rPr>
      <w:color w:val="0033CC"/>
      <w:u w:val="none"/>
    </w:rPr>
  </w:style>
  <w:style w:type="paragraph" w:customStyle="1" w:styleId="BodyTextRight">
    <w:name w:val="Body Text Right"/>
    <w:basedOn w:val="BodyText"/>
    <w:rsid w:val="00805E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5E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5EA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5E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5E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5E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5EAD"/>
    <w:rPr>
      <w:sz w:val="32"/>
    </w:rPr>
  </w:style>
  <w:style w:type="paragraph" w:customStyle="1" w:styleId="HeadingProcedure">
    <w:name w:val="Heading Procedure"/>
    <w:basedOn w:val="HeadingBase"/>
    <w:next w:val="Normal"/>
    <w:rsid w:val="00805E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5EAD"/>
    <w:pPr>
      <w:spacing w:before="60" w:after="60"/>
    </w:pPr>
  </w:style>
  <w:style w:type="paragraph" w:styleId="ListContinue">
    <w:name w:val="List Continue"/>
    <w:basedOn w:val="List"/>
    <w:rsid w:val="00805EAD"/>
    <w:pPr>
      <w:ind w:firstLine="0"/>
    </w:pPr>
  </w:style>
  <w:style w:type="paragraph" w:customStyle="1" w:styleId="ListNote">
    <w:name w:val="List Note"/>
    <w:basedOn w:val="List"/>
    <w:rsid w:val="00805E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5E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5E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5EAD"/>
    <w:rPr>
      <w:rFonts w:ascii="Courier New" w:hAnsi="Courier New"/>
    </w:rPr>
  </w:style>
  <w:style w:type="paragraph" w:customStyle="1" w:styleId="NoteBullet">
    <w:name w:val="Note Bullet"/>
    <w:basedOn w:val="Note"/>
    <w:rsid w:val="00805E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5E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5E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5E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5EA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05E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5E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5EAD"/>
    <w:rPr>
      <w:b/>
      <w:smallCaps/>
    </w:rPr>
  </w:style>
  <w:style w:type="paragraph" w:customStyle="1" w:styleId="TableListNumber">
    <w:name w:val="Table List Number"/>
    <w:basedOn w:val="ListNumber"/>
    <w:rsid w:val="00805E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5E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5EAD"/>
    <w:pPr>
      <w:numPr>
        <w:numId w:val="7"/>
      </w:numPr>
    </w:pPr>
  </w:style>
  <w:style w:type="paragraph" w:customStyle="1" w:styleId="ListAlpha2">
    <w:name w:val="List Alpha 2"/>
    <w:basedOn w:val="List2"/>
    <w:rsid w:val="00805EAD"/>
    <w:pPr>
      <w:numPr>
        <w:numId w:val="6"/>
      </w:numPr>
    </w:pPr>
  </w:style>
  <w:style w:type="paragraph" w:styleId="List2">
    <w:name w:val="List 2"/>
    <w:basedOn w:val="BodyText"/>
    <w:rsid w:val="00805E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5E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5E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5E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5EA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5EA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05EAD"/>
    <w:pPr>
      <w:numPr>
        <w:numId w:val="2"/>
      </w:numPr>
    </w:pPr>
  </w:style>
  <w:style w:type="paragraph" w:styleId="ListContinue2">
    <w:name w:val="List Continue 2"/>
    <w:basedOn w:val="List2"/>
    <w:rsid w:val="00805EAD"/>
    <w:pPr>
      <w:ind w:firstLine="0"/>
    </w:pPr>
  </w:style>
  <w:style w:type="paragraph" w:styleId="ListContinue3">
    <w:name w:val="List Continue 3"/>
    <w:basedOn w:val="List3"/>
    <w:rsid w:val="00805EAD"/>
    <w:pPr>
      <w:ind w:left="1021" w:firstLine="0"/>
    </w:pPr>
  </w:style>
  <w:style w:type="paragraph" w:styleId="ListContinue4">
    <w:name w:val="List Continue 4"/>
    <w:basedOn w:val="List4"/>
    <w:rsid w:val="00805EAD"/>
    <w:pPr>
      <w:ind w:firstLine="0"/>
    </w:pPr>
  </w:style>
  <w:style w:type="paragraph" w:styleId="ListContinue5">
    <w:name w:val="List Continue 5"/>
    <w:basedOn w:val="List5"/>
    <w:rsid w:val="00805EAD"/>
    <w:pPr>
      <w:ind w:firstLine="0"/>
    </w:pPr>
  </w:style>
  <w:style w:type="paragraph" w:styleId="ListNumber3">
    <w:name w:val="List Number 3"/>
    <w:basedOn w:val="List3"/>
    <w:rsid w:val="00805EAD"/>
    <w:pPr>
      <w:numPr>
        <w:numId w:val="3"/>
      </w:numPr>
    </w:pPr>
  </w:style>
  <w:style w:type="paragraph" w:styleId="ListNumber4">
    <w:name w:val="List Number 4"/>
    <w:basedOn w:val="List4"/>
    <w:rsid w:val="00805EAD"/>
    <w:pPr>
      <w:numPr>
        <w:numId w:val="4"/>
      </w:numPr>
    </w:pPr>
  </w:style>
  <w:style w:type="paragraph" w:styleId="ListNumber5">
    <w:name w:val="List Number 5"/>
    <w:basedOn w:val="List5"/>
    <w:rsid w:val="00805EAD"/>
    <w:pPr>
      <w:numPr>
        <w:numId w:val="5"/>
      </w:numPr>
    </w:pPr>
  </w:style>
  <w:style w:type="paragraph" w:styleId="BlockText">
    <w:name w:val="Block Text"/>
    <w:basedOn w:val="Normal"/>
    <w:rsid w:val="00805E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5E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5EAD"/>
    <w:rPr>
      <w:sz w:val="16"/>
      <w:vertAlign w:val="superscript"/>
    </w:rPr>
  </w:style>
  <w:style w:type="character" w:customStyle="1" w:styleId="Symbols">
    <w:name w:val="Symbols"/>
    <w:basedOn w:val="DefaultParagraphFont"/>
    <w:rsid w:val="00805EAD"/>
    <w:rPr>
      <w:rFonts w:ascii="Symbol" w:hAnsi="Symbol"/>
    </w:rPr>
  </w:style>
  <w:style w:type="character" w:customStyle="1" w:styleId="MenuOptions">
    <w:name w:val="Menu Options"/>
    <w:basedOn w:val="DefaultParagraphFont"/>
    <w:rsid w:val="00805E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5EAD"/>
    <w:rPr>
      <w:b/>
    </w:rPr>
  </w:style>
  <w:style w:type="character" w:customStyle="1" w:styleId="Underlined">
    <w:name w:val="Underlined"/>
    <w:basedOn w:val="DefaultParagraphFont"/>
    <w:rsid w:val="00805EAD"/>
    <w:rPr>
      <w:u w:val="single"/>
    </w:rPr>
  </w:style>
  <w:style w:type="paragraph" w:customStyle="1" w:styleId="TableBodyTextRight">
    <w:name w:val="Table Body Text Right"/>
    <w:basedOn w:val="TableBodyText"/>
    <w:rsid w:val="00805E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5EAD"/>
    <w:rPr>
      <w:sz w:val="18"/>
    </w:rPr>
  </w:style>
  <w:style w:type="paragraph" w:customStyle="1" w:styleId="BodySmallRight">
    <w:name w:val="Body Small Right"/>
    <w:basedOn w:val="BodyTextRight"/>
    <w:rsid w:val="00805EAD"/>
    <w:rPr>
      <w:sz w:val="18"/>
      <w:szCs w:val="18"/>
    </w:rPr>
  </w:style>
  <w:style w:type="paragraph" w:customStyle="1" w:styleId="MarginEdition">
    <w:name w:val="Margin Edition"/>
    <w:basedOn w:val="MarginNote"/>
    <w:rsid w:val="00805E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5EAD"/>
    <w:rPr>
      <w:sz w:val="2"/>
      <w:szCs w:val="2"/>
    </w:rPr>
  </w:style>
  <w:style w:type="character" w:customStyle="1" w:styleId="Small">
    <w:name w:val="Small"/>
    <w:basedOn w:val="DefaultParagraphFont"/>
    <w:rsid w:val="00805EAD"/>
    <w:rPr>
      <w:sz w:val="16"/>
    </w:rPr>
  </w:style>
  <w:style w:type="paragraph" w:customStyle="1" w:styleId="WideTable">
    <w:name w:val="Wide Table"/>
    <w:basedOn w:val="Normal"/>
    <w:rsid w:val="00805E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5EAD"/>
  </w:style>
  <w:style w:type="paragraph" w:styleId="Quote">
    <w:name w:val="Quote"/>
    <w:basedOn w:val="Heading1"/>
    <w:link w:val="QuoteChar"/>
    <w:qFormat/>
    <w:rsid w:val="00805E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5E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5EAD"/>
    <w:pPr>
      <w:pageBreakBefore/>
    </w:pPr>
  </w:style>
  <w:style w:type="paragraph" w:customStyle="1" w:styleId="Border">
    <w:name w:val="Border"/>
    <w:basedOn w:val="Normal"/>
    <w:qFormat/>
    <w:rsid w:val="00805E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5E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5E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5E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5E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5E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5E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5E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5E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5EAD"/>
    <w:rPr>
      <w:u w:val="single"/>
    </w:rPr>
  </w:style>
  <w:style w:type="character" w:customStyle="1" w:styleId="BoldandItalics">
    <w:name w:val="Bold and Italics"/>
    <w:qFormat/>
    <w:rsid w:val="00805EAD"/>
    <w:rPr>
      <w:b/>
      <w:i/>
      <w:u w:val="none"/>
    </w:rPr>
  </w:style>
  <w:style w:type="paragraph" w:styleId="BalloonText">
    <w:name w:val="Balloon Text"/>
    <w:basedOn w:val="Normal"/>
    <w:link w:val="BalloonTextChar"/>
    <w:rsid w:val="00805E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5E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5E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5E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5E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5E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5EAD"/>
    <w:pPr>
      <w:spacing w:before="0" w:after="0"/>
    </w:pPr>
  </w:style>
  <w:style w:type="paragraph" w:customStyle="1" w:styleId="BodyTextBold">
    <w:name w:val="Body Text Bold"/>
    <w:basedOn w:val="BodyText"/>
    <w:qFormat/>
    <w:rsid w:val="00805EAD"/>
    <w:rPr>
      <w:b/>
    </w:rPr>
  </w:style>
  <w:style w:type="character" w:styleId="Hyperlink">
    <w:name w:val="Hyperlink"/>
    <w:basedOn w:val="DefaultParagraphFont"/>
    <w:uiPriority w:val="99"/>
    <w:unhideWhenUsed/>
    <w:rsid w:val="00814A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432</Words>
  <Characters>2791</Characters>
  <Application>Microsoft Office Word</Application>
  <DocSecurity>0</DocSecurity>
  <Lines>82</Lines>
  <Paragraphs>49</Paragraphs>
  <ScaleCrop>false</ScaleCrop>
  <Company>Author-it Software Corporation Ltd.</Company>
  <LinksUpToDate>false</LinksUpToDate>
  <CharactersWithSpaces>3174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FSKOCM007 Interact effectively with others at work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2024-04-26T01:43:00Z</dcterms:created>
  <dcterms:modified xsi:type="dcterms:W3CDTF">2024-04-26T01:43:00Z</dcterms:modified>
</cp:coreProperties>
</file>