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4EF7" w:rsidP="00AD4E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FPI30911 Certificate III in Timber Truss and Frame Design and Manufacture</w:t>
      </w:r>
      <w:r>
        <w:fldChar w:fldCharType="end"/>
      </w:r>
    </w:p>
    <w:p w:rsidR="00AD4EF7" w:rsidP="00AD4EF7">
      <w:pPr>
        <w:pStyle w:val="Version"/>
        <w:sectPr w:rsidSect="00C408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C408EC" w:rsidP="00C408EC">
      <w:pPr>
        <w:pStyle w:val="SuperHeading"/>
      </w:pPr>
      <w:r w:rsidRPr="00C408EC">
        <w:t>FPI30911 Certificate III in Timber Truss and Frame Design and</w:t>
      </w:r>
      <w:r w:rsidRPr="00C408EC">
        <w:t xml:space="preserve"> Manufacture</w:t>
      </w:r>
    </w:p>
    <w:p w:rsidR="00000000" w:rsidRPr="00C408EC" w:rsidP="00C408EC">
      <w:pPr>
        <w:pStyle w:val="Heading1"/>
      </w:pPr>
      <w:bookmarkStart w:id="1" w:name="O_718439"/>
      <w:bookmarkEnd w:id="1"/>
      <w:r w:rsidRPr="00C408EC">
        <w:t>Modification History</w:t>
      </w:r>
    </w:p>
    <w:p w:rsidR="00000000" w:rsidRPr="00C408EC" w:rsidP="00C408EC">
      <w:pPr>
        <w:pStyle w:val="Heading4"/>
      </w:pPr>
      <w:r w:rsidRPr="00C408EC">
        <w:t>Release 4</w:t>
      </w:r>
    </w:p>
    <w:p w:rsidR="00000000" w:rsidRPr="00C408EC" w:rsidP="00C408EC">
      <w:pPr>
        <w:pStyle w:val="BodyText"/>
      </w:pPr>
      <w:r w:rsidRPr="00C408EC">
        <w:t>Two imported units of competency updated:</w:t>
      </w:r>
    </w:p>
    <w:p w:rsidR="00000000" w:rsidRPr="00C408EC" w:rsidP="00C408EC">
      <w:pPr>
        <w:pStyle w:val="ListBullet"/>
      </w:pPr>
      <w:r w:rsidRPr="00C408EC">
        <w:t>Elective unit HLTAID003 replaces HLTFA311A</w:t>
      </w:r>
    </w:p>
    <w:p w:rsidR="00000000" w:rsidRPr="00C408EC" w:rsidP="00C408EC">
      <w:pPr>
        <w:pStyle w:val="ListBullet"/>
      </w:pPr>
      <w:r w:rsidRPr="00C408EC">
        <w:t>Elective unit HLTAID006 replaces HLTFA412A</w:t>
      </w:r>
    </w:p>
    <w:p w:rsidR="00000000" w:rsidRPr="00C408EC" w:rsidP="00C408EC">
      <w:pPr>
        <w:pStyle w:val="Heading4"/>
      </w:pPr>
    </w:p>
    <w:p w:rsidR="00000000" w:rsidRPr="00C408EC" w:rsidP="00C408EC">
      <w:pPr>
        <w:pStyle w:val="Heading4"/>
      </w:pPr>
      <w:r w:rsidRPr="00C408EC">
        <w:t>Release 2</w:t>
      </w:r>
    </w:p>
    <w:p w:rsidR="00000000" w:rsidRPr="00C408EC" w:rsidP="00C408EC">
      <w:pPr>
        <w:pStyle w:val="BodyText"/>
      </w:pPr>
      <w:r w:rsidRPr="00C408EC">
        <w:t>Two new units added to elective bank:</w:t>
      </w:r>
    </w:p>
    <w:p w:rsidR="00000000" w:rsidRPr="00C408EC" w:rsidP="00C408EC">
      <w:pPr>
        <w:pStyle w:val="ListBullet"/>
      </w:pPr>
      <w:r w:rsidRPr="00C408EC">
        <w:t>FPICOT3263</w:t>
      </w:r>
    </w:p>
    <w:p w:rsidR="00000000" w:rsidRPr="00C408EC" w:rsidP="00C408EC">
      <w:pPr>
        <w:pStyle w:val="ListBullet"/>
      </w:pPr>
      <w:r w:rsidRPr="00C408EC">
        <w:t>FPICOT3264</w:t>
      </w:r>
    </w:p>
    <w:p w:rsidR="00000000" w:rsidRPr="00C408EC" w:rsidP="00C408EC">
      <w:pPr>
        <w:pStyle w:val="BodyText"/>
      </w:pPr>
      <w:r w:rsidRPr="00C408EC">
        <w:t>Imported non-equivalent units updated:</w:t>
      </w:r>
    </w:p>
    <w:p w:rsidR="00000000" w:rsidRPr="00C408EC" w:rsidP="00C408EC">
      <w:pPr>
        <w:pStyle w:val="ListBullet"/>
      </w:pPr>
      <w:r w:rsidRPr="00C408EC">
        <w:t>CPCCCM1015A replaces CPCCCM1005A – Not equivalent</w:t>
      </w:r>
    </w:p>
    <w:p w:rsidR="00000000" w:rsidRPr="00C408EC" w:rsidP="00C408EC">
      <w:pPr>
        <w:pStyle w:val="ListBullet"/>
      </w:pPr>
      <w:r w:rsidRPr="00C408EC">
        <w:t>HLTFA311A replaces HLTFA301C – Not equivalent</w:t>
      </w:r>
    </w:p>
    <w:p w:rsidR="00000000" w:rsidRPr="00C408EC" w:rsidP="00C408EC">
      <w:pPr>
        <w:pStyle w:val="ListBullet"/>
      </w:pPr>
      <w:r w:rsidRPr="00C408EC">
        <w:t>HLTFA412A replaces HLTFA402C – Not equivalent</w:t>
      </w:r>
    </w:p>
    <w:p w:rsidR="00000000" w:rsidRPr="00C408EC" w:rsidP="00C408EC">
      <w:pPr>
        <w:pStyle w:val="BodyText"/>
      </w:pPr>
    </w:p>
    <w:p w:rsidR="00000000" w:rsidRPr="00C408EC" w:rsidP="00C408EC">
      <w:pPr>
        <w:pStyle w:val="Heading4"/>
      </w:pPr>
      <w:r w:rsidRPr="00C408EC">
        <w:t>Release 1.1</w:t>
      </w:r>
    </w:p>
    <w:p w:rsidR="00000000" w:rsidRPr="00C408EC" w:rsidP="00C408EC">
      <w:pPr>
        <w:pStyle w:val="Heading4"/>
      </w:pPr>
      <w:r w:rsidRPr="00C408EC">
        <w:t>Five imported units of competency updated:</w:t>
      </w:r>
    </w:p>
    <w:p w:rsidR="00000000" w:rsidRPr="00C408EC" w:rsidP="00C408EC">
      <w:pPr>
        <w:pStyle w:val="ListBullet"/>
      </w:pPr>
      <w:r w:rsidRPr="00C408EC">
        <w:t>BSBCUS</w:t>
      </w:r>
      <w:r w:rsidRPr="00C408EC">
        <w:t>301B replaces BSBCUS301A - Equivalent</w:t>
      </w:r>
    </w:p>
    <w:p w:rsidR="00000000" w:rsidRPr="00C408EC" w:rsidP="00C408EC">
      <w:pPr>
        <w:pStyle w:val="ListBullet"/>
      </w:pPr>
      <w:r w:rsidRPr="00C408EC">
        <w:t>BSBCUS402B replaces BSBCUS402A - Equivalent</w:t>
      </w:r>
    </w:p>
    <w:p w:rsidR="00000000" w:rsidRPr="00C408EC" w:rsidP="00C408EC">
      <w:pPr>
        <w:pStyle w:val="ListBullet"/>
      </w:pPr>
      <w:r w:rsidRPr="00C408EC">
        <w:t>MSS402001A replaces MSACMS200A - Equivalent</w:t>
      </w:r>
    </w:p>
    <w:p w:rsidR="00000000" w:rsidRPr="00C408EC" w:rsidP="00C408EC">
      <w:pPr>
        <w:pStyle w:val="ListBullet"/>
      </w:pPr>
      <w:r w:rsidRPr="00C408EC">
        <w:t>MSS403032A replaces MSACMT432A - Equivalent</w:t>
      </w:r>
    </w:p>
    <w:p w:rsidR="00000000" w:rsidRPr="00C408EC" w:rsidP="00C408EC">
      <w:pPr>
        <w:pStyle w:val="ListBullet"/>
      </w:pPr>
      <w:r w:rsidRPr="00C408EC">
        <w:t>MSS403051A replaces MSACMT451A - Equivalent</w:t>
      </w:r>
    </w:p>
    <w:p w:rsidR="00000000" w:rsidRPr="00C408EC" w:rsidP="00C408EC">
      <w:pPr>
        <w:pStyle w:val="AllowPageBreak"/>
      </w:pPr>
    </w:p>
    <w:p w:rsidR="00000000" w:rsidRPr="00C408EC" w:rsidP="00C408EC">
      <w:pPr>
        <w:pStyle w:val="Heading1"/>
      </w:pPr>
      <w:bookmarkStart w:id="2" w:name="O_718438"/>
      <w:bookmarkEnd w:id="2"/>
      <w:r w:rsidRPr="00C408EC">
        <w:t>Description</w:t>
      </w:r>
    </w:p>
    <w:p w:rsidR="00000000" w:rsidRPr="00C408EC" w:rsidP="00C408EC">
      <w:pPr>
        <w:pStyle w:val="Heading2"/>
      </w:pPr>
      <w:r w:rsidRPr="00C408EC">
        <w:t>Qualification Notes</w:t>
      </w:r>
    </w:p>
    <w:p w:rsidR="00000000" w:rsidRPr="00C408EC" w:rsidP="00C408EC">
      <w:pPr>
        <w:pStyle w:val="Heading3"/>
      </w:pPr>
      <w:r w:rsidRPr="00C408EC">
        <w:t>Specialised Job Roles</w:t>
      </w:r>
    </w:p>
    <w:p w:rsidR="00000000" w:rsidRPr="00C408EC" w:rsidP="00C408EC">
      <w:pPr>
        <w:pStyle w:val="BodyText"/>
      </w:pPr>
      <w:r w:rsidRPr="00C408EC">
        <w:t>RTO please note: Insert specialisation (job role) on certificate only if the industry recommended electives listed below are achieved</w:t>
      </w:r>
    </w:p>
    <w:p w:rsidR="00000000" w:rsidRPr="00C408EC" w:rsidP="00C408EC">
      <w:pPr>
        <w:pStyle w:val="BodyText"/>
      </w:pPr>
      <w:r w:rsidRPr="00C408EC">
        <w:t>Industry strongly recommends the selection of particular electives to meet diffe</w:t>
      </w:r>
      <w:r w:rsidRPr="00C408EC">
        <w:t>rent job roles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42"/>
        <w:gridCol w:w="355"/>
        <w:gridCol w:w="6537"/>
      </w:tblGrid>
      <w:tr w:rsidTr="00C40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9"/>
        </w:trPr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408EC">
            <w:pPr>
              <w:pStyle w:val="Heading4"/>
              <w:rPr>
                <w:lang w:val="en-NZ"/>
              </w:rPr>
            </w:pPr>
            <w:r w:rsidRPr="00C408EC">
              <w:t>Designer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>
            <w:pPr>
              <w:pStyle w:val="Heading4"/>
              <w:keepNext w:val="0"/>
              <w:spacing w:before="120" w:after="60"/>
              <w:rPr>
                <w:rFonts w:ascii="Tahoma" w:hAnsi="Tahoma"/>
                <w:bCs/>
                <w:color w:val="000000"/>
                <w:sz w:val="20"/>
                <w:szCs w:val="24"/>
                <w:lang w:val="en-NZ"/>
              </w:rPr>
            </w:pPr>
          </w:p>
        </w:tc>
        <w:tc>
          <w:tcPr>
            <w:tcW w:w="6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408EC">
            <w:pPr>
              <w:pStyle w:val="Heading4"/>
              <w:rPr>
                <w:lang w:val="en-NZ"/>
              </w:rPr>
            </w:pPr>
            <w:r w:rsidRPr="00C408EC">
              <w:t xml:space="preserve">Recommended electives for those working in design are: </w:t>
            </w:r>
          </w:p>
        </w:tc>
      </w:tr>
      <w:tr w:rsidTr="00C40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05"/>
        </w:trPr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8EC" w:rsidP="00C408EC">
            <w:pPr>
              <w:pStyle w:val="BodyText"/>
            </w:pPr>
            <w:r w:rsidRPr="00C408EC">
              <w:t>1</w:t>
            </w:r>
          </w:p>
          <w:p w:rsidR="00000000" w:rsidRPr="00C408EC" w:rsidP="00C408EC">
            <w:pPr>
              <w:pStyle w:val="BodyText"/>
            </w:pPr>
            <w:r w:rsidRPr="00C408EC">
              <w:t>5</w:t>
            </w:r>
          </w:p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2</w:t>
            </w:r>
          </w:p>
        </w:tc>
        <w:tc>
          <w:tcPr>
            <w:tcW w:w="6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8EC" w:rsidP="00C408EC">
            <w:pPr>
              <w:pStyle w:val="BodyText"/>
            </w:pPr>
            <w:r w:rsidRPr="00C408EC">
              <w:t>unit from Group A plus</w:t>
            </w:r>
          </w:p>
          <w:p w:rsidR="00000000" w:rsidRPr="00C408EC" w:rsidP="00C408EC">
            <w:pPr>
              <w:pStyle w:val="BodyText"/>
            </w:pPr>
            <w:r w:rsidRPr="00C408EC">
              <w:t>units from Group A or B plus</w:t>
            </w:r>
          </w:p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units from Group A, B or C or up to 2 relevant units may be selected from units recommended for packaging at Certif</w:t>
            </w:r>
            <w:r w:rsidRPr="00C408EC">
              <w:t>icate II, Certificate III or Certificate IV in any endorsed Training Package or State/Territory accredited course</w:t>
            </w:r>
          </w:p>
        </w:tc>
      </w:tr>
      <w:tr w:rsidTr="00C40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9"/>
        </w:trPr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408EC">
            <w:pPr>
              <w:pStyle w:val="Heading4"/>
              <w:rPr>
                <w:lang w:val="en-NZ"/>
              </w:rPr>
            </w:pPr>
            <w:r w:rsidRPr="00C408EC">
              <w:t>Production fabricator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>
            <w:pPr>
              <w:pStyle w:val="Heading4"/>
              <w:keepNext w:val="0"/>
              <w:spacing w:before="120" w:after="60"/>
              <w:rPr>
                <w:rFonts w:ascii="Tahoma" w:hAnsi="Tahoma"/>
                <w:bCs/>
                <w:color w:val="000000"/>
                <w:sz w:val="20"/>
                <w:szCs w:val="24"/>
                <w:lang w:val="en-NZ"/>
              </w:rPr>
            </w:pPr>
          </w:p>
        </w:tc>
        <w:tc>
          <w:tcPr>
            <w:tcW w:w="6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408EC">
            <w:pPr>
              <w:pStyle w:val="Heading4"/>
              <w:rPr>
                <w:lang w:val="en-NZ"/>
              </w:rPr>
            </w:pPr>
            <w:r w:rsidRPr="00C408EC">
              <w:t>Recommended electives for those working in production are:</w:t>
            </w:r>
          </w:p>
        </w:tc>
      </w:tr>
      <w:tr w:rsidTr="00C40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4"/>
        </w:trPr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8EC" w:rsidP="00C408EC">
            <w:pPr>
              <w:pStyle w:val="BodyText"/>
            </w:pPr>
            <w:r w:rsidRPr="00C408EC">
              <w:t>6</w:t>
            </w:r>
          </w:p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2</w:t>
            </w:r>
          </w:p>
        </w:tc>
        <w:tc>
          <w:tcPr>
            <w:tcW w:w="6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8EC" w:rsidP="00C408EC">
            <w:pPr>
              <w:pStyle w:val="BodyText"/>
            </w:pPr>
            <w:r w:rsidRPr="00C408EC">
              <w:t>units from Group A, B or C plus</w:t>
            </w:r>
          </w:p>
          <w:p w:rsidR="00000000" w:rsidRPr="00C408EC" w:rsidP="00C408EC">
            <w:pPr>
              <w:pStyle w:val="BodyText"/>
            </w:pPr>
            <w:r w:rsidRPr="00C408EC">
              <w:t>units from Group A, B or C or up to 2 relevant units may be selected from units recommended for packaging at Certificate II, Certificate III or Certificate IV in any endorsed Training Package or State/Territory accredited course</w:t>
            </w:r>
          </w:p>
        </w:tc>
      </w:tr>
    </w:tbl>
    <w:p w:rsidR="00000000" w:rsidRPr="00C408EC" w:rsidP="00C408EC">
      <w:pPr>
        <w:pStyle w:val="BodyText"/>
      </w:pPr>
    </w:p>
    <w:p w:rsidR="00000000" w:rsidRPr="00C408EC" w:rsidP="00C408EC">
      <w:pPr>
        <w:pStyle w:val="AllowPageBreak"/>
      </w:pPr>
    </w:p>
    <w:p w:rsidR="00000000" w:rsidRPr="00C408EC" w:rsidP="00C408EC">
      <w:pPr>
        <w:pStyle w:val="Heading1"/>
      </w:pPr>
      <w:bookmarkStart w:id="3" w:name="O_718437"/>
      <w:bookmarkEnd w:id="3"/>
      <w:r w:rsidRPr="00C408EC">
        <w:t>Pathways</w:t>
      </w:r>
      <w:r w:rsidRPr="00C408EC">
        <w:t xml:space="preserve"> Information</w:t>
      </w:r>
    </w:p>
    <w:p w:rsidR="00000000" w:rsidRPr="00C408EC" w:rsidP="00C408EC">
      <w:pPr>
        <w:pStyle w:val="BodyText"/>
      </w:pPr>
      <w:r w:rsidRPr="00C408EC">
        <w:t>This qualification has two employment pathways for typical operational environments of timber truss and frame design. These are:</w:t>
      </w:r>
    </w:p>
    <w:p w:rsidR="00000000" w:rsidRPr="00C408EC" w:rsidP="00C408EC">
      <w:pPr>
        <w:pStyle w:val="ListBullet"/>
      </w:pPr>
      <w:r w:rsidRPr="00C408EC">
        <w:t xml:space="preserve">Designer (Timber Truss &amp; Frame) </w:t>
      </w:r>
    </w:p>
    <w:p w:rsidR="00000000" w:rsidRPr="00C408EC" w:rsidP="00C408EC">
      <w:pPr>
        <w:pStyle w:val="ListBullet"/>
      </w:pPr>
      <w:r w:rsidRPr="00C408EC">
        <w:t>Production Fabricator (Timber Truss &amp; Frame)</w:t>
      </w:r>
    </w:p>
    <w:p w:rsidR="00000000" w:rsidRPr="00C408EC" w:rsidP="00C408EC">
      <w:pPr>
        <w:pStyle w:val="BodyText"/>
      </w:pPr>
    </w:p>
    <w:p w:rsidR="00000000" w:rsidRPr="00C408EC" w:rsidP="00C408EC">
      <w:pPr>
        <w:pStyle w:val="BodyText"/>
      </w:pPr>
      <w:r w:rsidRPr="00C408EC">
        <w:rPr>
          <w:rStyle w:val="Emphasis"/>
        </w:rPr>
        <w:t>Pathways advice</w:t>
      </w:r>
      <w:r w:rsidRPr="00C408EC">
        <w:t xml:space="preserve"> </w:t>
      </w:r>
    </w:p>
    <w:p w:rsidR="00000000" w:rsidRPr="00C408EC" w:rsidP="00C408EC">
      <w:pPr>
        <w:pStyle w:val="BodyText"/>
      </w:pPr>
      <w:r w:rsidRPr="00C408EC">
        <w:t>There is an entry</w:t>
      </w:r>
      <w:r w:rsidRPr="00C408EC">
        <w:t xml:space="preserve"> requirement into FPI40411 Certificate IV in Timber Truss and Frame Design. For those seeking a pathway to this qualification, recommended elective units are:</w:t>
      </w:r>
    </w:p>
    <w:tbl>
      <w:tblPr>
        <w:tblW w:w="963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07"/>
        <w:gridCol w:w="6826"/>
      </w:tblGrid>
      <w:tr w:rsidTr="00AD4EF7">
        <w:tblPrEx>
          <w:tblW w:w="963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FPICOT3204B</w:t>
            </w:r>
          </w:p>
        </w:tc>
        <w:tc>
          <w:tcPr>
            <w:tcW w:w="6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Prepare and interpret sketches and drawings</w:t>
            </w:r>
          </w:p>
        </w:tc>
      </w:tr>
      <w:tr w:rsidTr="00AD4EF7">
        <w:tblPrEx>
          <w:tblW w:w="963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FPICOT3214B</w:t>
            </w:r>
          </w:p>
        </w:tc>
        <w:tc>
          <w:tcPr>
            <w:tcW w:w="6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Take off material quantities</w:t>
            </w:r>
          </w:p>
        </w:tc>
      </w:tr>
      <w:tr w:rsidTr="00AD4EF7">
        <w:tblPrEx>
          <w:tblW w:w="963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FPICOT3218B</w:t>
            </w:r>
          </w:p>
        </w:tc>
        <w:tc>
          <w:tcPr>
            <w:tcW w:w="6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Quote and interpret from manufactured timber product plans</w:t>
            </w:r>
          </w:p>
        </w:tc>
      </w:tr>
      <w:tr w:rsidTr="00AD4EF7">
        <w:tblPrEx>
          <w:tblW w:w="963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FPICOT3220B</w:t>
            </w:r>
          </w:p>
        </w:tc>
        <w:tc>
          <w:tcPr>
            <w:tcW w:w="6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Quote and interpret from computerised timber manufactured product plans</w:t>
            </w:r>
          </w:p>
        </w:tc>
      </w:tr>
      <w:tr w:rsidTr="00AD4EF7">
        <w:tblPrEx>
          <w:tblW w:w="963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FPICOT3239B</w:t>
            </w:r>
          </w:p>
        </w:tc>
        <w:tc>
          <w:tcPr>
            <w:tcW w:w="6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8EC" w:rsidP="00C408EC">
            <w:pPr>
              <w:pStyle w:val="BodyText"/>
            </w:pPr>
            <w:r w:rsidRPr="00C408EC">
              <w:t>Create drawings using computer aided design systems</w:t>
            </w:r>
          </w:p>
        </w:tc>
      </w:tr>
    </w:tbl>
    <w:p w:rsidR="00AD4EF7" w:rsidP="00C408EC">
      <w:pPr>
        <w:pStyle w:val="BodyText"/>
      </w:pPr>
    </w:p>
    <w:p w:rsidR="00AD4EF7" w:rsidP="00C408EC">
      <w:pPr>
        <w:pStyle w:val="BodyText"/>
      </w:pPr>
    </w:p>
    <w:p w:rsidR="00000000" w:rsidRPr="00C408EC" w:rsidP="00C408EC">
      <w:pPr>
        <w:pStyle w:val="Heading1"/>
      </w:pPr>
      <w:bookmarkStart w:id="4" w:name="O_718436"/>
      <w:bookmarkEnd w:id="4"/>
      <w:r w:rsidRPr="00C408EC">
        <w:t>Licensing/Regulatory Information</w:t>
      </w:r>
    </w:p>
    <w:p w:rsidR="00000000" w:rsidRPr="00C408EC" w:rsidP="00C408EC">
      <w:pPr>
        <w:pStyle w:val="BodyText"/>
      </w:pPr>
      <w:r w:rsidRPr="00C408EC">
        <w:t>Native FPI units may be subject to state or territory licensing, legislative, regulatory or certification requirements.</w:t>
      </w:r>
    </w:p>
    <w:p w:rsidR="00000000" w:rsidRPr="00C408EC" w:rsidP="00C408EC">
      <w:pPr>
        <w:pStyle w:val="BodyText"/>
      </w:pPr>
      <w:r w:rsidRPr="00C408EC">
        <w:t>Some imported units in the elective bank may be subject to state or territory codes, regulations, licen</w:t>
      </w:r>
      <w:r w:rsidRPr="00C408EC">
        <w:t>ces and/or permits. These units must be implemented in line with the licensing requirements outlined in the unit’s parent Training Package.</w:t>
      </w:r>
    </w:p>
    <w:p w:rsidR="00000000" w:rsidRPr="00C408EC" w:rsidP="00C408EC">
      <w:pPr>
        <w:pStyle w:val="AllowPageBreak"/>
      </w:pPr>
    </w:p>
    <w:p w:rsidR="00000000" w:rsidRPr="00C408EC" w:rsidP="00C408EC">
      <w:pPr>
        <w:pStyle w:val="Heading1"/>
      </w:pPr>
      <w:bookmarkStart w:id="5" w:name="O_718435"/>
      <w:bookmarkEnd w:id="5"/>
      <w:r w:rsidRPr="00C408EC">
        <w:t>Entry Requirements</w:t>
      </w:r>
    </w:p>
    <w:p w:rsidR="00000000" w:rsidRPr="00C408EC" w:rsidP="00C408EC">
      <w:pPr>
        <w:pStyle w:val="BodyText"/>
      </w:pPr>
      <w:r w:rsidRPr="00C408EC">
        <w:t>There are no entry requirements.</w:t>
      </w:r>
    </w:p>
    <w:p w:rsidR="00000000" w:rsidRPr="00C408EC" w:rsidP="00C408EC">
      <w:pPr>
        <w:pStyle w:val="AllowPageBreak"/>
      </w:pPr>
    </w:p>
    <w:p w:rsidR="00000000" w:rsidRPr="00C408EC" w:rsidP="00C408EC">
      <w:pPr>
        <w:pStyle w:val="Heading1"/>
      </w:pPr>
      <w:bookmarkStart w:id="6" w:name="O_718434"/>
      <w:bookmarkEnd w:id="6"/>
      <w:r w:rsidRPr="00C408EC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AD4EF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rPr>
                <w:rStyle w:val="SpecialBold"/>
              </w:rPr>
              <w:t>EMPLOYABILITY SKILLS QUALIFICATION SUMMARY</w:t>
            </w:r>
          </w:p>
        </w:tc>
      </w:tr>
      <w:tr w:rsidTr="00AD4EF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The following table contains a summary of the employability skills for this qualification. This table should be interpreted in conjunction with the detailed requirements of each unit of competency packaged in th</w:t>
            </w:r>
            <w:r w:rsidRPr="00C408EC">
              <w:t>is qualification. The outcomes described here are broad industry requirements that may vary depending on the packaging options.</w:t>
            </w:r>
          </w:p>
        </w:tc>
      </w:tr>
      <w:tr w:rsidTr="00AD4EF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8EC" w:rsidP="00C408EC">
            <w:pPr>
              <w:pStyle w:val="BodyText"/>
            </w:pPr>
            <w:r w:rsidRPr="00C408EC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rPr>
                <w:rStyle w:val="SpecialBold"/>
              </w:rPr>
              <w:t>Industry</w:t>
            </w:r>
            <w:r w:rsidRPr="00C408EC">
              <w:t>/</w:t>
            </w:r>
            <w:r w:rsidRPr="00C408EC">
              <w:rPr>
                <w:rStyle w:val="SpecialBold"/>
              </w:rPr>
              <w:t>enterprise requirements for this qualification include</w:t>
            </w:r>
            <w:r w:rsidRPr="00C408EC">
              <w:t>:</w:t>
            </w:r>
          </w:p>
        </w:tc>
      </w:tr>
      <w:tr w:rsidTr="00AD4EF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8EC" w:rsidP="00C408EC">
            <w:pPr>
              <w:pStyle w:val="ListBullet"/>
            </w:pPr>
            <w:r w:rsidRPr="00C408EC">
              <w:t>Communicate with management</w:t>
            </w:r>
          </w:p>
          <w:p w:rsidR="00000000" w:rsidRPr="00C408EC" w:rsidP="00C408EC">
            <w:pPr>
              <w:pStyle w:val="ListBullet"/>
            </w:pPr>
            <w:r w:rsidRPr="00C408EC">
              <w:t>Gather, convey and receive information</w:t>
            </w:r>
          </w:p>
          <w:p w:rsidR="00000000" w:rsidRPr="00C408EC" w:rsidP="00C408EC">
            <w:pPr>
              <w:pStyle w:val="ListBullet"/>
            </w:pPr>
            <w:r w:rsidRPr="00C408EC">
              <w:t>Convey instructions accurately</w:t>
            </w:r>
          </w:p>
          <w:p w:rsidR="00000000" w:rsidP="00C408EC">
            <w:pPr>
              <w:pStyle w:val="ListBullet"/>
              <w:rPr>
                <w:lang w:val="en-NZ"/>
              </w:rPr>
            </w:pPr>
            <w:r w:rsidRPr="00C408EC">
              <w:t>Establish and maintain communication with others</w:t>
            </w:r>
          </w:p>
        </w:tc>
      </w:tr>
      <w:tr w:rsidTr="00AD4EF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8EC" w:rsidP="00C408EC">
            <w:pPr>
              <w:pStyle w:val="ListBullet"/>
            </w:pPr>
            <w:r w:rsidRPr="00C408EC">
              <w:t>Contribute to the effectiveness of the work team</w:t>
            </w:r>
          </w:p>
          <w:p w:rsidR="00000000" w:rsidRPr="00C408EC" w:rsidP="00C408EC">
            <w:pPr>
              <w:pStyle w:val="ListBullet"/>
            </w:pPr>
            <w:r w:rsidRPr="00C408EC">
              <w:t>Participate in and facilitate the work team</w:t>
            </w:r>
          </w:p>
          <w:p w:rsidR="00000000" w:rsidP="00C408EC">
            <w:pPr>
              <w:pStyle w:val="ListBullet"/>
              <w:rPr>
                <w:lang w:val="en-NZ"/>
              </w:rPr>
            </w:pPr>
            <w:r w:rsidRPr="00C408EC">
              <w:t>Make constructive contributions to the work team</w:t>
            </w:r>
          </w:p>
        </w:tc>
      </w:tr>
      <w:tr w:rsidTr="00AD4EF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Problem-solving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8EC" w:rsidP="00C408EC">
            <w:pPr>
              <w:pStyle w:val="ListBullet"/>
            </w:pPr>
            <w:r w:rsidRPr="00C408EC">
              <w:t>Solve routine problems</w:t>
            </w:r>
          </w:p>
          <w:p w:rsidR="00000000" w:rsidRPr="00C408EC" w:rsidP="00C408EC">
            <w:pPr>
              <w:pStyle w:val="ListBullet"/>
            </w:pPr>
            <w:r w:rsidRPr="00C408EC">
              <w:t>Detect, assess and report hazards in the work area</w:t>
            </w:r>
          </w:p>
          <w:p w:rsidR="00000000" w:rsidP="00C408EC">
            <w:pPr>
              <w:pStyle w:val="ListBullet"/>
              <w:rPr>
                <w:lang w:val="en-NZ"/>
              </w:rPr>
            </w:pPr>
            <w:r w:rsidRPr="00C408EC">
              <w:t>Review and report factors affecting the achievement of work tasks to appropriate personnel</w:t>
            </w:r>
          </w:p>
        </w:tc>
      </w:tr>
      <w:tr w:rsidTr="00AD4EF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Initiative and enterpri</w:t>
            </w:r>
            <w:r w:rsidRPr="00C408EC">
              <w:t>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8EC" w:rsidP="00C408EC">
            <w:pPr>
              <w:pStyle w:val="ListBullet"/>
            </w:pPr>
            <w:r w:rsidRPr="00C408EC">
              <w:t>Select equipment appropriate to work task</w:t>
            </w:r>
          </w:p>
          <w:p w:rsidR="00000000" w:rsidRPr="00C408EC" w:rsidP="00C408EC">
            <w:pPr>
              <w:pStyle w:val="ListBullet"/>
            </w:pPr>
            <w:r w:rsidRPr="00C408EC">
              <w:t>Grade materials to best 'end use'</w:t>
            </w:r>
          </w:p>
          <w:p w:rsidR="00000000" w:rsidP="00C408EC">
            <w:pPr>
              <w:pStyle w:val="ListBullet"/>
              <w:rPr>
                <w:lang w:val="en-NZ"/>
              </w:rPr>
            </w:pPr>
            <w:r w:rsidRPr="00C408EC">
              <w:t>Identify and assess organisational environmental goals</w:t>
            </w:r>
          </w:p>
        </w:tc>
      </w:tr>
      <w:tr w:rsidTr="00AD4EF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8EC" w:rsidP="00C408EC">
            <w:pPr>
              <w:pStyle w:val="ListBullet"/>
            </w:pPr>
            <w:r w:rsidRPr="00C408EC">
              <w:t>Plan potential of materials to provide the highest value added return</w:t>
            </w:r>
          </w:p>
          <w:p w:rsidR="00000000" w:rsidRPr="00C408EC" w:rsidP="00C408EC">
            <w:pPr>
              <w:pStyle w:val="ListBullet"/>
            </w:pPr>
            <w:r w:rsidRPr="00C408EC">
              <w:t>Plan product recovery to optimise resource value and minimise waste</w:t>
            </w:r>
          </w:p>
          <w:p w:rsidR="00000000" w:rsidP="00C408EC">
            <w:pPr>
              <w:pStyle w:val="ListBullet"/>
              <w:rPr>
                <w:lang w:val="en-NZ"/>
              </w:rPr>
            </w:pPr>
            <w:r w:rsidRPr="00C408EC">
              <w:t>Prepare products for despatch</w:t>
            </w:r>
          </w:p>
        </w:tc>
      </w:tr>
      <w:tr w:rsidTr="00AD4EF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8EC" w:rsidP="00C408EC">
            <w:pPr>
              <w:pStyle w:val="ListBullet"/>
            </w:pPr>
            <w:r w:rsidRPr="00C408EC">
              <w:t>Utilise own contribution to the work team</w:t>
            </w:r>
          </w:p>
          <w:p w:rsidR="00000000" w:rsidRPr="00C408EC" w:rsidP="00C408EC">
            <w:pPr>
              <w:pStyle w:val="ListBullet"/>
            </w:pPr>
            <w:r w:rsidRPr="00C408EC">
              <w:t>Check own role and responsibilities with appropriate personnel</w:t>
            </w:r>
          </w:p>
          <w:p w:rsidR="00000000" w:rsidP="00C408EC">
            <w:pPr>
              <w:pStyle w:val="ListBullet"/>
              <w:rPr>
                <w:lang w:val="en-NZ"/>
              </w:rPr>
            </w:pPr>
            <w:r w:rsidRPr="00C408EC">
              <w:t xml:space="preserve">Identify and prioritise work tasks </w:t>
            </w:r>
            <w:r w:rsidRPr="00C408EC">
              <w:t>within designated timeframes</w:t>
            </w:r>
          </w:p>
        </w:tc>
      </w:tr>
      <w:tr w:rsidTr="00AD4EF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8EC" w:rsidP="00C408EC">
            <w:pPr>
              <w:pStyle w:val="ListBullet"/>
            </w:pPr>
            <w:r w:rsidRPr="00C408EC">
              <w:t>Identify opportunities for professional development</w:t>
            </w:r>
          </w:p>
          <w:p w:rsidR="00000000" w:rsidRPr="00C408EC" w:rsidP="00C408EC">
            <w:pPr>
              <w:pStyle w:val="ListBullet"/>
            </w:pPr>
            <w:r w:rsidRPr="00C408EC">
              <w:t>Actively seek feedback on performance</w:t>
            </w:r>
          </w:p>
          <w:p w:rsidR="00000000" w:rsidP="00C408EC">
            <w:pPr>
              <w:pStyle w:val="ListBullet"/>
              <w:rPr>
                <w:lang w:val="en-NZ"/>
              </w:rPr>
            </w:pPr>
            <w:r w:rsidRPr="00C408EC">
              <w:t>Seek appropriate support to assist and improve own performance</w:t>
            </w:r>
          </w:p>
        </w:tc>
      </w:tr>
      <w:tr w:rsidTr="00AD4EF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8EC" w:rsidP="00C408EC">
            <w:pPr>
              <w:pStyle w:val="ListBullet"/>
            </w:pPr>
            <w:r w:rsidRPr="00C408EC">
              <w:t>Use relevant equipment</w:t>
            </w:r>
          </w:p>
          <w:p w:rsidR="00000000" w:rsidRPr="00C408EC" w:rsidP="00C408EC">
            <w:pPr>
              <w:pStyle w:val="ListBullet"/>
            </w:pPr>
            <w:r w:rsidRPr="00C408EC">
              <w:t>Maintain and adjust machinery and equipment</w:t>
            </w:r>
          </w:p>
        </w:tc>
      </w:tr>
    </w:tbl>
    <w:p w:rsidR="00000000" w:rsidRPr="00C408EC" w:rsidP="00C408EC">
      <w:pPr>
        <w:pStyle w:val="BodyText"/>
      </w:pPr>
    </w:p>
    <w:p w:rsidR="00000000" w:rsidRPr="00C408EC" w:rsidP="00C408EC">
      <w:pPr>
        <w:pStyle w:val="AllowPageBreak"/>
      </w:pPr>
    </w:p>
    <w:p w:rsidR="00000000" w:rsidRPr="00C408EC" w:rsidP="00C408EC">
      <w:pPr>
        <w:pStyle w:val="Heading1"/>
      </w:pPr>
      <w:bookmarkStart w:id="7" w:name="O_718433"/>
      <w:bookmarkEnd w:id="7"/>
      <w:r w:rsidRPr="00C408EC">
        <w:t>Packaging Rules</w:t>
      </w:r>
    </w:p>
    <w:p w:rsidR="00000000" w:rsidRPr="00C408EC" w:rsidP="00C408EC">
      <w:pPr>
        <w:pStyle w:val="BodyText"/>
      </w:pPr>
      <w:r w:rsidRPr="00C408EC">
        <w:t>Total number of units = 13</w:t>
      </w:r>
    </w:p>
    <w:p w:rsidR="00000000" w:rsidRPr="00C408EC" w:rsidP="00C408EC">
      <w:pPr>
        <w:pStyle w:val="ListBullet"/>
      </w:pPr>
      <w:r w:rsidRPr="00C408EC">
        <w:t xml:space="preserve">5 core units plus </w:t>
      </w:r>
    </w:p>
    <w:p w:rsidR="00000000" w:rsidRPr="00C408EC" w:rsidP="00C408EC">
      <w:pPr>
        <w:pStyle w:val="ListBullet"/>
      </w:pPr>
      <w:r w:rsidRPr="00C408EC">
        <w:t>8 Elective units, with at least 6 from the list below. Up to 2 relevant units may be selected from units recommended for</w:t>
      </w:r>
      <w:r w:rsidRPr="00C408EC">
        <w:t xml:space="preserve"> packaging at Certificate II, Certificate III or Certificate IV in any endorsed Training Package or State/Territory accredited course</w:t>
      </w:r>
    </w:p>
    <w:p w:rsidR="00000000" w:rsidRPr="00C408EC" w:rsidP="00C408EC">
      <w:pPr>
        <w:pStyle w:val="BodyText"/>
      </w:pPr>
    </w:p>
    <w:p w:rsidR="00000000" w:rsidRPr="00C408EC" w:rsidP="00C408EC">
      <w:pPr>
        <w:pStyle w:val="BodyText"/>
      </w:pPr>
      <w:r w:rsidRPr="00C408EC">
        <w:t>Elective units must be relevant to work undertaken in the timber truss and frame design sector of the industry</w:t>
      </w:r>
    </w:p>
    <w:p w:rsidR="00000000" w:rsidRPr="00C408EC" w:rsidP="00C408EC">
      <w:pPr>
        <w:pStyle w:val="BodyText"/>
      </w:pPr>
    </w:p>
    <w:p w:rsidR="00000000" w:rsidRPr="00C408EC" w:rsidP="00C408EC">
      <w:pPr>
        <w:pStyle w:val="BodyText"/>
      </w:pPr>
      <w:r w:rsidRPr="00C408EC">
        <w:t>CORE UNIT</w:t>
      </w:r>
      <w:r w:rsidRPr="00C408EC">
        <w:t>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76"/>
        <w:gridCol w:w="2021"/>
        <w:gridCol w:w="5293"/>
      </w:tblGrid>
      <w:tr w:rsidTr="00C40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8EC" w:rsidP="00C408EC">
            <w:pPr>
              <w:pStyle w:val="BodyText"/>
            </w:pPr>
            <w:r w:rsidRPr="00C408EC">
              <w:rPr>
                <w:rStyle w:val="SpecialBold"/>
              </w:rPr>
              <w:t>Field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8EC" w:rsidP="00C408EC">
            <w:pPr>
              <w:pStyle w:val="BodyText"/>
            </w:pPr>
            <w:r w:rsidRPr="00C408EC">
              <w:rPr>
                <w:rStyle w:val="SpecialBold"/>
              </w:rPr>
              <w:t>Unit Code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rPr>
                <w:rStyle w:val="SpecialBold"/>
              </w:rPr>
              <w:t>Unit Title</w:t>
            </w:r>
          </w:p>
        </w:tc>
      </w:tr>
      <w:tr w:rsidTr="00C40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rPr>
                <w:rStyle w:val="SpecialBold"/>
              </w:rPr>
              <w:t>Core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FPICOR2201B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Work effectively in the forest and forest products industry</w:t>
            </w:r>
          </w:p>
        </w:tc>
      </w:tr>
      <w:tr w:rsidTr="00C40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FPICOR2202B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Communicate and interact effectively in the workplace</w:t>
            </w:r>
          </w:p>
        </w:tc>
      </w:tr>
      <w:tr w:rsidTr="00C40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FPICOR3201B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Implement safety, health and environment policies and procedures</w:t>
            </w:r>
          </w:p>
        </w:tc>
      </w:tr>
      <w:tr w:rsidTr="00C40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FPICOR3202B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Conduct quality and product care procedures</w:t>
            </w:r>
          </w:p>
        </w:tc>
      </w:tr>
      <w:tr w:rsidTr="00C40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BSBFLM312C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Contribute to team effectiveness</w:t>
            </w:r>
          </w:p>
        </w:tc>
      </w:tr>
      <w:tr w:rsidTr="00C40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</w:p>
        </w:tc>
      </w:tr>
      <w:tr w:rsidTr="00C40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9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rPr>
                <w:rStyle w:val="SpecialBold"/>
              </w:rPr>
              <w:t>GROUP A ELECTIVE UNITS</w:t>
            </w:r>
          </w:p>
        </w:tc>
      </w:tr>
      <w:tr w:rsidTr="00C40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8EC" w:rsidP="00C408EC">
            <w:pPr>
              <w:pStyle w:val="BodyText"/>
            </w:pPr>
            <w:r w:rsidRPr="00C408EC">
              <w:rPr>
                <w:rStyle w:val="SpecialBold"/>
              </w:rPr>
              <w:t>Field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8EC" w:rsidP="00C408EC">
            <w:pPr>
              <w:pStyle w:val="BodyText"/>
            </w:pPr>
            <w:r w:rsidRPr="00C408EC">
              <w:rPr>
                <w:rStyle w:val="SpecialBold"/>
              </w:rPr>
              <w:t>Unit Code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rPr>
                <w:rStyle w:val="SpecialBold"/>
              </w:rPr>
              <w:t>Unit Title</w:t>
            </w:r>
          </w:p>
        </w:tc>
      </w:tr>
      <w:tr w:rsidTr="00C40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rPr>
                <w:rStyle w:val="SpecialBold"/>
              </w:rPr>
              <w:t>Specialist Design units. (one unit from this group must be selected to persue a design pathway at Cert IV)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FPITMM3204A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Interpret designs to prepare timber roof truss drawings and documents using computers</w:t>
            </w:r>
          </w:p>
        </w:tc>
      </w:tr>
      <w:tr w:rsidTr="00C40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FPITMM3205A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Interpret designs to prepare timber f</w:t>
            </w:r>
            <w:r w:rsidRPr="00C408EC">
              <w:t>loor system drawings and documents using computers</w:t>
            </w:r>
          </w:p>
        </w:tc>
      </w:tr>
      <w:tr w:rsidTr="00C40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FPITMM3206A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Interpret designs to prepare timber wall frame drawings and documents using computers</w:t>
            </w:r>
          </w:p>
        </w:tc>
      </w:tr>
      <w:tr w:rsidTr="00C40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</w:p>
        </w:tc>
      </w:tr>
      <w:tr w:rsidTr="00C40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9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rPr>
                <w:rStyle w:val="SpecialBold"/>
              </w:rPr>
              <w:t>GROUP B ELECTIVE UNITS</w:t>
            </w:r>
          </w:p>
        </w:tc>
      </w:tr>
      <w:tr w:rsidTr="00C40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8EC" w:rsidP="00C408EC">
            <w:pPr>
              <w:pStyle w:val="BodyText"/>
            </w:pPr>
            <w:r w:rsidRPr="00C408EC">
              <w:rPr>
                <w:rStyle w:val="SpecialBold"/>
              </w:rPr>
              <w:t>Field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8EC" w:rsidP="00C408EC">
            <w:pPr>
              <w:pStyle w:val="BodyText"/>
            </w:pPr>
            <w:r w:rsidRPr="00C408EC">
              <w:rPr>
                <w:rStyle w:val="SpecialBold"/>
              </w:rPr>
              <w:t>Unit Code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rPr>
                <w:rStyle w:val="SpecialBold"/>
              </w:rPr>
              <w:t>Unit Title</w:t>
            </w:r>
          </w:p>
        </w:tc>
      </w:tr>
      <w:tr w:rsidTr="00C40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rPr>
                <w:rStyle w:val="SpecialBold"/>
              </w:rPr>
              <w:t>Forest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FPICOT3204B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Prepare and interpret sketches and drawings</w:t>
            </w:r>
          </w:p>
        </w:tc>
      </w:tr>
      <w:tr w:rsidTr="00C40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FPICOT3214B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Take off material quantities</w:t>
            </w:r>
          </w:p>
        </w:tc>
      </w:tr>
      <w:tr w:rsidTr="00C40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FPICOT3218B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Quote and interpret from manufactured timber product plans</w:t>
            </w:r>
          </w:p>
        </w:tc>
      </w:tr>
      <w:tr w:rsidTr="00C40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FPICOT3220B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Quote and interpret from computerised timber manufactured product plans</w:t>
            </w:r>
          </w:p>
        </w:tc>
      </w:tr>
      <w:tr w:rsidTr="00C40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FPICOT3239B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Create drawings using computer aided design systems</w:t>
            </w:r>
          </w:p>
        </w:tc>
      </w:tr>
      <w:tr w:rsidTr="00C40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FPICOT4202B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Design timber structures</w:t>
            </w:r>
          </w:p>
        </w:tc>
      </w:tr>
      <w:tr w:rsidTr="00C40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</w:p>
        </w:tc>
      </w:tr>
      <w:tr w:rsidTr="00C40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rPr>
                <w:rStyle w:val="SpecialBold"/>
              </w:rPr>
              <w:t>Construction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CPCCBC4001A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Apply building codes and standards to the construction process for low rise building projects</w:t>
            </w:r>
          </w:p>
        </w:tc>
      </w:tr>
      <w:tr w:rsidTr="00C40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</w:p>
        </w:tc>
      </w:tr>
      <w:tr w:rsidTr="00C40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9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rPr>
                <w:rStyle w:val="SpecialBold"/>
              </w:rPr>
              <w:t>GROUP C ELECTIVE UNITS</w:t>
            </w:r>
          </w:p>
        </w:tc>
      </w:tr>
      <w:tr w:rsidTr="00C40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8EC" w:rsidP="00C408EC">
            <w:pPr>
              <w:pStyle w:val="BodyText"/>
            </w:pPr>
            <w:r w:rsidRPr="00C408EC">
              <w:rPr>
                <w:rStyle w:val="SpecialBold"/>
              </w:rPr>
              <w:t>Field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8EC" w:rsidP="00C408EC">
            <w:pPr>
              <w:pStyle w:val="BodyText"/>
            </w:pPr>
            <w:r w:rsidRPr="00C408EC">
              <w:rPr>
                <w:rStyle w:val="SpecialBold"/>
              </w:rPr>
              <w:t>Unit Code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rPr>
                <w:rStyle w:val="SpecialBold"/>
              </w:rPr>
              <w:t>Unit Title</w:t>
            </w:r>
          </w:p>
        </w:tc>
      </w:tr>
      <w:tr w:rsidTr="00C40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rPr>
                <w:rStyle w:val="SpecialBold"/>
              </w:rPr>
              <w:t>Forest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FPICOR3204B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Visually assess materials</w:t>
            </w:r>
          </w:p>
        </w:tc>
      </w:tr>
      <w:tr w:rsidTr="00C40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FPICOT2235A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Assess timber for manufacturing potential</w:t>
            </w:r>
          </w:p>
        </w:tc>
      </w:tr>
      <w:tr w:rsidTr="00C40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FPICOT3234B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Cut material using CNC sizing machines</w:t>
            </w:r>
          </w:p>
        </w:tc>
      </w:tr>
      <w:tr w:rsidTr="00C40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FPICOT3235B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Machine material using CNC machining and processing centres</w:t>
            </w:r>
          </w:p>
        </w:tc>
      </w:tr>
      <w:tr w:rsidTr="00C40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FPICOT3236B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Coordinate stock control procedures</w:t>
            </w:r>
          </w:p>
        </w:tc>
      </w:tr>
      <w:tr w:rsidTr="00C40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FPICOT3241B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Assemble timber wall frames</w:t>
            </w:r>
          </w:p>
        </w:tc>
      </w:tr>
      <w:tr w:rsidTr="00C40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FPICOT3242B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Lay up timber roof trusses</w:t>
            </w:r>
          </w:p>
        </w:tc>
      </w:tr>
      <w:tr w:rsidTr="00C40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FPICOT3243B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Operate a truss press</w:t>
            </w:r>
          </w:p>
        </w:tc>
      </w:tr>
      <w:tr w:rsidTr="00C40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FPICOT3264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Build and maintain timber stacks</w:t>
            </w:r>
          </w:p>
        </w:tc>
      </w:tr>
      <w:tr w:rsidTr="00C40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FPICOT4203B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Plan and coordinate product assembly</w:t>
            </w:r>
          </w:p>
        </w:tc>
      </w:tr>
      <w:tr w:rsidTr="00C40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FPICOT4204B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Schedule and coordinate load shifting</w:t>
            </w:r>
          </w:p>
        </w:tc>
      </w:tr>
      <w:tr w:rsidTr="00C40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FPITMM2203A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Read and interpret timber truss, floor and/or frame fabrication plans</w:t>
            </w:r>
          </w:p>
        </w:tc>
      </w:tr>
      <w:tr w:rsidTr="00C40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FPITMM3207A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Set up timber floor trusses</w:t>
            </w:r>
          </w:p>
        </w:tc>
      </w:tr>
      <w:tr w:rsidTr="00C40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</w:p>
        </w:tc>
      </w:tr>
      <w:tr w:rsidTr="00C40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rPr>
                <w:rStyle w:val="SpecialBold"/>
              </w:rPr>
              <w:t>Business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BSBCUS301B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Deliver and monitor a service to customers</w:t>
            </w:r>
          </w:p>
        </w:tc>
      </w:tr>
      <w:tr w:rsidTr="00C40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BSBCUS402B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Address customer needs</w:t>
            </w:r>
          </w:p>
        </w:tc>
      </w:tr>
      <w:tr w:rsidTr="00C40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BSBFLM305C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Support operational plan</w:t>
            </w:r>
          </w:p>
        </w:tc>
      </w:tr>
      <w:tr w:rsidTr="00C40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BSBINM301A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Organise workplace information</w:t>
            </w:r>
          </w:p>
        </w:tc>
      </w:tr>
      <w:tr w:rsidTr="00C40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</w:p>
        </w:tc>
      </w:tr>
      <w:tr w:rsidTr="00C40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rPr>
                <w:rStyle w:val="SpecialBold"/>
              </w:rPr>
              <w:t>Construction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CPCCBC4014A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Prepare simple building sketches and drawings</w:t>
            </w:r>
          </w:p>
        </w:tc>
      </w:tr>
      <w:tr w:rsidTr="00C40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CPCCCM1015A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Carry out measurements and calculations</w:t>
            </w:r>
          </w:p>
        </w:tc>
      </w:tr>
      <w:tr w:rsidTr="00C40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</w:p>
        </w:tc>
      </w:tr>
      <w:tr w:rsidTr="00C40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rPr>
                <w:rStyle w:val="SpecialBold"/>
              </w:rPr>
              <w:t>Health and Safety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HLTAID003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Provide first aid</w:t>
            </w:r>
          </w:p>
        </w:tc>
      </w:tr>
      <w:tr w:rsidTr="00C40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HLTAID006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Provide advanced first aid</w:t>
            </w:r>
          </w:p>
        </w:tc>
      </w:tr>
      <w:tr w:rsidTr="00C40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</w:p>
        </w:tc>
      </w:tr>
      <w:tr w:rsidTr="00C40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8EC" w:rsidP="00C408EC">
            <w:pPr>
              <w:pStyle w:val="BodyText"/>
            </w:pPr>
            <w:r w:rsidRPr="00C408EC">
              <w:rPr>
                <w:rStyle w:val="SpecialBold"/>
              </w:rPr>
              <w:t>Manufacturing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FPICOT3263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Maintain and contribute to energy efficiency</w:t>
            </w:r>
          </w:p>
        </w:tc>
      </w:tr>
      <w:tr w:rsidTr="00C40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MSS402001A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 xml:space="preserve">Apply competitive systems and practices </w:t>
            </w:r>
          </w:p>
        </w:tc>
      </w:tr>
      <w:tr w:rsidTr="00C40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MSS403032A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Analyse manual handling processes</w:t>
            </w:r>
          </w:p>
        </w:tc>
      </w:tr>
      <w:tr w:rsidTr="00C40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MSS403051A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Mistake proof an operational process</w:t>
            </w:r>
          </w:p>
        </w:tc>
      </w:tr>
      <w:tr w:rsidTr="00C40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MSAPMSUP390A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Use structured problem solving tools</w:t>
            </w:r>
          </w:p>
        </w:tc>
      </w:tr>
      <w:tr w:rsidTr="00C40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</w:p>
        </w:tc>
      </w:tr>
      <w:tr w:rsidTr="00C40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rPr>
                <w:rStyle w:val="SpecialBold"/>
              </w:rPr>
              <w:t>Training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TAEDEL301A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Provide work skill instruction</w:t>
            </w:r>
          </w:p>
        </w:tc>
      </w:tr>
      <w:tr w:rsidTr="00C40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</w:p>
        </w:tc>
      </w:tr>
      <w:tr w:rsidTr="00C40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rPr>
                <w:rStyle w:val="SpecialBold"/>
              </w:rPr>
              <w:t>Transport</w:t>
            </w: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8EC">
            <w:pPr>
              <w:pStyle w:val="BodyText"/>
              <w:rPr>
                <w:lang w:val="en-NZ"/>
              </w:rPr>
            </w:pPr>
            <w:r w:rsidRPr="00C408EC">
              <w:t>TLIA3018A</w:t>
            </w:r>
          </w:p>
        </w:tc>
        <w:tc>
          <w:tcPr>
            <w:tcW w:w="52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8EC" w:rsidP="00C408EC">
            <w:pPr>
              <w:pStyle w:val="BodyText"/>
            </w:pPr>
            <w:r w:rsidRPr="00C408EC">
              <w:t>Organise despatch operations</w:t>
            </w:r>
          </w:p>
        </w:tc>
      </w:tr>
    </w:tbl>
    <w:p w:rsidR="00000000" w:rsidRPr="00C408EC" w:rsidP="00C408EC">
      <w:pPr>
        <w:pStyle w:val="BodyText"/>
      </w:pPr>
    </w:p>
    <w:p w:rsidR="00000000" w:rsidRPr="00C408EC" w:rsidP="00C408EC"/>
    <w:sectPr w:rsidSect="00C408E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E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EF7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E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EF7" w:rsidP="00C408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AD4EF7" w:rsidP="00C408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Forestworks Learning and Skill Development</w:t>
    </w:r>
    <w:r>
      <w:fldChar w:fldCharType="end"/>
    </w:r>
  </w:p>
  <w:p w:rsidR="00AD4EF7" w:rsidP="00C408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E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8EC" w:rsidRPr="00AD4EF7" w:rsidP="00AD4EF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E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EF7" w:rsidRPr="002D2AF8" w:rsidP="00C408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FPI30911 Certificate III in Timber Truss and Frame Design and Manufacture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2015</w:t>
    </w:r>
    <w:r>
      <w:fldChar w:fldCharType="end"/>
    </w:r>
  </w:p>
  <w:p w:rsidR="00AD4EF7" w:rsidP="00C408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4C8C0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460F4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08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08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08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08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08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08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08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08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08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08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08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08EC"/>
  </w:style>
  <w:style w:type="character" w:customStyle="1" w:styleId="Heading1Char">
    <w:name w:val="Heading 1 Char"/>
    <w:basedOn w:val="DefaultParagraphFont"/>
    <w:link w:val="Heading1"/>
    <w:rsid w:val="00C408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08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08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08EC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C408E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08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08E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08EC"/>
    <w:rPr>
      <w:b/>
      <w:spacing w:val="0"/>
    </w:rPr>
  </w:style>
  <w:style w:type="character" w:styleId="Emphasis">
    <w:name w:val="Emphasis"/>
    <w:basedOn w:val="DefaultParagraphFont"/>
    <w:qFormat/>
    <w:rsid w:val="00C408EC"/>
    <w:rPr>
      <w:i/>
    </w:rPr>
  </w:style>
  <w:style w:type="paragraph" w:customStyle="1" w:styleId="SuperHeading">
    <w:name w:val="SuperHeading"/>
    <w:basedOn w:val="Normal"/>
    <w:rsid w:val="00C408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08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08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08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08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08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08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08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08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08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08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08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08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08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08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08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08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08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08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08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08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08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08E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08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08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08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08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08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08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08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08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08E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408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08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08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08EC"/>
  </w:style>
  <w:style w:type="paragraph" w:styleId="TableofFigures">
    <w:name w:val="table of figures"/>
    <w:basedOn w:val="Normal"/>
    <w:next w:val="Normal"/>
    <w:semiHidden/>
    <w:rsid w:val="00C408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08EC"/>
    <w:pPr>
      <w:numPr>
        <w:numId w:val="10"/>
      </w:numPr>
    </w:pPr>
  </w:style>
  <w:style w:type="character" w:customStyle="1" w:styleId="WingdingSymbols">
    <w:name w:val="Wingding Symbols"/>
    <w:rsid w:val="00C408EC"/>
    <w:rPr>
      <w:rFonts w:ascii="Wingdings" w:hAnsi="Wingdings"/>
    </w:rPr>
  </w:style>
  <w:style w:type="paragraph" w:customStyle="1" w:styleId="TableHeading">
    <w:name w:val="Table Heading"/>
    <w:basedOn w:val="HeadingBase"/>
    <w:rsid w:val="00C408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08EC"/>
    <w:rPr>
      <w:color w:val="0033CC"/>
      <w:u w:val="none"/>
    </w:rPr>
  </w:style>
  <w:style w:type="paragraph" w:customStyle="1" w:styleId="BodyTextRight">
    <w:name w:val="Body Text Right"/>
    <w:basedOn w:val="BodyText"/>
    <w:rsid w:val="00C408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08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08E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08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08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08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08EC"/>
    <w:rPr>
      <w:sz w:val="32"/>
    </w:rPr>
  </w:style>
  <w:style w:type="paragraph" w:customStyle="1" w:styleId="HeadingProcedure">
    <w:name w:val="Heading Procedure"/>
    <w:basedOn w:val="HeadingBase"/>
    <w:next w:val="Normal"/>
    <w:rsid w:val="00C408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08EC"/>
    <w:pPr>
      <w:spacing w:before="60" w:after="60"/>
    </w:pPr>
  </w:style>
  <w:style w:type="paragraph" w:styleId="ListContinue">
    <w:name w:val="List Continue"/>
    <w:basedOn w:val="List"/>
    <w:rsid w:val="00C408EC"/>
    <w:pPr>
      <w:ind w:firstLine="0"/>
    </w:pPr>
  </w:style>
  <w:style w:type="paragraph" w:customStyle="1" w:styleId="ListNote">
    <w:name w:val="List Note"/>
    <w:basedOn w:val="List"/>
    <w:rsid w:val="00C408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08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08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08EC"/>
    <w:rPr>
      <w:rFonts w:ascii="Courier New" w:hAnsi="Courier New"/>
    </w:rPr>
  </w:style>
  <w:style w:type="paragraph" w:customStyle="1" w:styleId="NoteBullet">
    <w:name w:val="Note Bullet"/>
    <w:basedOn w:val="Note"/>
    <w:rsid w:val="00C408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08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08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08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08E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408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08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08EC"/>
    <w:rPr>
      <w:b/>
      <w:smallCaps/>
    </w:rPr>
  </w:style>
  <w:style w:type="paragraph" w:customStyle="1" w:styleId="TableListNumber">
    <w:name w:val="Table List Number"/>
    <w:basedOn w:val="ListNumber"/>
    <w:rsid w:val="00C408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08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08EC"/>
    <w:pPr>
      <w:numPr>
        <w:numId w:val="8"/>
      </w:numPr>
    </w:pPr>
  </w:style>
  <w:style w:type="paragraph" w:customStyle="1" w:styleId="ListAlpha2">
    <w:name w:val="List Alpha 2"/>
    <w:basedOn w:val="List2"/>
    <w:rsid w:val="00C408EC"/>
    <w:pPr>
      <w:numPr>
        <w:numId w:val="7"/>
      </w:numPr>
    </w:pPr>
  </w:style>
  <w:style w:type="paragraph" w:styleId="List2">
    <w:name w:val="List 2"/>
    <w:basedOn w:val="BodyText"/>
    <w:rsid w:val="00C408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08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08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08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08E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08E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408EC"/>
    <w:pPr>
      <w:numPr>
        <w:numId w:val="3"/>
      </w:numPr>
    </w:pPr>
  </w:style>
  <w:style w:type="paragraph" w:styleId="ListContinue2">
    <w:name w:val="List Continue 2"/>
    <w:basedOn w:val="List2"/>
    <w:rsid w:val="00C408EC"/>
    <w:pPr>
      <w:ind w:firstLine="0"/>
    </w:pPr>
  </w:style>
  <w:style w:type="paragraph" w:styleId="ListContinue3">
    <w:name w:val="List Continue 3"/>
    <w:basedOn w:val="List3"/>
    <w:rsid w:val="00C408EC"/>
    <w:pPr>
      <w:ind w:left="1021" w:firstLine="0"/>
    </w:pPr>
  </w:style>
  <w:style w:type="paragraph" w:styleId="ListContinue4">
    <w:name w:val="List Continue 4"/>
    <w:basedOn w:val="List4"/>
    <w:rsid w:val="00C408EC"/>
    <w:pPr>
      <w:ind w:firstLine="0"/>
    </w:pPr>
  </w:style>
  <w:style w:type="paragraph" w:styleId="ListContinue5">
    <w:name w:val="List Continue 5"/>
    <w:basedOn w:val="List5"/>
    <w:rsid w:val="00C408EC"/>
    <w:pPr>
      <w:ind w:firstLine="0"/>
    </w:pPr>
  </w:style>
  <w:style w:type="paragraph" w:styleId="ListNumber3">
    <w:name w:val="List Number 3"/>
    <w:basedOn w:val="List3"/>
    <w:rsid w:val="00C408EC"/>
    <w:pPr>
      <w:numPr>
        <w:numId w:val="4"/>
      </w:numPr>
    </w:pPr>
  </w:style>
  <w:style w:type="paragraph" w:styleId="ListNumber4">
    <w:name w:val="List Number 4"/>
    <w:basedOn w:val="List4"/>
    <w:rsid w:val="00C408EC"/>
    <w:pPr>
      <w:numPr>
        <w:numId w:val="5"/>
      </w:numPr>
    </w:pPr>
  </w:style>
  <w:style w:type="paragraph" w:styleId="ListNumber5">
    <w:name w:val="List Number 5"/>
    <w:basedOn w:val="List5"/>
    <w:rsid w:val="00C408EC"/>
    <w:pPr>
      <w:numPr>
        <w:numId w:val="6"/>
      </w:numPr>
    </w:pPr>
  </w:style>
  <w:style w:type="paragraph" w:styleId="BlockText">
    <w:name w:val="Block Text"/>
    <w:basedOn w:val="Normal"/>
    <w:rsid w:val="00C408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08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08EC"/>
    <w:rPr>
      <w:sz w:val="16"/>
      <w:vertAlign w:val="superscript"/>
    </w:rPr>
  </w:style>
  <w:style w:type="character" w:customStyle="1" w:styleId="Symbols">
    <w:name w:val="Symbols"/>
    <w:basedOn w:val="DefaultParagraphFont"/>
    <w:rsid w:val="00C408EC"/>
    <w:rPr>
      <w:rFonts w:ascii="Symbol" w:hAnsi="Symbol"/>
    </w:rPr>
  </w:style>
  <w:style w:type="character" w:customStyle="1" w:styleId="MenuOptions">
    <w:name w:val="Menu Options"/>
    <w:basedOn w:val="DefaultParagraphFont"/>
    <w:rsid w:val="00C408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08EC"/>
    <w:rPr>
      <w:b/>
    </w:rPr>
  </w:style>
  <w:style w:type="character" w:customStyle="1" w:styleId="Underlined">
    <w:name w:val="Underlined"/>
    <w:basedOn w:val="DefaultParagraphFont"/>
    <w:rsid w:val="00C408EC"/>
    <w:rPr>
      <w:u w:val="single"/>
    </w:rPr>
  </w:style>
  <w:style w:type="paragraph" w:customStyle="1" w:styleId="TableBodyTextRight">
    <w:name w:val="Table Body Text Right"/>
    <w:basedOn w:val="TableBodyText"/>
    <w:rsid w:val="00C408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08EC"/>
    <w:rPr>
      <w:sz w:val="18"/>
    </w:rPr>
  </w:style>
  <w:style w:type="paragraph" w:customStyle="1" w:styleId="BodySmallRight">
    <w:name w:val="Body Small Right"/>
    <w:basedOn w:val="BodyTextRight"/>
    <w:rsid w:val="00C408EC"/>
    <w:rPr>
      <w:sz w:val="18"/>
      <w:szCs w:val="18"/>
    </w:rPr>
  </w:style>
  <w:style w:type="paragraph" w:customStyle="1" w:styleId="MarginEdition">
    <w:name w:val="Margin Edition"/>
    <w:basedOn w:val="MarginNote"/>
    <w:rsid w:val="00C408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08EC"/>
    <w:rPr>
      <w:sz w:val="2"/>
      <w:szCs w:val="2"/>
    </w:rPr>
  </w:style>
  <w:style w:type="character" w:customStyle="1" w:styleId="Small">
    <w:name w:val="Small"/>
    <w:basedOn w:val="DefaultParagraphFont"/>
    <w:rsid w:val="00C408EC"/>
    <w:rPr>
      <w:sz w:val="16"/>
    </w:rPr>
  </w:style>
  <w:style w:type="paragraph" w:customStyle="1" w:styleId="WideTable">
    <w:name w:val="Wide Table"/>
    <w:basedOn w:val="Normal"/>
    <w:rsid w:val="00C408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08EC"/>
  </w:style>
  <w:style w:type="paragraph" w:styleId="Quote">
    <w:name w:val="Quote"/>
    <w:basedOn w:val="Heading1"/>
    <w:link w:val="QuoteChar"/>
    <w:qFormat/>
    <w:rsid w:val="00C408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08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08EC"/>
    <w:pPr>
      <w:pageBreakBefore/>
    </w:pPr>
  </w:style>
  <w:style w:type="paragraph" w:customStyle="1" w:styleId="Border">
    <w:name w:val="Border"/>
    <w:basedOn w:val="Normal"/>
    <w:qFormat/>
    <w:rsid w:val="00C408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08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08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08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08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08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08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08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08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08EC"/>
    <w:rPr>
      <w:u w:val="single"/>
    </w:rPr>
  </w:style>
  <w:style w:type="character" w:customStyle="1" w:styleId="BoldandItalics">
    <w:name w:val="Bold and Italics"/>
    <w:qFormat/>
    <w:rsid w:val="00C408EC"/>
    <w:rPr>
      <w:b/>
      <w:i/>
      <w:u w:val="none"/>
    </w:rPr>
  </w:style>
  <w:style w:type="paragraph" w:styleId="BalloonText">
    <w:name w:val="Balloon Text"/>
    <w:basedOn w:val="Normal"/>
    <w:link w:val="BalloonTextChar"/>
    <w:rsid w:val="00C408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08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08E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08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08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08E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1095</Words>
  <Characters>6919</Characters>
  <Application>Microsoft Office Word</Application>
  <DocSecurity>0</DocSecurity>
  <Lines>345</Lines>
  <Paragraphs>218</Paragraphs>
  <ScaleCrop>false</ScaleCrop>
  <Company>Author-it Software Corporation Ltd.</Company>
  <LinksUpToDate>false</LinksUpToDate>
  <CharactersWithSpaces>7844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FPI30911 Certificate III in Timber Truss and Frame Design and Manufacture</dc:title>
  <dc:subject>Approved</dc:subject>
  <dc:creator>Forestworks Learning and Skill Development</dc:creator>
  <cp:keywords>Release 4</cp:keywords>
  <dc:description>Review Date: 12 April 2008</dc:description>
  <cp:lastModifiedBy>HSD_TPCMSd.prod</cp:lastModifiedBy>
  <cp:revision>3</cp:revision>
  <dcterms:created xsi:type="dcterms:W3CDTF">2015-05-01T11:26:48Z</dcterms:created>
  <dcterms:modified xsi:type="dcterms:W3CDTF">2015-04-30T06:52:00Z</dcterms:modified>
</cp:coreProperties>
</file>