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68C" w:rsidP="008B668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FPI40410 Certificate IV in Timber Truss and Frame Design</w:t>
      </w:r>
      <w:r>
        <w:fldChar w:fldCharType="end"/>
      </w:r>
    </w:p>
    <w:p w:rsidR="008B668C" w:rsidP="008B668C">
      <w:pPr>
        <w:pStyle w:val="Version"/>
        <w:sectPr w:rsidSect="00AF3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336" w:rsidP="00AF3336">
      <w:pPr>
        <w:pStyle w:val="SuperHeading"/>
      </w:pPr>
      <w:r w:rsidRPr="00AF3336">
        <w:t>FPI40410 Certificate IV in Timber Truss and Frame Design</w:t>
      </w:r>
    </w:p>
    <w:p w:rsidR="00000000" w:rsidRPr="00AF3336" w:rsidP="00AF3336">
      <w:pPr>
        <w:pStyle w:val="Heading1"/>
      </w:pPr>
      <w:bookmarkStart w:id="1" w:name="O_298757"/>
      <w:bookmarkEnd w:id="1"/>
      <w:r w:rsidRPr="00AF3336">
        <w:t>Modification History</w:t>
      </w:r>
    </w:p>
    <w:p w:rsidR="00000000" w:rsidRPr="00AF3336" w:rsidP="00AF3336">
      <w:pPr>
        <w:pStyle w:val="BodyText"/>
      </w:pPr>
      <w:r w:rsidRPr="00AF3336">
        <w:t>Not Applicable</w:t>
      </w:r>
    </w:p>
    <w:p w:rsidR="00000000" w:rsidRPr="00AF3336" w:rsidP="00AF3336">
      <w:pPr>
        <w:pStyle w:val="AllowPageBreak"/>
      </w:pPr>
    </w:p>
    <w:p w:rsidR="00000000" w:rsidRPr="00AF3336" w:rsidP="00AF3336">
      <w:pPr>
        <w:pStyle w:val="Heading1"/>
      </w:pPr>
      <w:bookmarkStart w:id="2" w:name="O_298754"/>
      <w:bookmarkEnd w:id="2"/>
      <w:r w:rsidRPr="00AF3336">
        <w:t>Description</w:t>
      </w:r>
    </w:p>
    <w:p w:rsidR="00000000" w:rsidRPr="00AF3336" w:rsidP="00AF3336">
      <w:pPr>
        <w:pStyle w:val="BodyText"/>
      </w:pPr>
      <w:r w:rsidRPr="00AF3336">
        <w:t>Not Applicable</w:t>
      </w:r>
    </w:p>
    <w:p w:rsidR="00000000" w:rsidRPr="00AF3336" w:rsidP="00AF3336">
      <w:pPr>
        <w:pStyle w:val="AllowPageBreak"/>
      </w:pPr>
    </w:p>
    <w:p w:rsidR="00000000" w:rsidRPr="00AF3336" w:rsidP="00AF3336">
      <w:pPr>
        <w:pStyle w:val="Heading1"/>
      </w:pPr>
      <w:bookmarkStart w:id="3" w:name="O_265227"/>
      <w:bookmarkEnd w:id="3"/>
      <w:r w:rsidRPr="00AF3336">
        <w:t>Pathways Information</w:t>
      </w:r>
    </w:p>
    <w:p w:rsidR="00000000" w:rsidRPr="00AF3336" w:rsidP="00AF3336">
      <w:pPr>
        <w:pStyle w:val="BodyText"/>
      </w:pPr>
      <w:r w:rsidRPr="00AF3336">
        <w:rPr>
          <w:rStyle w:val="Emphasis"/>
        </w:rPr>
        <w:t>Pathways advice</w:t>
      </w:r>
    </w:p>
    <w:p w:rsidR="00000000" w:rsidRPr="00AF3336" w:rsidP="00AF3336">
      <w:pPr>
        <w:pStyle w:val="BodyText"/>
      </w:pPr>
      <w:r w:rsidRPr="00AF3336">
        <w:t>There is an entry requirement into FPI5</w:t>
      </w:r>
      <w:r w:rsidRPr="00AF3336">
        <w:t>0410 Diploma of Timber Truss and Frame Design. For those seeking a pathway to this qualification, recommended elective units are: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098"/>
        <w:gridCol w:w="5387"/>
      </w:tblGrid>
      <w:tr w:rsidTr="008B668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Forest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FPICOT4202B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Design timber structures</w:t>
            </w:r>
          </w:p>
        </w:tc>
      </w:tr>
      <w:tr w:rsidTr="008B668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FPITMM4201B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Construct prototypes and samples</w:t>
            </w:r>
          </w:p>
        </w:tc>
      </w:tr>
      <w:tr w:rsidTr="008B668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Manufacturing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MSAPMSUP390A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Use structured problem solving tools</w:t>
            </w:r>
          </w:p>
        </w:tc>
      </w:tr>
      <w:tr w:rsidTr="008B668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Construction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CPCCBC4001A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Apply building codes and standards to the construction process for low rise building projects</w:t>
            </w:r>
          </w:p>
        </w:tc>
      </w:tr>
      <w:tr w:rsidTr="008B668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CPCSUS4001A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t>Implement and monitor environmentally sustainable work practices</w:t>
            </w:r>
          </w:p>
        </w:tc>
      </w:tr>
    </w:tbl>
    <w:p w:rsidR="008B668C" w:rsidP="00AF3336">
      <w:pPr>
        <w:pStyle w:val="BodyText"/>
      </w:pPr>
    </w:p>
    <w:p w:rsidR="008B668C" w:rsidP="00AF3336">
      <w:pPr>
        <w:pStyle w:val="BodyText"/>
      </w:pPr>
    </w:p>
    <w:p w:rsidR="00000000" w:rsidRPr="00AF3336" w:rsidP="00AF3336">
      <w:pPr>
        <w:pStyle w:val="Heading1"/>
      </w:pPr>
      <w:bookmarkStart w:id="4" w:name="O_298755"/>
      <w:bookmarkEnd w:id="4"/>
      <w:r w:rsidRPr="00AF3336">
        <w:t>Licensing/Regulatory Information</w:t>
      </w:r>
    </w:p>
    <w:p w:rsidR="00000000" w:rsidRPr="00AF3336" w:rsidP="00AF3336">
      <w:pPr>
        <w:pStyle w:val="BodyText"/>
      </w:pPr>
      <w:r w:rsidRPr="00AF3336">
        <w:t>Not Applicable</w:t>
      </w:r>
    </w:p>
    <w:p w:rsidR="00000000" w:rsidRPr="00AF3336" w:rsidP="00AF3336">
      <w:pPr>
        <w:pStyle w:val="AllowPageBreak"/>
      </w:pPr>
    </w:p>
    <w:p w:rsidR="00000000" w:rsidRPr="00AF3336" w:rsidP="00AF3336">
      <w:pPr>
        <w:pStyle w:val="Heading1"/>
      </w:pPr>
      <w:bookmarkStart w:id="5" w:name="O_265226"/>
      <w:bookmarkEnd w:id="5"/>
      <w:r w:rsidRPr="00AF3336">
        <w:t>Entry Requirements</w:t>
      </w:r>
    </w:p>
    <w:p w:rsidR="00000000" w:rsidRPr="00AF3336" w:rsidP="00AF3336">
      <w:pPr>
        <w:pStyle w:val="BodyText"/>
      </w:pPr>
      <w:r w:rsidRPr="00AF3336">
        <w:rPr>
          <w:rStyle w:val="Emphasis"/>
        </w:rPr>
        <w:t>Entry</w:t>
      </w:r>
      <w:r w:rsidRPr="00AF3336">
        <w:t xml:space="preserve"> </w:t>
      </w:r>
      <w:r w:rsidRPr="00AF3336">
        <w:rPr>
          <w:rStyle w:val="Emphasis"/>
        </w:rPr>
        <w:t>Requirements</w:t>
      </w:r>
    </w:p>
    <w:p w:rsidR="00000000" w:rsidRPr="00AF3336" w:rsidP="00AF3336">
      <w:pPr>
        <w:pStyle w:val="BodyText"/>
      </w:pPr>
      <w:r w:rsidRPr="00AF3336">
        <w:t>The entry requirem</w:t>
      </w:r>
      <w:r w:rsidRPr="00AF3336">
        <w:t>ent for this qualification is the successful achievement of the following units contained in FPI30910 Certificate III Timber Truss and Frame Design and Manufacture:</w:t>
      </w:r>
    </w:p>
    <w:p w:rsidR="00000000" w:rsidRPr="00AF3336" w:rsidP="00AF3336">
      <w:pPr>
        <w:pStyle w:val="BodyText"/>
      </w:pPr>
      <w:r w:rsidRPr="00AF3336">
        <w:t xml:space="preserve">FPICOT3204B </w:t>
      </w:r>
      <w:r w:rsidRPr="00AF3336">
        <w:tab/>
        <w:t>Prepare and interpret sketches and drawings</w:t>
      </w:r>
    </w:p>
    <w:p w:rsidR="00000000" w:rsidRPr="00AF3336" w:rsidP="00AF3336">
      <w:pPr>
        <w:pStyle w:val="BodyText"/>
      </w:pPr>
      <w:r w:rsidRPr="00AF3336">
        <w:t xml:space="preserve">FPICOT3214B </w:t>
      </w:r>
      <w:r w:rsidRPr="00AF3336">
        <w:tab/>
        <w:t>Take off material qua</w:t>
      </w:r>
      <w:r w:rsidRPr="00AF3336">
        <w:t>ntities</w:t>
      </w:r>
    </w:p>
    <w:p w:rsidR="00000000" w:rsidRPr="00AF3336" w:rsidP="00AF3336">
      <w:pPr>
        <w:pStyle w:val="BodyText"/>
      </w:pPr>
      <w:r w:rsidRPr="00AF3336">
        <w:t xml:space="preserve">FPICOT3218B </w:t>
      </w:r>
      <w:r w:rsidRPr="00AF3336">
        <w:tab/>
        <w:t>Quote and interpret from manufactured timber product plans</w:t>
      </w:r>
    </w:p>
    <w:p w:rsidR="00000000" w:rsidRPr="00AF3336" w:rsidP="00AF3336">
      <w:pPr>
        <w:pStyle w:val="BodyText"/>
      </w:pPr>
      <w:r w:rsidRPr="00AF3336">
        <w:t xml:space="preserve">FPICOT3220B </w:t>
      </w:r>
      <w:r w:rsidRPr="00AF3336">
        <w:tab/>
        <w:t>Quote and interpret from computerised timber manufactured product plans</w:t>
      </w:r>
    </w:p>
    <w:p w:rsidR="00000000" w:rsidRPr="00AF3336" w:rsidP="00AF3336">
      <w:pPr>
        <w:pStyle w:val="BodyText"/>
      </w:pPr>
      <w:r w:rsidRPr="00AF3336">
        <w:t xml:space="preserve">FPICOT3239B </w:t>
      </w:r>
      <w:r w:rsidRPr="00AF3336">
        <w:tab/>
        <w:t>Create drawings using computer aided design systems</w:t>
      </w:r>
    </w:p>
    <w:p w:rsidR="00000000" w:rsidRPr="00AF3336" w:rsidP="00AF3336">
      <w:pPr>
        <w:pStyle w:val="BodyText"/>
      </w:pPr>
      <w:r w:rsidRPr="00AF3336">
        <w:rPr>
          <w:rStyle w:val="Emphasis"/>
        </w:rPr>
        <w:t>Plus at least one</w:t>
      </w:r>
      <w:r w:rsidRPr="00AF3336">
        <w:t xml:space="preserve"> of the f</w:t>
      </w:r>
      <w:r w:rsidRPr="00AF3336">
        <w:t>ollowing units:</w:t>
      </w:r>
    </w:p>
    <w:p w:rsidR="00000000" w:rsidRPr="00AF3336" w:rsidP="00AF3336">
      <w:pPr>
        <w:pStyle w:val="BodyText"/>
      </w:pPr>
      <w:r w:rsidRPr="00AF3336">
        <w:t xml:space="preserve">FPITMM3204A </w:t>
      </w:r>
      <w:r w:rsidRPr="00AF3336">
        <w:tab/>
        <w:t xml:space="preserve">Interpret designs to prepare timber roof truss drawings and documents using </w:t>
      </w:r>
      <w:r w:rsidRPr="00AF3336">
        <w:tab/>
      </w:r>
      <w:r w:rsidRPr="00AF3336">
        <w:tab/>
      </w:r>
      <w:r w:rsidRPr="00AF3336">
        <w:tab/>
        <w:t>computers</w:t>
      </w:r>
    </w:p>
    <w:p w:rsidR="00000000" w:rsidRPr="00AF3336" w:rsidP="00AF3336">
      <w:pPr>
        <w:pStyle w:val="BodyText"/>
      </w:pPr>
      <w:r w:rsidRPr="00AF3336">
        <w:t xml:space="preserve">FPITMM3205A </w:t>
      </w:r>
      <w:r w:rsidRPr="00AF3336">
        <w:tab/>
        <w:t xml:space="preserve">Interpret designs to prepare timber floor system drawings and documents </w:t>
      </w:r>
      <w:r w:rsidRPr="00AF3336">
        <w:tab/>
      </w:r>
      <w:r w:rsidRPr="00AF3336">
        <w:tab/>
      </w:r>
      <w:r w:rsidRPr="00AF3336">
        <w:tab/>
      </w:r>
      <w:r w:rsidRPr="00AF3336">
        <w:tab/>
        <w:t>using computers</w:t>
      </w:r>
    </w:p>
    <w:p w:rsidR="00000000" w:rsidRPr="00AF3336" w:rsidP="00AF3336">
      <w:pPr>
        <w:pStyle w:val="BodyText"/>
      </w:pPr>
      <w:r w:rsidRPr="00AF3336">
        <w:t xml:space="preserve">FPITMM3206A </w:t>
      </w:r>
      <w:r w:rsidRPr="00AF3336">
        <w:tab/>
        <w:t>Interpret designs to</w:t>
      </w:r>
      <w:r w:rsidRPr="00AF3336">
        <w:t xml:space="preserve"> prepare timber wall frame drawings and documents using </w:t>
      </w:r>
      <w:r w:rsidRPr="00AF3336">
        <w:tab/>
      </w:r>
      <w:r w:rsidRPr="00AF3336">
        <w:tab/>
      </w:r>
      <w:r w:rsidRPr="00AF3336">
        <w:tab/>
        <w:t>computers</w:t>
      </w:r>
    </w:p>
    <w:p w:rsidR="00000000" w:rsidRPr="00AF3336" w:rsidP="00AF3336">
      <w:pPr>
        <w:pStyle w:val="BodyText"/>
      </w:pPr>
      <w:r w:rsidRPr="00AF3336">
        <w:rPr>
          <w:rStyle w:val="Emphasis"/>
        </w:rPr>
        <w:t>or</w:t>
      </w:r>
      <w:r w:rsidRPr="00AF3336">
        <w:t xml:space="preserve"> demonstration of equivalent competence </w:t>
      </w:r>
    </w:p>
    <w:p w:rsidR="008B668C" w:rsidP="00AF3336">
      <w:pPr>
        <w:pStyle w:val="BodyText"/>
      </w:pPr>
      <w:r w:rsidRPr="00AF3336">
        <w:rPr>
          <w:rStyle w:val="Emphasis"/>
        </w:rPr>
        <w:t>Note</w:t>
      </w:r>
      <w:r w:rsidRPr="00AF3336">
        <w:t xml:space="preserve">: </w:t>
      </w:r>
      <w:r w:rsidRPr="00AF3336">
        <w:rPr>
          <w:rStyle w:val="Emphasis"/>
        </w:rPr>
        <w:t>The design unit selected will be determined by the industry sector and type of product being manufactured</w:t>
      </w:r>
    </w:p>
    <w:p w:rsidR="008B668C" w:rsidP="00AF3336">
      <w:pPr>
        <w:pStyle w:val="BodyText"/>
      </w:pPr>
    </w:p>
    <w:p w:rsidR="00000000" w:rsidRPr="00AF3336" w:rsidP="00AF3336">
      <w:pPr>
        <w:pStyle w:val="Heading1"/>
      </w:pPr>
      <w:bookmarkStart w:id="6" w:name="O_265229"/>
      <w:bookmarkEnd w:id="6"/>
      <w:r w:rsidRPr="00AF333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EMPLOYABILITY SKILLS QUALIFICATION SUMMARY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The following table contains a summary of the employability skills for this qualification. This table should be interpreted in conjunction with the detailed requirements of each unit</w:t>
            </w:r>
            <w:r w:rsidRPr="00AF3336">
              <w:t xml:space="preserve"> of competency packaged in this qualification. The outcomes described here are broad industry requirements that may vary depending on the packaging options.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Industry</w:t>
            </w:r>
            <w:r w:rsidRPr="00AF3336">
              <w:t>/</w:t>
            </w:r>
            <w:r w:rsidRPr="00AF3336">
              <w:rPr>
                <w:rStyle w:val="SpecialBold"/>
              </w:rPr>
              <w:t>enterprise requirements for this qualification include</w:t>
            </w:r>
            <w:r w:rsidRPr="00AF3336">
              <w:t>: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ListBullet"/>
            </w:pPr>
            <w:r w:rsidRPr="00AF3336">
              <w:t>Record and report quality and product care procedures</w:t>
            </w:r>
          </w:p>
          <w:p w:rsidR="00000000" w:rsidRPr="00AF3336" w:rsidP="00AF3336">
            <w:pPr>
              <w:pStyle w:val="ListBullet"/>
            </w:pPr>
            <w:r w:rsidRPr="00AF3336">
              <w:t>Interact appropriately with colleagues and others in the workplace</w:t>
            </w:r>
          </w:p>
          <w:p w:rsidR="00000000" w:rsidP="00AF3336">
            <w:pPr>
              <w:pStyle w:val="ListBullet"/>
              <w:rPr>
                <w:lang w:val="en-NZ"/>
              </w:rPr>
            </w:pPr>
            <w:r w:rsidRPr="00AF3336">
              <w:t>Use culturally appropriate communication skills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ListBullet"/>
            </w:pPr>
            <w:r w:rsidRPr="00AF3336">
              <w:t>Facilitate the development of the workgroup</w:t>
            </w:r>
          </w:p>
          <w:p w:rsidR="00000000" w:rsidP="00AF3336">
            <w:pPr>
              <w:pStyle w:val="ListBullet"/>
              <w:rPr>
                <w:lang w:val="en-NZ"/>
              </w:rPr>
            </w:pPr>
            <w:r w:rsidRPr="00AF3336">
              <w:t>Determine team deve</w:t>
            </w:r>
            <w:r w:rsidRPr="00AF3336">
              <w:t>lopment needs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ListBullet"/>
            </w:pPr>
            <w:r w:rsidRPr="00AF3336">
              <w:t>Identify problems, environmental issues and equipment faults and demonstrate appropriate response procedures</w:t>
            </w:r>
          </w:p>
          <w:p w:rsidR="00000000" w:rsidRPr="00AF3336" w:rsidP="00AF3336">
            <w:pPr>
              <w:pStyle w:val="ListBullet"/>
            </w:pPr>
            <w:r w:rsidRPr="00AF3336">
              <w:t>Assess and rectify problems to avoid loss of product</w:t>
            </w:r>
          </w:p>
          <w:p w:rsidR="00000000" w:rsidP="00AF3336">
            <w:pPr>
              <w:pStyle w:val="ListBullet"/>
              <w:rPr>
                <w:lang w:val="en-NZ"/>
              </w:rPr>
            </w:pPr>
            <w:r w:rsidRPr="00AF3336">
              <w:t>Identify and implement improvements in learning arrangements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ListBullet"/>
            </w:pPr>
            <w:r w:rsidRPr="00AF3336">
              <w:t>Identify resources and timelines required for learning activities</w:t>
            </w:r>
          </w:p>
          <w:p w:rsidR="00000000" w:rsidRPr="00AF3336" w:rsidP="00AF3336">
            <w:pPr>
              <w:pStyle w:val="ListBullet"/>
            </w:pPr>
            <w:r w:rsidRPr="00AF3336">
              <w:t>Conduct progress reviews</w:t>
            </w:r>
          </w:p>
          <w:p w:rsidR="00000000" w:rsidP="00AF3336">
            <w:pPr>
              <w:pStyle w:val="ListBullet"/>
              <w:rPr>
                <w:lang w:val="en-NZ"/>
              </w:rPr>
            </w:pPr>
            <w:r w:rsidRPr="00AF3336">
              <w:t>Monitor material grading for best end use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ListBullet"/>
            </w:pPr>
            <w:r w:rsidRPr="00AF3336">
              <w:t>Monitor and record organisational environmental goals</w:t>
            </w:r>
          </w:p>
          <w:p w:rsidR="00000000" w:rsidRPr="00AF3336" w:rsidP="00AF3336">
            <w:pPr>
              <w:pStyle w:val="ListBullet"/>
            </w:pPr>
            <w:r w:rsidRPr="00AF3336">
              <w:t>Plan product recov</w:t>
            </w:r>
            <w:r w:rsidRPr="00AF3336">
              <w:t>ery to optimise resource value and minimise waste</w:t>
            </w:r>
          </w:p>
          <w:p w:rsidR="00000000" w:rsidP="00AF3336">
            <w:pPr>
              <w:pStyle w:val="ListBullet"/>
              <w:rPr>
                <w:lang w:val="en-NZ"/>
              </w:rPr>
            </w:pPr>
            <w:r w:rsidRPr="00AF3336">
              <w:t>Coordinate and monitor quality of output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ListBullet"/>
            </w:pPr>
            <w:r w:rsidRPr="00AF3336">
              <w:t>Monitor tasks in accordance with legislative requirements</w:t>
            </w:r>
          </w:p>
          <w:p w:rsidR="00000000" w:rsidP="00AF3336">
            <w:pPr>
              <w:pStyle w:val="ListBullet"/>
              <w:rPr>
                <w:lang w:val="en-NZ"/>
              </w:rPr>
            </w:pPr>
            <w:r w:rsidRPr="00AF3336">
              <w:t>Organise duties, equipment and materials in accordance with SHE requirements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ListBullet"/>
            </w:pPr>
            <w:r w:rsidRPr="00AF3336">
              <w:t>Identify and implement learning and development needs</w:t>
            </w:r>
          </w:p>
          <w:p w:rsidR="00000000" w:rsidRPr="00AF3336" w:rsidP="00AF3336">
            <w:pPr>
              <w:pStyle w:val="ListBullet"/>
            </w:pPr>
            <w:r w:rsidRPr="00AF3336">
              <w:t>Provide workplace learning opportunities</w:t>
            </w:r>
          </w:p>
          <w:p w:rsidR="00000000" w:rsidP="00AF3336">
            <w:pPr>
              <w:pStyle w:val="ListBullet"/>
              <w:rPr>
                <w:lang w:val="en-NZ"/>
              </w:rPr>
            </w:pPr>
            <w:r w:rsidRPr="00AF3336">
              <w:t>Provide coaching and mentoring assistance</w:t>
            </w:r>
          </w:p>
        </w:tc>
      </w:tr>
      <w:tr w:rsidTr="008B66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ListBullet"/>
            </w:pPr>
            <w:r w:rsidRPr="00AF3336">
              <w:t>Monitor machinery and equipment maintenance</w:t>
            </w:r>
          </w:p>
          <w:p w:rsidR="00000000" w:rsidRPr="00AF3336" w:rsidP="00AF3336">
            <w:pPr>
              <w:pStyle w:val="ListBullet"/>
            </w:pPr>
            <w:r w:rsidRPr="00AF3336">
              <w:t>Identify and verify design inputs</w:t>
            </w:r>
          </w:p>
          <w:p w:rsidR="00000000" w:rsidRPr="00AF3336" w:rsidP="00AF3336">
            <w:pPr>
              <w:pStyle w:val="ListBullet"/>
            </w:pPr>
            <w:r w:rsidRPr="00AF3336">
              <w:t>Review and test design option</w:t>
            </w:r>
            <w:r w:rsidRPr="00AF3336">
              <w:t>s</w:t>
            </w:r>
          </w:p>
          <w:p w:rsidR="00000000" w:rsidRPr="00AF3336" w:rsidP="00AF3336">
            <w:pPr>
              <w:pStyle w:val="ListBullet"/>
            </w:pPr>
            <w:r w:rsidRPr="00AF3336">
              <w:t>Prepare truss drawings, production documents and installation instructions and test designs and specifications using custom software</w:t>
            </w:r>
          </w:p>
        </w:tc>
      </w:tr>
    </w:tbl>
    <w:p w:rsidR="008B668C" w:rsidP="00AF3336">
      <w:pPr>
        <w:pStyle w:val="BodyText"/>
      </w:pPr>
    </w:p>
    <w:p w:rsidR="008B668C" w:rsidP="00AF3336">
      <w:pPr>
        <w:pStyle w:val="BodyText"/>
      </w:pPr>
    </w:p>
    <w:p w:rsidR="00000000" w:rsidRPr="00AF3336" w:rsidP="00AF3336">
      <w:pPr>
        <w:pStyle w:val="Heading1"/>
      </w:pPr>
      <w:bookmarkStart w:id="7" w:name="O_265228"/>
      <w:bookmarkEnd w:id="7"/>
      <w:r w:rsidRPr="00AF3336">
        <w:t>Packaging Rules</w:t>
      </w:r>
    </w:p>
    <w:p w:rsidR="00000000" w:rsidRPr="00AF3336" w:rsidP="00AF3336">
      <w:pPr>
        <w:pStyle w:val="BodyText"/>
      </w:pPr>
      <w:r w:rsidRPr="00AF3336">
        <w:rPr>
          <w:rStyle w:val="SpecialBold"/>
        </w:rPr>
        <w:t>Packaging Rules</w:t>
      </w:r>
    </w:p>
    <w:p w:rsidR="00000000" w:rsidRPr="00AF3336" w:rsidP="00AF3336">
      <w:pPr>
        <w:pStyle w:val="BodyText"/>
      </w:pPr>
      <w:r w:rsidRPr="00AF3336">
        <w:t>Total number of units = 17</w:t>
      </w:r>
    </w:p>
    <w:p w:rsidR="00000000" w:rsidRPr="00AF3336" w:rsidP="00AF3336">
      <w:pPr>
        <w:pStyle w:val="List"/>
      </w:pPr>
      <w:r w:rsidRPr="00AF3336">
        <w:t>3</w:t>
      </w:r>
      <w:r w:rsidRPr="00AF3336">
        <w:tab/>
        <w:t xml:space="preserve">Core units </w:t>
      </w:r>
      <w:r w:rsidRPr="00AF3336">
        <w:rPr>
          <w:rStyle w:val="Emphasis"/>
        </w:rPr>
        <w:t>plus</w:t>
      </w:r>
    </w:p>
    <w:p w:rsidR="00000000" w:rsidRPr="00AF3336" w:rsidP="00AF3336">
      <w:pPr>
        <w:pStyle w:val="List"/>
      </w:pPr>
      <w:r w:rsidRPr="00AF3336">
        <w:t>1</w:t>
      </w:r>
      <w:r w:rsidRPr="00AF3336">
        <w:tab/>
      </w:r>
      <w:r w:rsidRPr="00AF3336">
        <w:t xml:space="preserve">Elective unit from Group A </w:t>
      </w:r>
      <w:r w:rsidRPr="00AF3336">
        <w:rPr>
          <w:rStyle w:val="Emphasis"/>
        </w:rPr>
        <w:t>plus</w:t>
      </w:r>
    </w:p>
    <w:p w:rsidR="00000000" w:rsidRPr="00AF3336" w:rsidP="00AF3336">
      <w:pPr>
        <w:pStyle w:val="List"/>
      </w:pPr>
      <w:r w:rsidRPr="00AF3336">
        <w:t>5</w:t>
      </w:r>
      <w:r w:rsidRPr="00AF3336">
        <w:tab/>
        <w:t xml:space="preserve">Elective units from Group A or B </w:t>
      </w:r>
      <w:r w:rsidRPr="00AF3336">
        <w:rPr>
          <w:rStyle w:val="Emphasis"/>
        </w:rPr>
        <w:t>plus</w:t>
      </w:r>
    </w:p>
    <w:p w:rsidR="00000000" w:rsidRPr="00AF3336" w:rsidP="00AF3336">
      <w:pPr>
        <w:pStyle w:val="List"/>
      </w:pPr>
      <w:r w:rsidRPr="00AF3336">
        <w:t>5</w:t>
      </w:r>
      <w:r w:rsidRPr="00AF3336">
        <w:tab/>
        <w:t xml:space="preserve">Elective units from Group A, B or C </w:t>
      </w:r>
      <w:r w:rsidRPr="00AF3336">
        <w:rPr>
          <w:rStyle w:val="Emphasis"/>
        </w:rPr>
        <w:t>plus</w:t>
      </w:r>
    </w:p>
    <w:p w:rsidR="00000000" w:rsidRPr="00AF3336" w:rsidP="00AF3336">
      <w:pPr>
        <w:pStyle w:val="List"/>
      </w:pPr>
      <w:r w:rsidRPr="00AF3336">
        <w:t>3</w:t>
      </w:r>
      <w:r w:rsidRPr="00AF3336">
        <w:tab/>
        <w:t xml:space="preserve">Elective units from Group A, B or C or up to 3 relevant units may be selected from units </w:t>
      </w:r>
      <w:r w:rsidRPr="00AF3336">
        <w:tab/>
        <w:t>recommended for packaging at Certificate III, Cer</w:t>
      </w:r>
      <w:r w:rsidRPr="00AF3336">
        <w:t xml:space="preserve">tificate IV or Diploma in any endorsed </w:t>
      </w:r>
      <w:r w:rsidRPr="00AF3336">
        <w:tab/>
        <w:t>Training Package or State/Territory accredited course</w:t>
      </w:r>
    </w:p>
    <w:tbl>
      <w:tblPr>
        <w:tblW w:w="9356" w:type="dxa"/>
        <w:tblInd w:w="3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098"/>
        <w:gridCol w:w="5387"/>
      </w:tblGrid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CORE UNITS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rPr>
                <w:rStyle w:val="SpecialBold"/>
              </w:rPr>
              <w:t>Field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rPr>
                <w:rStyle w:val="SpecialBold"/>
              </w:rPr>
              <w:t>Unit Code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Unit Name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Core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FPICOR4201B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Monitor safety, health and environment policies and procedures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FPICOR4203B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</w:t>
            </w:r>
            <w:r w:rsidRPr="00AF3336">
              <w:t>onitor quality and product care procedures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BSBLED401A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Develop teams and individuals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GROUP A ELECTIVE UNITS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rPr>
                <w:rStyle w:val="SpecialBold"/>
              </w:rPr>
              <w:t>Field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rPr>
                <w:rStyle w:val="SpecialBold"/>
              </w:rPr>
              <w:t>Unit Code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Unit Name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Forest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FPITMM4205A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Prepare and advise on a broad range of timber roof truss details using computers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FPITMM4206A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Prepare and advise on a broad range of timber floor system details using computers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FPITMM4207A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Prepare and advise on a broad range of timber wall frame details using computers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GROUP B ELECTIVE UNITS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rPr>
                <w:rStyle w:val="SpecialBold"/>
              </w:rPr>
              <w:t>Field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rPr>
                <w:rStyle w:val="SpecialBold"/>
              </w:rPr>
              <w:t>Unit Code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Unit Name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Forest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FPICOT4202B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Design timber structures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FPITMM4201B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Construct prototypes and samples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Business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BSBLED501A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Develop a workplace learning environment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Manufacturing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MSAPMSUP390A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Use structured problem solving tools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Construction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CPCCBC4001A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Apply building codes and standards to the construction process for low rise building projects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CPCSUS4001A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Implement and monitor environmentally sustainable work practices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GROUP C ELECTIVE UNITS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rPr>
                <w:rStyle w:val="SpecialBold"/>
              </w:rPr>
              <w:t>Field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rPr>
                <w:rStyle w:val="SpecialBold"/>
              </w:rPr>
              <w:t>Unit Code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rPr>
                <w:rStyle w:val="SpecialBold"/>
              </w:rPr>
              <w:t>Unit Name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Forest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FPICOT4203B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Plan and coordinate product assembly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FPITMM4202B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Diagnose and calculate production costs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FPITMM4203B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Install and commission CNC software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Business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BSBCMM401A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Make a presentation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BSBCUS401A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Coordinate implementation of customer service strategies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BSBINM401A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Implement workplace information system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BSBITS401A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Maintain business technology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BSBMGT402A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Implement operational plan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BSBPMG407A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Apply risk management techniques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BSBPMG510A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Manage projects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Construction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CPCCBC4004A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Identify and produce estimated costs for building and construction projects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CPCCBC4005A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Produce labour and material schedules for ordering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CPCCBC4024A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Resolve business disputes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CPCCCA3006A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 xml:space="preserve">Erect roof trusses 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CPCCSV5010A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Interact with clients in a regulated environment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CPCCOHS2001A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 xml:space="preserve">Apply OHS requirements, policies and procedures in the construction industry 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Visual Arts, Crafts and Design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CUVDSP15B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Research and apply techniques for application to spatial design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 xml:space="preserve">Health </w:t>
            </w:r>
            <w:r w:rsidRPr="00AF3336">
              <w:t>and Safety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HLTFA402B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Apply advanced first aid (</w:t>
            </w:r>
            <w:r w:rsidRPr="00AF3336">
              <w:rPr>
                <w:rStyle w:val="Emphasis"/>
              </w:rPr>
              <w:t>unit has HLTFA301B Apply first aid as a pre</w:t>
            </w:r>
            <w:r w:rsidRPr="00AF3336">
              <w:t>-</w:t>
            </w:r>
            <w:r w:rsidRPr="00AF3336">
              <w:rPr>
                <w:rStyle w:val="Emphasis"/>
              </w:rPr>
              <w:t>requisite</w:t>
            </w:r>
            <w:r w:rsidRPr="00AF3336">
              <w:t>)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HLTFA403A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Manage first aid in the workplace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Manufacturing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MSACMC410A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Lead change in a manufacturing environment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MSACMS400A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Implement a competitive manufacturing system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MSACMT250A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Monitor process capability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MSACMT450A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Undertake process capability improvements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MSACMT460A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Facilitate the use of planning software systems in manufacturing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MSACMT482A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Assist in implementing a proactive maintenance strategy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MSAPMOPS404A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Co-ordinate maintenance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Training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TAEASS401A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Plan assessment activities and processes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TAEASS402A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Assess competence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TAEDEL401A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Plan, organise and deliver group-based learning</w:t>
            </w:r>
          </w:p>
        </w:tc>
      </w:tr>
      <w:tr w:rsidTr="008B668C">
        <w:tblPrEx>
          <w:tblW w:w="9356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6">
            <w:pPr>
              <w:pStyle w:val="BodyText"/>
              <w:rPr>
                <w:lang w:val="en-NZ"/>
              </w:rPr>
            </w:pPr>
            <w:r w:rsidRPr="00AF3336">
              <w:t>TAEDEL402A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6" w:rsidP="00AF3336">
            <w:pPr>
              <w:pStyle w:val="BodyText"/>
            </w:pPr>
            <w:r w:rsidRPr="00AF3336">
              <w:t>Plan, organise and facilitate learning in the workplace</w:t>
            </w:r>
          </w:p>
        </w:tc>
      </w:tr>
    </w:tbl>
    <w:p w:rsidR="008B668C" w:rsidP="00AF3336">
      <w:pPr>
        <w:pStyle w:val="BodyText"/>
      </w:pPr>
    </w:p>
    <w:p w:rsidR="008B668C" w:rsidP="00AF3336">
      <w:pPr>
        <w:pStyle w:val="BodyText"/>
      </w:pPr>
    </w:p>
    <w:p w:rsidR="00000000" w:rsidRPr="00AF3336" w:rsidP="00AF3336"/>
    <w:sectPr w:rsidSect="00AF33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668C" w:rsidP="008B668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68C" w:rsidP="00AF3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668C" w:rsidP="00AF3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8B668C" w:rsidP="00AF333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6" w:rsidRPr="008B668C" w:rsidP="008B668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68C" w:rsidRPr="002D2AF8" w:rsidP="00AF3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FPI40410 Certificate IV in Timber Truss and Frame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8B668C" w:rsidP="00AF3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AAD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336"/>
  </w:style>
  <w:style w:type="character" w:customStyle="1" w:styleId="Heading1Char">
    <w:name w:val="Heading 1 Char"/>
    <w:basedOn w:val="DefaultParagraphFont"/>
    <w:link w:val="Heading1"/>
    <w:rsid w:val="00AF3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3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33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F3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33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F33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33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336"/>
    <w:rPr>
      <w:b/>
      <w:spacing w:val="0"/>
    </w:rPr>
  </w:style>
  <w:style w:type="character" w:styleId="Emphasis">
    <w:name w:val="Emphasis"/>
    <w:basedOn w:val="DefaultParagraphFont"/>
    <w:qFormat/>
    <w:rsid w:val="00AF3336"/>
    <w:rPr>
      <w:i/>
    </w:rPr>
  </w:style>
  <w:style w:type="paragraph" w:customStyle="1" w:styleId="SuperHeading">
    <w:name w:val="SuperHeading"/>
    <w:basedOn w:val="Normal"/>
    <w:rsid w:val="00AF333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F3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F3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3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3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3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3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336"/>
  </w:style>
  <w:style w:type="paragraph" w:styleId="TableofFigures">
    <w:name w:val="table of figures"/>
    <w:basedOn w:val="Normal"/>
    <w:next w:val="Normal"/>
    <w:semiHidden/>
    <w:rsid w:val="00AF3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336"/>
    <w:pPr>
      <w:numPr>
        <w:numId w:val="10"/>
      </w:numPr>
    </w:pPr>
  </w:style>
  <w:style w:type="character" w:customStyle="1" w:styleId="WingdingSymbols">
    <w:name w:val="Wingding Symbols"/>
    <w:rsid w:val="00AF3336"/>
    <w:rPr>
      <w:rFonts w:ascii="Wingdings" w:hAnsi="Wingdings"/>
    </w:rPr>
  </w:style>
  <w:style w:type="paragraph" w:customStyle="1" w:styleId="TableHeading">
    <w:name w:val="Table Heading"/>
    <w:basedOn w:val="HeadingBase"/>
    <w:rsid w:val="00AF3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336"/>
    <w:rPr>
      <w:color w:val="0033CC"/>
      <w:u w:val="none"/>
    </w:rPr>
  </w:style>
  <w:style w:type="paragraph" w:customStyle="1" w:styleId="BodyTextRight">
    <w:name w:val="Body Text Right"/>
    <w:basedOn w:val="BodyText"/>
    <w:rsid w:val="00AF3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3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336"/>
    <w:rPr>
      <w:sz w:val="32"/>
    </w:rPr>
  </w:style>
  <w:style w:type="paragraph" w:customStyle="1" w:styleId="HeadingProcedure">
    <w:name w:val="Heading Procedure"/>
    <w:basedOn w:val="HeadingBase"/>
    <w:next w:val="Normal"/>
    <w:rsid w:val="00AF3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336"/>
    <w:pPr>
      <w:spacing w:before="60" w:after="60"/>
    </w:pPr>
  </w:style>
  <w:style w:type="paragraph" w:styleId="ListContinue">
    <w:name w:val="List Continue"/>
    <w:basedOn w:val="List"/>
    <w:rsid w:val="00AF3336"/>
    <w:pPr>
      <w:ind w:firstLine="0"/>
    </w:pPr>
  </w:style>
  <w:style w:type="paragraph" w:customStyle="1" w:styleId="ListNote">
    <w:name w:val="List Note"/>
    <w:basedOn w:val="List"/>
    <w:rsid w:val="00AF3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336"/>
    <w:rPr>
      <w:rFonts w:ascii="Courier New" w:hAnsi="Courier New"/>
    </w:rPr>
  </w:style>
  <w:style w:type="paragraph" w:customStyle="1" w:styleId="NoteBullet">
    <w:name w:val="Note Bullet"/>
    <w:basedOn w:val="Note"/>
    <w:rsid w:val="00AF3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3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3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336"/>
    <w:rPr>
      <w:b/>
      <w:smallCaps/>
    </w:rPr>
  </w:style>
  <w:style w:type="paragraph" w:customStyle="1" w:styleId="TableListNumber">
    <w:name w:val="Table List Number"/>
    <w:basedOn w:val="ListNumber"/>
    <w:rsid w:val="00AF3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336"/>
    <w:pPr>
      <w:numPr>
        <w:numId w:val="8"/>
      </w:numPr>
    </w:pPr>
  </w:style>
  <w:style w:type="paragraph" w:customStyle="1" w:styleId="ListAlpha2">
    <w:name w:val="List Alpha 2"/>
    <w:basedOn w:val="List2"/>
    <w:rsid w:val="00AF3336"/>
    <w:pPr>
      <w:numPr>
        <w:numId w:val="7"/>
      </w:numPr>
    </w:pPr>
  </w:style>
  <w:style w:type="paragraph" w:styleId="List2">
    <w:name w:val="List 2"/>
    <w:basedOn w:val="BodyText"/>
    <w:rsid w:val="00AF3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3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336"/>
    <w:pPr>
      <w:numPr>
        <w:numId w:val="2"/>
      </w:numPr>
    </w:pPr>
  </w:style>
  <w:style w:type="paragraph" w:styleId="ListBullet5">
    <w:name w:val="List Bullet 5"/>
    <w:basedOn w:val="List5"/>
    <w:rsid w:val="00AF3336"/>
    <w:pPr>
      <w:numPr>
        <w:numId w:val="3"/>
      </w:numPr>
    </w:pPr>
  </w:style>
  <w:style w:type="paragraph" w:styleId="ListContinue2">
    <w:name w:val="List Continue 2"/>
    <w:basedOn w:val="List2"/>
    <w:rsid w:val="00AF3336"/>
    <w:pPr>
      <w:ind w:firstLine="0"/>
    </w:pPr>
  </w:style>
  <w:style w:type="paragraph" w:styleId="ListContinue3">
    <w:name w:val="List Continue 3"/>
    <w:basedOn w:val="List3"/>
    <w:rsid w:val="00AF3336"/>
    <w:pPr>
      <w:ind w:left="1021" w:firstLine="0"/>
    </w:pPr>
  </w:style>
  <w:style w:type="paragraph" w:styleId="ListContinue4">
    <w:name w:val="List Continue 4"/>
    <w:basedOn w:val="List4"/>
    <w:rsid w:val="00AF3336"/>
    <w:pPr>
      <w:ind w:firstLine="0"/>
    </w:pPr>
  </w:style>
  <w:style w:type="paragraph" w:styleId="ListContinue5">
    <w:name w:val="List Continue 5"/>
    <w:basedOn w:val="List5"/>
    <w:rsid w:val="00AF3336"/>
    <w:pPr>
      <w:ind w:firstLine="0"/>
    </w:pPr>
  </w:style>
  <w:style w:type="paragraph" w:styleId="ListNumber3">
    <w:name w:val="List Number 3"/>
    <w:basedOn w:val="List3"/>
    <w:rsid w:val="00AF3336"/>
    <w:pPr>
      <w:numPr>
        <w:numId w:val="4"/>
      </w:numPr>
    </w:pPr>
  </w:style>
  <w:style w:type="paragraph" w:styleId="ListNumber4">
    <w:name w:val="List Number 4"/>
    <w:basedOn w:val="List4"/>
    <w:rsid w:val="00AF3336"/>
    <w:pPr>
      <w:numPr>
        <w:numId w:val="5"/>
      </w:numPr>
    </w:pPr>
  </w:style>
  <w:style w:type="paragraph" w:styleId="ListNumber5">
    <w:name w:val="List Number 5"/>
    <w:basedOn w:val="List5"/>
    <w:rsid w:val="00AF3336"/>
    <w:pPr>
      <w:numPr>
        <w:numId w:val="6"/>
      </w:numPr>
    </w:pPr>
  </w:style>
  <w:style w:type="paragraph" w:styleId="BlockText">
    <w:name w:val="Block Text"/>
    <w:basedOn w:val="Normal"/>
    <w:rsid w:val="00AF3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336"/>
    <w:rPr>
      <w:sz w:val="16"/>
      <w:vertAlign w:val="superscript"/>
    </w:rPr>
  </w:style>
  <w:style w:type="character" w:customStyle="1" w:styleId="Symbols">
    <w:name w:val="Symbols"/>
    <w:basedOn w:val="DefaultParagraphFont"/>
    <w:rsid w:val="00AF3336"/>
    <w:rPr>
      <w:rFonts w:ascii="Symbol" w:hAnsi="Symbol"/>
    </w:rPr>
  </w:style>
  <w:style w:type="character" w:customStyle="1" w:styleId="MenuOptions">
    <w:name w:val="Menu Options"/>
    <w:basedOn w:val="DefaultParagraphFont"/>
    <w:rsid w:val="00AF3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336"/>
    <w:rPr>
      <w:b/>
    </w:rPr>
  </w:style>
  <w:style w:type="character" w:customStyle="1" w:styleId="Underlined">
    <w:name w:val="Underlined"/>
    <w:basedOn w:val="DefaultParagraphFont"/>
    <w:rsid w:val="00AF3336"/>
    <w:rPr>
      <w:u w:val="single"/>
    </w:rPr>
  </w:style>
  <w:style w:type="paragraph" w:customStyle="1" w:styleId="TableBodyTextRight">
    <w:name w:val="Table Body Text Right"/>
    <w:basedOn w:val="TableBodyText"/>
    <w:rsid w:val="00AF3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336"/>
    <w:rPr>
      <w:sz w:val="18"/>
    </w:rPr>
  </w:style>
  <w:style w:type="paragraph" w:customStyle="1" w:styleId="BodySmallRight">
    <w:name w:val="Body Small Right"/>
    <w:basedOn w:val="BodyTextRight"/>
    <w:rsid w:val="00AF3336"/>
    <w:rPr>
      <w:sz w:val="18"/>
      <w:szCs w:val="18"/>
    </w:rPr>
  </w:style>
  <w:style w:type="paragraph" w:customStyle="1" w:styleId="MarginEdition">
    <w:name w:val="Margin Edition"/>
    <w:basedOn w:val="MarginNote"/>
    <w:rsid w:val="00AF3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336"/>
    <w:rPr>
      <w:sz w:val="2"/>
      <w:szCs w:val="2"/>
    </w:rPr>
  </w:style>
  <w:style w:type="character" w:customStyle="1" w:styleId="Small">
    <w:name w:val="Small"/>
    <w:basedOn w:val="DefaultParagraphFont"/>
    <w:rsid w:val="00AF3336"/>
    <w:rPr>
      <w:sz w:val="16"/>
    </w:rPr>
  </w:style>
  <w:style w:type="paragraph" w:customStyle="1" w:styleId="WideTable">
    <w:name w:val="Wide Table"/>
    <w:basedOn w:val="Normal"/>
    <w:rsid w:val="00AF3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336"/>
  </w:style>
  <w:style w:type="paragraph" w:styleId="Quote">
    <w:name w:val="Quote"/>
    <w:basedOn w:val="Heading1"/>
    <w:link w:val="QuoteChar"/>
    <w:qFormat/>
    <w:rsid w:val="00AF3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336"/>
    <w:pPr>
      <w:pageBreakBefore/>
    </w:pPr>
  </w:style>
  <w:style w:type="paragraph" w:customStyle="1" w:styleId="Border">
    <w:name w:val="Border"/>
    <w:basedOn w:val="Normal"/>
    <w:qFormat/>
    <w:rsid w:val="00AF3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336"/>
    <w:rPr>
      <w:u w:val="single"/>
    </w:rPr>
  </w:style>
  <w:style w:type="character" w:customStyle="1" w:styleId="BoldandItalics">
    <w:name w:val="Bold and Italics"/>
    <w:qFormat/>
    <w:rsid w:val="00AF3336"/>
    <w:rPr>
      <w:b/>
      <w:i/>
      <w:u w:val="none"/>
    </w:rPr>
  </w:style>
  <w:style w:type="paragraph" w:styleId="BalloonText">
    <w:name w:val="Balloon Text"/>
    <w:basedOn w:val="Normal"/>
    <w:link w:val="BalloonTextChar"/>
    <w:rsid w:val="00AF3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3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3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918</Words>
  <Characters>6027</Characters>
  <Application>Microsoft Office Word</Application>
  <DocSecurity>0</DocSecurity>
  <Lines>273</Lines>
  <Paragraphs>196</Paragraphs>
  <ScaleCrop>false</ScaleCrop>
  <Company>Author-it Software Corporation Ltd.</Company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FPI40410 Certificate IV in Timber Truss and Frame Design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2012-09-24T01:05:00Z</dcterms:created>
  <dcterms:modified xsi:type="dcterms:W3CDTF">2012-09-24T01:05:00Z</dcterms:modified>
</cp:coreProperties>
</file>