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085F" w:rsidP="0023085F">
      <w:pPr>
        <w:pStyle w:val="Title"/>
      </w:pPr>
      <w:r>
        <w:fldChar w:fldCharType="begin"/>
      </w:r>
      <w:r>
        <w:instrText xml:space="preserve"> TITLE   \* MERGEFORMAT </w:instrText>
      </w:r>
      <w:r>
        <w:fldChar w:fldCharType="separate"/>
      </w:r>
      <w:r>
        <w:t>FPI40105 Certificate IV in Forest Operations</w:t>
      </w:r>
      <w:r>
        <w:fldChar w:fldCharType="end"/>
      </w:r>
    </w:p>
    <w:p w:rsidR="0023085F" w:rsidP="0023085F">
      <w:pPr>
        <w:pStyle w:val="Version"/>
        <w:sectPr w:rsidSect="006521F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521F6" w:rsidP="006521F6">
      <w:pPr>
        <w:pStyle w:val="SuperHeading"/>
      </w:pPr>
      <w:r w:rsidRPr="006521F6">
        <w:t>FPI40105 Certificate IV in Forest Operations</w:t>
      </w:r>
    </w:p>
    <w:p w:rsidR="00000000" w:rsidRPr="006521F6" w:rsidP="006521F6">
      <w:pPr>
        <w:pStyle w:val="Heading1"/>
      </w:pPr>
      <w:bookmarkStart w:id="1" w:name="O_298741"/>
      <w:bookmarkEnd w:id="1"/>
      <w:r w:rsidRPr="006521F6">
        <w:t>Modification History</w:t>
      </w:r>
    </w:p>
    <w:p w:rsidR="00000000" w:rsidRPr="006521F6" w:rsidP="006521F6">
      <w:pPr>
        <w:pStyle w:val="BodyText"/>
      </w:pPr>
      <w:r w:rsidRPr="006521F6">
        <w:t>Not Applicable</w:t>
      </w:r>
    </w:p>
    <w:p w:rsidR="00000000" w:rsidRPr="006521F6" w:rsidP="006521F6">
      <w:pPr>
        <w:pStyle w:val="AllowPageBreak"/>
      </w:pPr>
    </w:p>
    <w:p w:rsidR="00000000" w:rsidRPr="006521F6" w:rsidP="006521F6">
      <w:pPr>
        <w:pStyle w:val="Heading1"/>
      </w:pPr>
      <w:bookmarkStart w:id="2" w:name="O_298736"/>
      <w:bookmarkEnd w:id="2"/>
      <w:r w:rsidRPr="006521F6">
        <w:t>Description</w:t>
      </w:r>
    </w:p>
    <w:p w:rsidR="00000000" w:rsidRPr="006521F6" w:rsidP="006521F6">
      <w:pPr>
        <w:pStyle w:val="BodyText"/>
      </w:pPr>
      <w:r w:rsidRPr="006521F6">
        <w:t>Not Applicable</w:t>
      </w:r>
    </w:p>
    <w:p w:rsidR="00000000" w:rsidRPr="006521F6" w:rsidP="006521F6">
      <w:pPr>
        <w:pStyle w:val="AllowPageBreak"/>
      </w:pPr>
    </w:p>
    <w:p w:rsidR="00000000" w:rsidRPr="006521F6" w:rsidP="006521F6">
      <w:pPr>
        <w:pStyle w:val="Heading1"/>
      </w:pPr>
      <w:bookmarkStart w:id="3" w:name="O_298737"/>
      <w:bookmarkEnd w:id="3"/>
      <w:r w:rsidRPr="006521F6">
        <w:t>Pathways Information</w:t>
      </w:r>
    </w:p>
    <w:p w:rsidR="00000000" w:rsidRPr="006521F6" w:rsidP="006521F6">
      <w:pPr>
        <w:pStyle w:val="BodyText"/>
      </w:pPr>
      <w:r w:rsidRPr="006521F6">
        <w:t>Not Applicable</w:t>
      </w:r>
    </w:p>
    <w:p w:rsidR="00000000" w:rsidRPr="006521F6" w:rsidP="006521F6">
      <w:pPr>
        <w:pStyle w:val="AllowPageBreak"/>
      </w:pPr>
    </w:p>
    <w:p w:rsidR="00000000" w:rsidRPr="006521F6" w:rsidP="006521F6">
      <w:pPr>
        <w:pStyle w:val="Heading1"/>
      </w:pPr>
      <w:bookmarkStart w:id="4" w:name="O_298739"/>
      <w:bookmarkEnd w:id="4"/>
      <w:r w:rsidRPr="006521F6">
        <w:t>Licensing/Regulatory Information</w:t>
      </w:r>
    </w:p>
    <w:p w:rsidR="00000000" w:rsidRPr="006521F6" w:rsidP="006521F6">
      <w:pPr>
        <w:pStyle w:val="BodyText"/>
      </w:pPr>
      <w:r w:rsidRPr="006521F6">
        <w:t>Not Appl</w:t>
      </w:r>
      <w:r w:rsidRPr="006521F6">
        <w:t>icable</w:t>
      </w:r>
    </w:p>
    <w:p w:rsidR="00000000" w:rsidRPr="006521F6" w:rsidP="006521F6">
      <w:pPr>
        <w:pStyle w:val="AllowPageBreak"/>
      </w:pPr>
    </w:p>
    <w:p w:rsidR="00000000" w:rsidRPr="006521F6" w:rsidP="006521F6">
      <w:pPr>
        <w:pStyle w:val="Heading1"/>
      </w:pPr>
      <w:bookmarkStart w:id="5" w:name="O_298738"/>
      <w:bookmarkEnd w:id="5"/>
      <w:r w:rsidRPr="006521F6">
        <w:t>Entry Requirements</w:t>
      </w:r>
    </w:p>
    <w:p w:rsidR="00000000" w:rsidRPr="006521F6" w:rsidP="006521F6">
      <w:pPr>
        <w:pStyle w:val="BodyText"/>
      </w:pPr>
      <w:r w:rsidRPr="006521F6">
        <w:t>Not Applicable</w:t>
      </w:r>
    </w:p>
    <w:p w:rsidR="00000000" w:rsidRPr="006521F6" w:rsidP="006521F6">
      <w:pPr>
        <w:pStyle w:val="AllowPageBreak"/>
      </w:pPr>
    </w:p>
    <w:p w:rsidR="00000000" w:rsidRPr="006521F6" w:rsidP="006521F6">
      <w:pPr>
        <w:pStyle w:val="Heading1"/>
      </w:pPr>
      <w:bookmarkStart w:id="6" w:name="O_265221"/>
      <w:bookmarkEnd w:id="6"/>
      <w:r w:rsidRPr="006521F6">
        <w:t>Employability Skills Summary</w:t>
      </w:r>
    </w:p>
    <w:tbl>
      <w:tblPr>
        <w:tblW w:w="9242" w:type="dxa"/>
        <w:tblLayout w:type="fixed"/>
        <w:tblCellMar>
          <w:left w:w="62" w:type="dxa"/>
          <w:right w:w="62" w:type="dxa"/>
        </w:tblCellMar>
        <w:tblLook w:val="0000"/>
      </w:tblPr>
      <w:tblGrid>
        <w:gridCol w:w="2892"/>
        <w:gridCol w:w="6350"/>
      </w:tblGrid>
      <w:tr w:rsidTr="0023085F">
        <w:tblPrEx>
          <w:tblW w:w="9242" w:type="dxa"/>
          <w:tblLayout w:type="fixed"/>
          <w:tblCellMar>
            <w:left w:w="62" w:type="dxa"/>
            <w:right w:w="62" w:type="dxa"/>
          </w:tblCellMar>
          <w:tblLook w:val="0000"/>
        </w:tblPrEx>
        <w:trPr>
          <w:tblHeader/>
        </w:trPr>
        <w:tc>
          <w:tcPr>
            <w:tcW w:w="924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21F6">
            <w:pPr>
              <w:pStyle w:val="BodyText"/>
              <w:rPr>
                <w:lang w:val="en-NZ"/>
              </w:rPr>
            </w:pPr>
            <w:r w:rsidRPr="006521F6">
              <w:rPr>
                <w:rStyle w:val="SpecialBold"/>
              </w:rPr>
              <w:t>EMPLOYABILITY SKILLS QUALIFICATION SUMMARY</w:t>
            </w:r>
          </w:p>
        </w:tc>
      </w:tr>
      <w:tr w:rsidTr="0023085F">
        <w:tblPrEx>
          <w:tblW w:w="9242" w:type="dxa"/>
          <w:tblLayout w:type="fixed"/>
          <w:tblCellMar>
            <w:left w:w="62" w:type="dxa"/>
            <w:right w:w="62" w:type="dxa"/>
          </w:tblCellMar>
          <w:tblLook w:val="0000"/>
        </w:tblPrEx>
        <w:tc>
          <w:tcPr>
            <w:tcW w:w="924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21F6">
            <w:pPr>
              <w:pStyle w:val="BodyText"/>
              <w:rPr>
                <w:lang w:val="en-NZ"/>
              </w:rPr>
            </w:pPr>
            <w:r w:rsidRPr="006521F6">
              <w:t>The following table contains a summary of the employability skills for this qualification. This table should be interpreted in conjunction with the detailed requirements of each unit of competency packaged in this qualification. The outcomes described here</w:t>
            </w:r>
            <w:r w:rsidRPr="006521F6">
              <w:t xml:space="preserve"> are broad industry requirements that may vary depending on the packaging options.</w:t>
            </w:r>
          </w:p>
        </w:tc>
      </w:tr>
      <w:tr w:rsidTr="0023085F">
        <w:tblPrEx>
          <w:tblW w:w="9242"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21F6" w:rsidP="006521F6">
            <w:pPr>
              <w:pStyle w:val="BodyText"/>
            </w:pPr>
            <w:r w:rsidRPr="006521F6">
              <w:rPr>
                <w:rStyle w:val="SpecialBold"/>
              </w:rPr>
              <w:t>Employability Skill</w:t>
            </w:r>
          </w:p>
        </w:tc>
        <w:tc>
          <w:tcPr>
            <w:tcW w:w="6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21F6">
            <w:pPr>
              <w:pStyle w:val="BodyText"/>
              <w:rPr>
                <w:lang w:val="en-NZ"/>
              </w:rPr>
            </w:pPr>
            <w:r w:rsidRPr="006521F6">
              <w:rPr>
                <w:rStyle w:val="SpecialBold"/>
              </w:rPr>
              <w:t>Industry</w:t>
            </w:r>
            <w:r w:rsidRPr="006521F6">
              <w:t>/</w:t>
            </w:r>
            <w:r w:rsidRPr="006521F6">
              <w:rPr>
                <w:rStyle w:val="SpecialBold"/>
              </w:rPr>
              <w:t>enterprise requirements for this qualification include</w:t>
            </w:r>
            <w:r w:rsidRPr="006521F6">
              <w:t>:</w:t>
            </w:r>
          </w:p>
        </w:tc>
      </w:tr>
      <w:tr w:rsidTr="0023085F">
        <w:tblPrEx>
          <w:tblW w:w="9242"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21F6">
            <w:pPr>
              <w:pStyle w:val="BodyText"/>
              <w:rPr>
                <w:lang w:val="en-NZ"/>
              </w:rPr>
            </w:pPr>
            <w:r w:rsidRPr="006521F6">
              <w:t>Communication</w:t>
            </w:r>
          </w:p>
        </w:tc>
        <w:tc>
          <w:tcPr>
            <w:tcW w:w="6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21F6" w:rsidP="006521F6">
            <w:pPr>
              <w:pStyle w:val="ListBullet"/>
            </w:pPr>
            <w:r w:rsidRPr="006521F6">
              <w:t>Give and receive feedback constructively</w:t>
            </w:r>
          </w:p>
          <w:p w:rsidR="00000000" w:rsidRPr="006521F6" w:rsidP="006521F6">
            <w:pPr>
              <w:pStyle w:val="ListBullet"/>
            </w:pPr>
            <w:r w:rsidRPr="006521F6">
              <w:t>Establish and maintain communication with others in accordance with forestry operation requirements</w:t>
            </w:r>
          </w:p>
          <w:p w:rsidR="00000000" w:rsidRPr="006521F6" w:rsidP="006521F6">
            <w:pPr>
              <w:pStyle w:val="ListBullet"/>
            </w:pPr>
            <w:r w:rsidRPr="006521F6">
              <w:t>Record and report forestry operation procedures in accordance with workplace procedures</w:t>
            </w:r>
          </w:p>
          <w:p w:rsidR="00000000" w:rsidP="006521F6">
            <w:pPr>
              <w:pStyle w:val="ListBullet"/>
              <w:rPr>
                <w:lang w:val="en-NZ"/>
              </w:rPr>
            </w:pPr>
            <w:r w:rsidRPr="006521F6">
              <w:t>Use appropriate communication and interpersonal techniques with coll</w:t>
            </w:r>
            <w:r w:rsidRPr="006521F6">
              <w:t xml:space="preserve">eagues and others </w:t>
            </w:r>
          </w:p>
        </w:tc>
      </w:tr>
      <w:tr w:rsidTr="0023085F">
        <w:tblPrEx>
          <w:tblW w:w="9242"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21F6">
            <w:pPr>
              <w:pStyle w:val="BodyText"/>
              <w:rPr>
                <w:lang w:val="en-NZ"/>
              </w:rPr>
            </w:pPr>
            <w:r w:rsidRPr="006521F6">
              <w:t>Teamwork</w:t>
            </w:r>
          </w:p>
        </w:tc>
        <w:tc>
          <w:tcPr>
            <w:tcW w:w="6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21F6" w:rsidP="006521F6">
            <w:pPr>
              <w:pStyle w:val="ListBullet"/>
            </w:pPr>
            <w:r w:rsidRPr="006521F6">
              <w:t>Collect feedback on performance of team members from relevant sources and compare with established team learning needs</w:t>
            </w:r>
          </w:p>
          <w:p w:rsidR="00000000" w:rsidRPr="006521F6" w:rsidP="006521F6">
            <w:pPr>
              <w:pStyle w:val="ListBullet"/>
            </w:pPr>
            <w:r w:rsidRPr="006521F6">
              <w:t>Make plans to introduce change in consultation with appropriate personnel</w:t>
            </w:r>
          </w:p>
          <w:p w:rsidR="00000000" w:rsidRPr="006521F6" w:rsidP="006521F6">
            <w:pPr>
              <w:pStyle w:val="ListBullet"/>
            </w:pPr>
            <w:r w:rsidRPr="006521F6">
              <w:t>Provide workplace learning opport</w:t>
            </w:r>
            <w:r w:rsidRPr="006521F6">
              <w:t>unities and coaching and mentoring assistance to facilitate individual and team achievement of competencies</w:t>
            </w:r>
          </w:p>
          <w:p w:rsidR="00000000" w:rsidP="006521F6">
            <w:pPr>
              <w:pStyle w:val="ListBullet"/>
              <w:rPr>
                <w:lang w:val="en-NZ"/>
              </w:rPr>
            </w:pPr>
            <w:r w:rsidRPr="006521F6">
              <w:t>Report potential of fire to appropriate personnel</w:t>
            </w:r>
          </w:p>
        </w:tc>
      </w:tr>
      <w:tr w:rsidTr="0023085F">
        <w:tblPrEx>
          <w:tblW w:w="9242"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21F6">
            <w:pPr>
              <w:pStyle w:val="BodyText"/>
              <w:rPr>
                <w:lang w:val="en-NZ"/>
              </w:rPr>
            </w:pPr>
            <w:r w:rsidRPr="006521F6">
              <w:t>Problem-solving</w:t>
            </w:r>
          </w:p>
        </w:tc>
        <w:tc>
          <w:tcPr>
            <w:tcW w:w="6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21F6" w:rsidP="006521F6">
            <w:pPr>
              <w:pStyle w:val="ListBullet"/>
            </w:pPr>
            <w:r w:rsidRPr="006521F6">
              <w:t>Control and monitor fire risks and hazards in accordance with workplace procedur</w:t>
            </w:r>
            <w:r w:rsidRPr="006521F6">
              <w:t>es</w:t>
            </w:r>
          </w:p>
          <w:p w:rsidR="00000000" w:rsidRPr="006521F6" w:rsidP="006521F6">
            <w:pPr>
              <w:pStyle w:val="ListBullet"/>
            </w:pPr>
            <w:r w:rsidRPr="006521F6">
              <w:t>Identify problems, environmental issues and equipment faults and demonstrate appropriate response procedures</w:t>
            </w:r>
          </w:p>
          <w:p w:rsidR="00000000" w:rsidRPr="006521F6" w:rsidP="006521F6">
            <w:pPr>
              <w:pStyle w:val="ListBullet"/>
            </w:pPr>
            <w:r w:rsidRPr="006521F6">
              <w:t>Immediately assess and rectify problems to avoid repetition of lost product</w:t>
            </w:r>
          </w:p>
          <w:p w:rsidR="00000000" w:rsidP="006521F6">
            <w:pPr>
              <w:pStyle w:val="ListBullet"/>
              <w:rPr>
                <w:lang w:val="en-NZ"/>
              </w:rPr>
            </w:pPr>
            <w:r w:rsidRPr="006521F6">
              <w:t>Monitor safe workplace procedures and safe work instructions for controlling risks and protecting the environment</w:t>
            </w:r>
          </w:p>
        </w:tc>
      </w:tr>
      <w:tr w:rsidTr="0023085F">
        <w:tblPrEx>
          <w:tblW w:w="9242"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21F6">
            <w:pPr>
              <w:pStyle w:val="BodyText"/>
              <w:rPr>
                <w:lang w:val="en-NZ"/>
              </w:rPr>
            </w:pPr>
            <w:r w:rsidRPr="006521F6">
              <w:t>Initiative and enterprise</w:t>
            </w:r>
          </w:p>
        </w:tc>
        <w:tc>
          <w:tcPr>
            <w:tcW w:w="6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21F6" w:rsidP="006521F6">
            <w:pPr>
              <w:pStyle w:val="ListBullet"/>
            </w:pPr>
            <w:r w:rsidRPr="006521F6">
              <w:t>Coordinate product visual inspection before processing or completion</w:t>
            </w:r>
          </w:p>
          <w:p w:rsidR="00000000" w:rsidRPr="006521F6" w:rsidP="006521F6">
            <w:pPr>
              <w:pStyle w:val="ListBullet"/>
            </w:pPr>
            <w:r w:rsidRPr="006521F6">
              <w:t>Record and review improvement recommendations</w:t>
            </w:r>
            <w:r w:rsidRPr="006521F6">
              <w:t xml:space="preserve"> for resourcing requirements</w:t>
            </w:r>
          </w:p>
          <w:p w:rsidR="00000000" w:rsidRPr="006521F6" w:rsidP="006521F6">
            <w:pPr>
              <w:pStyle w:val="ListBullet"/>
            </w:pPr>
            <w:r w:rsidRPr="006521F6">
              <w:t>Review operational plans and site practices for potential improvement, modifications and time savings</w:t>
            </w:r>
          </w:p>
          <w:p w:rsidR="00000000" w:rsidP="006521F6">
            <w:pPr>
              <w:pStyle w:val="ListBullet"/>
              <w:rPr>
                <w:lang w:val="en-NZ"/>
              </w:rPr>
            </w:pPr>
            <w:r w:rsidRPr="006521F6">
              <w:t>Use feedback from individuals or teams to identify and implement improvements in future learning arrangements</w:t>
            </w:r>
          </w:p>
        </w:tc>
      </w:tr>
      <w:tr w:rsidTr="0023085F">
        <w:tblPrEx>
          <w:tblW w:w="9242"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21F6">
            <w:pPr>
              <w:pStyle w:val="BodyText"/>
              <w:rPr>
                <w:lang w:val="en-NZ"/>
              </w:rPr>
            </w:pPr>
            <w:r w:rsidRPr="006521F6">
              <w:t>Planning and o</w:t>
            </w:r>
            <w:r w:rsidRPr="006521F6">
              <w:t>rganising</w:t>
            </w:r>
          </w:p>
        </w:tc>
        <w:tc>
          <w:tcPr>
            <w:tcW w:w="6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21F6" w:rsidP="006521F6">
            <w:pPr>
              <w:pStyle w:val="ListBullet"/>
            </w:pPr>
            <w:r w:rsidRPr="006521F6">
              <w:t>Identify and comply with applicable occupational health and safety, legislative and organisational requirements relevant to monitoring safety, health and environmental policies and procedures</w:t>
            </w:r>
          </w:p>
          <w:p w:rsidR="00000000" w:rsidRPr="006521F6" w:rsidP="006521F6">
            <w:pPr>
              <w:pStyle w:val="ListBullet"/>
            </w:pPr>
            <w:r w:rsidRPr="006521F6">
              <w:t>Monitor organisation of duties, equipment and materia</w:t>
            </w:r>
            <w:r w:rsidRPr="006521F6">
              <w:t>ls in accordance with safety, health and environmental requirements and organisational procedures</w:t>
            </w:r>
          </w:p>
          <w:p w:rsidR="00000000" w:rsidRPr="006521F6" w:rsidP="006521F6">
            <w:pPr>
              <w:pStyle w:val="ListBullet"/>
            </w:pPr>
            <w:r w:rsidRPr="006521F6">
              <w:t>Plan potential of materials to provide the highest value added return</w:t>
            </w:r>
          </w:p>
          <w:p w:rsidR="00000000" w:rsidP="006521F6">
            <w:pPr>
              <w:pStyle w:val="ListBullet"/>
              <w:rPr>
                <w:lang w:val="en-NZ"/>
              </w:rPr>
            </w:pPr>
            <w:r w:rsidRPr="006521F6">
              <w:t xml:space="preserve">Plan product recovery to optimise the resource value and minimise waste </w:t>
            </w:r>
          </w:p>
        </w:tc>
      </w:tr>
      <w:tr w:rsidTr="0023085F">
        <w:tblPrEx>
          <w:tblW w:w="9242"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21F6">
            <w:pPr>
              <w:pStyle w:val="BodyText"/>
              <w:rPr>
                <w:lang w:val="en-NZ"/>
              </w:rPr>
            </w:pPr>
            <w:r w:rsidRPr="006521F6">
              <w:t>Self-management</w:t>
            </w:r>
          </w:p>
        </w:tc>
        <w:tc>
          <w:tcPr>
            <w:tcW w:w="6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21F6" w:rsidP="006521F6">
            <w:pPr>
              <w:pStyle w:val="ListBullet"/>
            </w:pPr>
            <w:r w:rsidRPr="006521F6">
              <w:t>Apply, monitor and coordinate quality system procedures to personal work</w:t>
            </w:r>
          </w:p>
          <w:p w:rsidR="00000000" w:rsidRPr="006521F6" w:rsidP="006521F6">
            <w:pPr>
              <w:pStyle w:val="ListBullet"/>
            </w:pPr>
            <w:r w:rsidRPr="006521F6">
              <w:t>Monitor care for the environment to check for integration into all day-to-day activities</w:t>
            </w:r>
          </w:p>
          <w:p w:rsidR="00000000" w:rsidRPr="006521F6" w:rsidP="006521F6">
            <w:pPr>
              <w:pStyle w:val="ListBullet"/>
            </w:pPr>
            <w:r w:rsidRPr="006521F6">
              <w:t>Monitor safe workplace procedures for dealing with environmental incidents, a</w:t>
            </w:r>
            <w:r w:rsidRPr="006521F6">
              <w:t>ccidents and emergencies within scope of responsibilities</w:t>
            </w:r>
          </w:p>
          <w:p w:rsidR="00000000" w:rsidP="006521F6">
            <w:pPr>
              <w:pStyle w:val="ListBullet"/>
              <w:rPr>
                <w:lang w:val="en-NZ"/>
              </w:rPr>
            </w:pPr>
            <w:r w:rsidRPr="006521F6">
              <w:t>Use and maintain personal protective equipment and clothing</w:t>
            </w:r>
          </w:p>
        </w:tc>
      </w:tr>
      <w:tr w:rsidTr="0023085F">
        <w:tblPrEx>
          <w:tblW w:w="9242"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21F6">
            <w:pPr>
              <w:pStyle w:val="BodyText"/>
              <w:rPr>
                <w:lang w:val="en-NZ"/>
              </w:rPr>
            </w:pPr>
            <w:r w:rsidRPr="006521F6">
              <w:t>Learning</w:t>
            </w:r>
          </w:p>
        </w:tc>
        <w:tc>
          <w:tcPr>
            <w:tcW w:w="6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21F6" w:rsidP="006521F6">
            <w:pPr>
              <w:pStyle w:val="ListBullet"/>
            </w:pPr>
            <w:r w:rsidRPr="006521F6">
              <w:t>Identify and implement learning opportunities for others</w:t>
            </w:r>
          </w:p>
          <w:p w:rsidR="00000000" w:rsidRPr="006521F6" w:rsidP="006521F6">
            <w:pPr>
              <w:pStyle w:val="ListBullet"/>
            </w:pPr>
            <w:r w:rsidRPr="006521F6">
              <w:t>Identify learning and development program goals and objectives to matc</w:t>
            </w:r>
            <w:r w:rsidRPr="006521F6">
              <w:t>h specific knowledge and skill requirements of competency standards</w:t>
            </w:r>
          </w:p>
          <w:p w:rsidR="00000000" w:rsidRPr="006521F6" w:rsidP="006521F6">
            <w:pPr>
              <w:pStyle w:val="ListBullet"/>
            </w:pPr>
            <w:r w:rsidRPr="006521F6">
              <w:t>Monitor training and operational controls to be in accordance with workplace procedures - training may include in-house or external training programs or one-on-one supervision</w:t>
            </w:r>
          </w:p>
          <w:p w:rsidR="00000000" w:rsidP="006521F6">
            <w:pPr>
              <w:pStyle w:val="ListBullet"/>
              <w:rPr>
                <w:lang w:val="en-NZ"/>
              </w:rPr>
            </w:pPr>
            <w:r w:rsidRPr="006521F6">
              <w:t>Systematical</w:t>
            </w:r>
            <w:r w:rsidRPr="006521F6">
              <w:t>ly identify and implement learning and development needs in line with organisational requirements</w:t>
            </w:r>
          </w:p>
        </w:tc>
      </w:tr>
      <w:tr w:rsidTr="0023085F">
        <w:tblPrEx>
          <w:tblW w:w="9242"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21F6">
            <w:pPr>
              <w:pStyle w:val="BodyText"/>
              <w:rPr>
                <w:lang w:val="en-NZ"/>
              </w:rPr>
            </w:pPr>
            <w:r w:rsidRPr="006521F6">
              <w:t>Technology</w:t>
            </w:r>
          </w:p>
        </w:tc>
        <w:tc>
          <w:tcPr>
            <w:tcW w:w="6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21F6" w:rsidP="006521F6">
            <w:pPr>
              <w:pStyle w:val="ListBullet"/>
            </w:pPr>
            <w:r w:rsidRPr="006521F6">
              <w:t>Select equipment appropriate to potential work requirements and check for operational effectiveness in accordance with manufacturer's recommendat</w:t>
            </w:r>
            <w:r w:rsidRPr="006521F6">
              <w:t>ions</w:t>
            </w:r>
          </w:p>
          <w:p w:rsidR="00000000" w:rsidRPr="006521F6" w:rsidP="006521F6">
            <w:pPr>
              <w:pStyle w:val="ListBullet"/>
            </w:pPr>
            <w:r w:rsidRPr="006521F6">
              <w:t>Use and maintain relevant tools, machinery and equipment</w:t>
            </w:r>
          </w:p>
        </w:tc>
      </w:tr>
    </w:tbl>
    <w:p w:rsidR="0023085F" w:rsidP="006521F6">
      <w:pPr>
        <w:pStyle w:val="BodyText"/>
      </w:pPr>
    </w:p>
    <w:p w:rsidR="0023085F" w:rsidP="006521F6">
      <w:pPr>
        <w:pStyle w:val="BodyText"/>
      </w:pPr>
    </w:p>
    <w:p w:rsidR="00000000" w:rsidRPr="006521F6" w:rsidP="006521F6">
      <w:pPr>
        <w:pStyle w:val="Heading1"/>
      </w:pPr>
      <w:bookmarkStart w:id="7" w:name="O_265220"/>
      <w:bookmarkEnd w:id="7"/>
      <w:r w:rsidRPr="006521F6">
        <w:t>Packaging Rules</w:t>
      </w:r>
    </w:p>
    <w:p w:rsidR="00000000" w:rsidRPr="006521F6" w:rsidP="006521F6">
      <w:pPr>
        <w:pStyle w:val="BodyText"/>
      </w:pPr>
      <w:r w:rsidRPr="006521F6">
        <w:rPr>
          <w:rStyle w:val="SpecialBold"/>
        </w:rPr>
        <w:t>Packaging Rules</w:t>
      </w:r>
    </w:p>
    <w:p w:rsidR="00000000" w:rsidRPr="006521F6" w:rsidP="006521F6">
      <w:pPr>
        <w:pStyle w:val="BodyText"/>
      </w:pPr>
      <w:r w:rsidRPr="006521F6">
        <w:t>Total number of units = 14</w:t>
      </w:r>
    </w:p>
    <w:p w:rsidR="00000000" w:rsidRPr="006521F6" w:rsidP="006521F6">
      <w:pPr>
        <w:pStyle w:val="List"/>
      </w:pPr>
      <w:r w:rsidRPr="006521F6">
        <w:t>5</w:t>
      </w:r>
      <w:r w:rsidRPr="006521F6">
        <w:tab/>
        <w:t xml:space="preserve">Core units </w:t>
      </w:r>
      <w:r w:rsidRPr="006521F6">
        <w:rPr>
          <w:rStyle w:val="Emphasis"/>
        </w:rPr>
        <w:t>plus</w:t>
      </w:r>
    </w:p>
    <w:p w:rsidR="00000000" w:rsidRPr="006521F6" w:rsidP="006521F6">
      <w:pPr>
        <w:pStyle w:val="List"/>
      </w:pPr>
      <w:r w:rsidRPr="006521F6">
        <w:t>2</w:t>
      </w:r>
      <w:r w:rsidRPr="006521F6">
        <w:tab/>
        <w:t xml:space="preserve">Elective units from Group A </w:t>
      </w:r>
      <w:r w:rsidRPr="006521F6">
        <w:rPr>
          <w:rStyle w:val="Emphasis"/>
        </w:rPr>
        <w:t>plus</w:t>
      </w:r>
    </w:p>
    <w:p w:rsidR="00000000" w:rsidRPr="006521F6" w:rsidP="006521F6">
      <w:pPr>
        <w:pStyle w:val="List"/>
      </w:pPr>
      <w:r w:rsidRPr="006521F6">
        <w:t>7</w:t>
      </w:r>
      <w:r w:rsidRPr="006521F6">
        <w:tab/>
      </w:r>
      <w:r w:rsidRPr="006521F6">
        <w:t>Elective units from Group A and/or Group B, which can include up to 2 relevant units from any endorsed Training Package or State/Territory accredited course, of which at least one unit must be recommended for packaging at Certificate III, Certificate IV or</w:t>
      </w:r>
      <w:r w:rsidRPr="006521F6">
        <w:t xml:space="preserve"> Diploma</w:t>
      </w:r>
    </w:p>
    <w:p w:rsidR="00000000" w:rsidRPr="006521F6" w:rsidP="006521F6">
      <w:pPr>
        <w:pStyle w:val="List"/>
      </w:pPr>
      <w:r w:rsidRPr="006521F6">
        <w:tab/>
        <w:t>Elective units must be relevant to work undertaken in the Forest Operations sectors of the industry (including Forest Growing and Management and Harvesting and Haulage)</w:t>
      </w:r>
    </w:p>
    <w:tbl>
      <w:tblPr>
        <w:tblW w:w="9072" w:type="dxa"/>
        <w:tblInd w:w="340" w:type="dxa"/>
        <w:tblLayout w:type="fixed"/>
        <w:tblCellMar>
          <w:left w:w="62" w:type="dxa"/>
          <w:right w:w="62" w:type="dxa"/>
        </w:tblCellMar>
        <w:tblLook w:val="0000"/>
      </w:tblPr>
      <w:tblGrid>
        <w:gridCol w:w="1871"/>
        <w:gridCol w:w="2098"/>
        <w:gridCol w:w="5103"/>
      </w:tblGrid>
      <w:tr w:rsidTr="0023085F">
        <w:tblPrEx>
          <w:tblW w:w="9072" w:type="dxa"/>
          <w:tblInd w:w="340" w:type="dxa"/>
          <w:tblLayout w:type="fixed"/>
          <w:tblCellMar>
            <w:left w:w="62" w:type="dxa"/>
            <w:right w:w="62" w:type="dxa"/>
          </w:tblCellMar>
          <w:tblLook w:val="0000"/>
        </w:tblPrEx>
        <w:trPr>
          <w:tblHeader/>
        </w:trPr>
        <w:tc>
          <w:tcPr>
            <w:tcW w:w="9072" w:type="dxa"/>
            <w:gridSpan w:val="3"/>
            <w:tcBorders>
              <w:top w:val="nil"/>
              <w:left w:val="nil"/>
              <w:bottom w:val="nil"/>
              <w:right w:val="nil"/>
            </w:tcBorders>
            <w:tcMar>
              <w:top w:w="0" w:type="dxa"/>
              <w:left w:w="62" w:type="dxa"/>
              <w:bottom w:w="0" w:type="dxa"/>
              <w:right w:w="62" w:type="dxa"/>
            </w:tcMar>
          </w:tcPr>
          <w:p w:rsidR="00000000" w:rsidP="006521F6">
            <w:pPr>
              <w:pStyle w:val="BodyText"/>
              <w:rPr>
                <w:lang w:val="en-NZ"/>
              </w:rPr>
            </w:pPr>
            <w:r w:rsidRPr="006521F6">
              <w:rPr>
                <w:rStyle w:val="SpecialBold"/>
              </w:rPr>
              <w:t>CORE UNITS</w:t>
            </w:r>
          </w:p>
        </w:tc>
      </w:tr>
      <w:tr w:rsidTr="0023085F">
        <w:tblPrEx>
          <w:tblW w:w="9072" w:type="dxa"/>
          <w:tblInd w:w="340" w:type="dxa"/>
          <w:tblLayout w:type="fixed"/>
          <w:tblCellMar>
            <w:left w:w="62" w:type="dxa"/>
            <w:right w:w="62" w:type="dxa"/>
          </w:tblCellMar>
          <w:tblLook w:val="0000"/>
        </w:tblPrEx>
        <w:tc>
          <w:tcPr>
            <w:tcW w:w="1871" w:type="dxa"/>
            <w:tcBorders>
              <w:top w:val="nil"/>
              <w:left w:val="nil"/>
              <w:bottom w:val="nil"/>
              <w:right w:val="nil"/>
            </w:tcBorders>
            <w:tcMar>
              <w:top w:w="0" w:type="dxa"/>
              <w:left w:w="62" w:type="dxa"/>
              <w:bottom w:w="0" w:type="dxa"/>
              <w:right w:w="62" w:type="dxa"/>
            </w:tcMar>
          </w:tcPr>
          <w:p w:rsidR="00000000" w:rsidRPr="006521F6" w:rsidP="006521F6">
            <w:pPr>
              <w:pStyle w:val="BodyText"/>
            </w:pPr>
            <w:r w:rsidRPr="006521F6">
              <w:rPr>
                <w:rStyle w:val="SpecialBold"/>
              </w:rPr>
              <w:t>Field</w:t>
            </w:r>
          </w:p>
        </w:tc>
        <w:tc>
          <w:tcPr>
            <w:tcW w:w="2098" w:type="dxa"/>
            <w:tcBorders>
              <w:top w:val="nil"/>
              <w:left w:val="nil"/>
              <w:bottom w:val="nil"/>
              <w:right w:val="nil"/>
            </w:tcBorders>
            <w:tcMar>
              <w:top w:w="0" w:type="dxa"/>
              <w:left w:w="62" w:type="dxa"/>
              <w:bottom w:w="0" w:type="dxa"/>
              <w:right w:w="62" w:type="dxa"/>
            </w:tcMar>
          </w:tcPr>
          <w:p w:rsidR="00000000" w:rsidRPr="006521F6" w:rsidP="006521F6">
            <w:pPr>
              <w:pStyle w:val="BodyText"/>
            </w:pPr>
            <w:r w:rsidRPr="006521F6">
              <w:rPr>
                <w:rStyle w:val="SpecialBold"/>
              </w:rPr>
              <w:t>Unit Code</w:t>
            </w:r>
          </w:p>
        </w:tc>
        <w:tc>
          <w:tcPr>
            <w:tcW w:w="5103" w:type="dxa"/>
            <w:tcBorders>
              <w:top w:val="nil"/>
              <w:left w:val="nil"/>
              <w:bottom w:val="nil"/>
              <w:right w:val="nil"/>
            </w:tcBorders>
            <w:tcMar>
              <w:top w:w="0" w:type="dxa"/>
              <w:left w:w="62" w:type="dxa"/>
              <w:bottom w:w="0" w:type="dxa"/>
              <w:right w:w="62" w:type="dxa"/>
            </w:tcMar>
          </w:tcPr>
          <w:p w:rsidR="00000000" w:rsidP="006521F6">
            <w:pPr>
              <w:pStyle w:val="BodyText"/>
              <w:rPr>
                <w:lang w:val="en-NZ"/>
              </w:rPr>
            </w:pPr>
            <w:r w:rsidRPr="006521F6">
              <w:rPr>
                <w:rStyle w:val="SpecialBold"/>
              </w:rPr>
              <w:t>Unit Name</w:t>
            </w:r>
          </w:p>
        </w:tc>
      </w:tr>
      <w:tr w:rsidTr="0023085F">
        <w:tblPrEx>
          <w:tblW w:w="9072" w:type="dxa"/>
          <w:tblInd w:w="340" w:type="dxa"/>
          <w:tblLayout w:type="fixed"/>
          <w:tblCellMar>
            <w:left w:w="62" w:type="dxa"/>
            <w:right w:w="62" w:type="dxa"/>
          </w:tblCellMar>
          <w:tblLook w:val="0000"/>
        </w:tblPrEx>
        <w:tc>
          <w:tcPr>
            <w:tcW w:w="1871" w:type="dxa"/>
            <w:vMerge w:val="restart"/>
            <w:tcBorders>
              <w:top w:val="nil"/>
              <w:left w:val="nil"/>
              <w:bottom w:val="nil"/>
              <w:right w:val="nil"/>
            </w:tcBorders>
            <w:tcMar>
              <w:top w:w="0" w:type="dxa"/>
              <w:left w:w="62" w:type="dxa"/>
              <w:bottom w:w="0" w:type="dxa"/>
              <w:right w:w="62" w:type="dxa"/>
            </w:tcMar>
          </w:tcPr>
          <w:p w:rsidR="00000000" w:rsidP="006521F6">
            <w:pPr>
              <w:pStyle w:val="BodyText"/>
              <w:rPr>
                <w:lang w:val="en-NZ"/>
              </w:rPr>
            </w:pPr>
            <w:r w:rsidRPr="006521F6">
              <w:t>Core</w:t>
            </w:r>
          </w:p>
        </w:tc>
        <w:tc>
          <w:tcPr>
            <w:tcW w:w="2098" w:type="dxa"/>
            <w:tcBorders>
              <w:top w:val="nil"/>
              <w:left w:val="nil"/>
              <w:bottom w:val="nil"/>
              <w:right w:val="nil"/>
            </w:tcBorders>
            <w:tcMar>
              <w:top w:w="0" w:type="dxa"/>
              <w:left w:w="62" w:type="dxa"/>
              <w:bottom w:w="0" w:type="dxa"/>
              <w:right w:w="62" w:type="dxa"/>
            </w:tcMar>
          </w:tcPr>
          <w:p w:rsidR="00000000" w:rsidP="006521F6">
            <w:pPr>
              <w:pStyle w:val="BodyText"/>
              <w:rPr>
                <w:lang w:val="en-NZ"/>
              </w:rPr>
            </w:pPr>
            <w:r w:rsidRPr="006521F6">
              <w:t>BSBLED401A</w:t>
            </w:r>
          </w:p>
        </w:tc>
        <w:tc>
          <w:tcPr>
            <w:tcW w:w="5103" w:type="dxa"/>
            <w:tcBorders>
              <w:top w:val="nil"/>
              <w:left w:val="nil"/>
              <w:bottom w:val="nil"/>
              <w:right w:val="nil"/>
            </w:tcBorders>
            <w:tcMar>
              <w:top w:w="0" w:type="dxa"/>
              <w:left w:w="62" w:type="dxa"/>
              <w:bottom w:w="0" w:type="dxa"/>
              <w:right w:w="62" w:type="dxa"/>
            </w:tcMar>
          </w:tcPr>
          <w:p w:rsidR="00000000" w:rsidP="006521F6">
            <w:pPr>
              <w:pStyle w:val="BodyText"/>
              <w:rPr>
                <w:lang w:val="en-NZ"/>
              </w:rPr>
            </w:pPr>
            <w:r w:rsidRPr="006521F6">
              <w:t>Develop teams and individuals</w:t>
            </w:r>
          </w:p>
        </w:tc>
      </w:tr>
      <w:tr w:rsidTr="0023085F">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6521F6">
            <w:pPr>
              <w:pStyle w:val="BodyText"/>
              <w:rPr>
                <w:lang w:val="en-NZ"/>
              </w:rPr>
            </w:pPr>
            <w:r w:rsidRPr="006521F6">
              <w:t>FPICOR3203B</w:t>
            </w:r>
          </w:p>
        </w:tc>
        <w:tc>
          <w:tcPr>
            <w:tcW w:w="5103" w:type="dxa"/>
            <w:tcBorders>
              <w:top w:val="nil"/>
              <w:left w:val="nil"/>
              <w:bottom w:val="nil"/>
              <w:right w:val="nil"/>
            </w:tcBorders>
            <w:tcMar>
              <w:top w:w="0" w:type="dxa"/>
              <w:left w:w="62" w:type="dxa"/>
              <w:bottom w:w="0" w:type="dxa"/>
              <w:right w:w="62" w:type="dxa"/>
            </w:tcMar>
          </w:tcPr>
          <w:p w:rsidR="00000000" w:rsidP="006521F6">
            <w:pPr>
              <w:pStyle w:val="BodyText"/>
              <w:rPr>
                <w:lang w:val="en-NZ"/>
              </w:rPr>
            </w:pPr>
            <w:r w:rsidRPr="006521F6">
              <w:t>Evaluate fire potential and prevention</w:t>
            </w:r>
          </w:p>
        </w:tc>
      </w:tr>
      <w:tr w:rsidTr="0023085F">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6521F6">
            <w:pPr>
              <w:pStyle w:val="BodyText"/>
              <w:rPr>
                <w:lang w:val="en-NZ"/>
              </w:rPr>
            </w:pPr>
            <w:r w:rsidRPr="006521F6">
              <w:t>FPICOR4201B</w:t>
            </w:r>
          </w:p>
        </w:tc>
        <w:tc>
          <w:tcPr>
            <w:tcW w:w="5103" w:type="dxa"/>
            <w:tcBorders>
              <w:top w:val="nil"/>
              <w:left w:val="nil"/>
              <w:bottom w:val="nil"/>
              <w:right w:val="nil"/>
            </w:tcBorders>
            <w:tcMar>
              <w:top w:w="0" w:type="dxa"/>
              <w:left w:w="62" w:type="dxa"/>
              <w:bottom w:w="0" w:type="dxa"/>
              <w:right w:w="62" w:type="dxa"/>
            </w:tcMar>
          </w:tcPr>
          <w:p w:rsidR="00000000" w:rsidP="006521F6">
            <w:pPr>
              <w:pStyle w:val="BodyText"/>
              <w:rPr>
                <w:lang w:val="en-NZ"/>
              </w:rPr>
            </w:pPr>
            <w:r w:rsidRPr="006521F6">
              <w:t>Monitor safety, health and environment policies and procedures</w:t>
            </w:r>
          </w:p>
        </w:tc>
      </w:tr>
      <w:tr w:rsidTr="0023085F">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6521F6">
            <w:pPr>
              <w:pStyle w:val="BodyText"/>
              <w:rPr>
                <w:lang w:val="en-NZ"/>
              </w:rPr>
            </w:pPr>
            <w:r w:rsidRPr="006521F6">
              <w:t>FPICOR4202B</w:t>
            </w:r>
          </w:p>
        </w:tc>
        <w:tc>
          <w:tcPr>
            <w:tcW w:w="5103" w:type="dxa"/>
            <w:tcBorders>
              <w:top w:val="nil"/>
              <w:left w:val="nil"/>
              <w:bottom w:val="nil"/>
              <w:right w:val="nil"/>
            </w:tcBorders>
            <w:tcMar>
              <w:top w:w="0" w:type="dxa"/>
              <w:left w:w="62" w:type="dxa"/>
              <w:bottom w:w="0" w:type="dxa"/>
              <w:right w:w="62" w:type="dxa"/>
            </w:tcMar>
          </w:tcPr>
          <w:p w:rsidR="00000000" w:rsidP="006521F6">
            <w:pPr>
              <w:pStyle w:val="BodyText"/>
              <w:rPr>
                <w:lang w:val="en-NZ"/>
              </w:rPr>
            </w:pPr>
            <w:r w:rsidRPr="006521F6">
              <w:t>Monitor and review forestry operations</w:t>
            </w:r>
          </w:p>
        </w:tc>
      </w:tr>
      <w:tr w:rsidTr="0023085F">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6521F6">
            <w:pPr>
              <w:pStyle w:val="BodyText"/>
              <w:rPr>
                <w:lang w:val="en-NZ"/>
              </w:rPr>
            </w:pPr>
            <w:r w:rsidRPr="006521F6">
              <w:t>FPICOR4203B</w:t>
            </w:r>
          </w:p>
        </w:tc>
        <w:tc>
          <w:tcPr>
            <w:tcW w:w="5103" w:type="dxa"/>
            <w:tcBorders>
              <w:top w:val="nil"/>
              <w:left w:val="nil"/>
              <w:bottom w:val="nil"/>
              <w:right w:val="nil"/>
            </w:tcBorders>
            <w:tcMar>
              <w:top w:w="0" w:type="dxa"/>
              <w:left w:w="62" w:type="dxa"/>
              <w:bottom w:w="0" w:type="dxa"/>
              <w:right w:w="62" w:type="dxa"/>
            </w:tcMar>
          </w:tcPr>
          <w:p w:rsidR="00000000" w:rsidP="006521F6">
            <w:pPr>
              <w:pStyle w:val="BodyText"/>
              <w:rPr>
                <w:lang w:val="en-NZ"/>
              </w:rPr>
            </w:pPr>
            <w:r w:rsidRPr="006521F6">
              <w:t>Monitor quality and product care procedures</w:t>
            </w:r>
          </w:p>
        </w:tc>
      </w:tr>
      <w:tr w:rsidTr="0023085F">
        <w:tblPrEx>
          <w:tblW w:w="9072" w:type="dxa"/>
          <w:tblInd w:w="340" w:type="dxa"/>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6521F6">
            <w:pPr>
              <w:pStyle w:val="BodyText"/>
              <w:rPr>
                <w:lang w:val="en-NZ"/>
              </w:rPr>
            </w:pPr>
            <w:r w:rsidRPr="006521F6">
              <w:rPr>
                <w:rStyle w:val="SpecialBold"/>
              </w:rPr>
              <w:t>GROUP A ELECTIVE UNITS</w:t>
            </w:r>
          </w:p>
        </w:tc>
      </w:tr>
      <w:tr w:rsidTr="0023085F">
        <w:tblPrEx>
          <w:tblW w:w="9072" w:type="dxa"/>
          <w:tblInd w:w="340" w:type="dxa"/>
          <w:tblLayout w:type="fixed"/>
          <w:tblCellMar>
            <w:left w:w="62" w:type="dxa"/>
            <w:right w:w="62" w:type="dxa"/>
          </w:tblCellMar>
          <w:tblLook w:val="0000"/>
        </w:tblPrEx>
        <w:tc>
          <w:tcPr>
            <w:tcW w:w="1871" w:type="dxa"/>
            <w:tcBorders>
              <w:top w:val="nil"/>
              <w:left w:val="nil"/>
              <w:bottom w:val="nil"/>
              <w:right w:val="nil"/>
            </w:tcBorders>
            <w:tcMar>
              <w:top w:w="0" w:type="dxa"/>
              <w:left w:w="62" w:type="dxa"/>
              <w:bottom w:w="0" w:type="dxa"/>
              <w:right w:w="62" w:type="dxa"/>
            </w:tcMar>
          </w:tcPr>
          <w:p w:rsidR="00000000" w:rsidRPr="006521F6" w:rsidP="006521F6">
            <w:pPr>
              <w:pStyle w:val="BodyText"/>
            </w:pPr>
            <w:r w:rsidRPr="006521F6">
              <w:rPr>
                <w:rStyle w:val="SpecialBold"/>
              </w:rPr>
              <w:t>Field</w:t>
            </w:r>
          </w:p>
        </w:tc>
        <w:tc>
          <w:tcPr>
            <w:tcW w:w="2098" w:type="dxa"/>
            <w:tcBorders>
              <w:top w:val="nil"/>
              <w:left w:val="nil"/>
              <w:bottom w:val="nil"/>
              <w:right w:val="nil"/>
            </w:tcBorders>
            <w:tcMar>
              <w:top w:w="0" w:type="dxa"/>
              <w:left w:w="62" w:type="dxa"/>
              <w:bottom w:w="0" w:type="dxa"/>
              <w:right w:w="62" w:type="dxa"/>
            </w:tcMar>
          </w:tcPr>
          <w:p w:rsidR="00000000" w:rsidRPr="006521F6" w:rsidP="006521F6">
            <w:pPr>
              <w:pStyle w:val="BodyText"/>
            </w:pPr>
            <w:r w:rsidRPr="006521F6">
              <w:rPr>
                <w:rStyle w:val="SpecialBold"/>
              </w:rPr>
              <w:t>Unit Code</w:t>
            </w:r>
          </w:p>
        </w:tc>
        <w:tc>
          <w:tcPr>
            <w:tcW w:w="5103" w:type="dxa"/>
            <w:tcBorders>
              <w:top w:val="nil"/>
              <w:left w:val="nil"/>
              <w:bottom w:val="nil"/>
              <w:right w:val="nil"/>
            </w:tcBorders>
            <w:tcMar>
              <w:top w:w="0" w:type="dxa"/>
              <w:left w:w="62" w:type="dxa"/>
              <w:bottom w:w="0" w:type="dxa"/>
              <w:right w:w="62" w:type="dxa"/>
            </w:tcMar>
          </w:tcPr>
          <w:p w:rsidR="00000000" w:rsidP="006521F6">
            <w:pPr>
              <w:pStyle w:val="BodyText"/>
              <w:rPr>
                <w:lang w:val="en-NZ"/>
              </w:rPr>
            </w:pPr>
            <w:r w:rsidRPr="006521F6">
              <w:rPr>
                <w:rStyle w:val="SpecialBold"/>
              </w:rPr>
              <w:t>Unit Name</w:t>
            </w:r>
          </w:p>
        </w:tc>
      </w:tr>
      <w:tr w:rsidTr="0023085F">
        <w:tblPrEx>
          <w:tblW w:w="9072" w:type="dxa"/>
          <w:tblInd w:w="340" w:type="dxa"/>
          <w:tblLayout w:type="fixed"/>
          <w:tblCellMar>
            <w:left w:w="62" w:type="dxa"/>
            <w:right w:w="62" w:type="dxa"/>
          </w:tblCellMar>
          <w:tblLook w:val="0000"/>
        </w:tblPrEx>
        <w:tc>
          <w:tcPr>
            <w:tcW w:w="1871" w:type="dxa"/>
            <w:vMerge w:val="restart"/>
            <w:tcBorders>
              <w:top w:val="nil"/>
              <w:left w:val="nil"/>
              <w:bottom w:val="nil"/>
              <w:right w:val="nil"/>
            </w:tcBorders>
            <w:tcMar>
              <w:top w:w="0" w:type="dxa"/>
              <w:left w:w="62" w:type="dxa"/>
              <w:bottom w:w="0" w:type="dxa"/>
              <w:right w:w="62" w:type="dxa"/>
            </w:tcMar>
          </w:tcPr>
          <w:p w:rsidR="00000000" w:rsidP="006521F6">
            <w:pPr>
              <w:pStyle w:val="BodyText"/>
              <w:rPr>
                <w:lang w:val="en-NZ"/>
              </w:rPr>
            </w:pPr>
            <w:r w:rsidRPr="006521F6">
              <w:t>Fire Control</w:t>
            </w:r>
          </w:p>
        </w:tc>
        <w:tc>
          <w:tcPr>
            <w:tcW w:w="2098" w:type="dxa"/>
            <w:tcBorders>
              <w:top w:val="nil"/>
              <w:left w:val="nil"/>
              <w:bottom w:val="nil"/>
              <w:right w:val="nil"/>
            </w:tcBorders>
            <w:tcMar>
              <w:top w:w="0" w:type="dxa"/>
              <w:left w:w="62" w:type="dxa"/>
              <w:bottom w:w="0" w:type="dxa"/>
              <w:right w:w="62" w:type="dxa"/>
            </w:tcMar>
          </w:tcPr>
          <w:p w:rsidR="00000000" w:rsidP="006521F6">
            <w:pPr>
              <w:pStyle w:val="BodyText"/>
              <w:rPr>
                <w:lang w:val="en-NZ"/>
              </w:rPr>
            </w:pPr>
            <w:r w:rsidRPr="006521F6">
              <w:t>PUAFIR406B</w:t>
            </w:r>
          </w:p>
        </w:tc>
        <w:tc>
          <w:tcPr>
            <w:tcW w:w="5103" w:type="dxa"/>
            <w:tcBorders>
              <w:top w:val="nil"/>
              <w:left w:val="nil"/>
              <w:bottom w:val="nil"/>
              <w:right w:val="nil"/>
            </w:tcBorders>
            <w:tcMar>
              <w:top w:w="0" w:type="dxa"/>
              <w:left w:w="62" w:type="dxa"/>
              <w:bottom w:w="0" w:type="dxa"/>
              <w:right w:w="62" w:type="dxa"/>
            </w:tcMar>
          </w:tcPr>
          <w:p w:rsidR="00000000" w:rsidP="006521F6">
            <w:pPr>
              <w:pStyle w:val="BodyText"/>
              <w:rPr>
                <w:lang w:val="en-NZ"/>
              </w:rPr>
            </w:pPr>
            <w:r w:rsidRPr="006521F6">
              <w:t>Develop prescribed burning plans (</w:t>
            </w:r>
            <w:r w:rsidRPr="006521F6">
              <w:rPr>
                <w:rStyle w:val="Emphasis"/>
              </w:rPr>
              <w:t>unit has PUAFIR303B Suppress wildfire as a pre</w:t>
            </w:r>
            <w:r w:rsidRPr="006521F6">
              <w:t>-</w:t>
            </w:r>
            <w:r w:rsidRPr="006521F6">
              <w:rPr>
                <w:rStyle w:val="Emphasis"/>
              </w:rPr>
              <w:t>requisite</w:t>
            </w:r>
            <w:r w:rsidRPr="006521F6">
              <w:t>)</w:t>
            </w:r>
          </w:p>
        </w:tc>
      </w:tr>
      <w:tr w:rsidTr="0023085F">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6521F6">
            <w:pPr>
              <w:pStyle w:val="BodyText"/>
              <w:rPr>
                <w:lang w:val="en-NZ"/>
              </w:rPr>
            </w:pPr>
            <w:r w:rsidRPr="006521F6">
              <w:t>PUAFIR407B</w:t>
            </w:r>
          </w:p>
        </w:tc>
        <w:tc>
          <w:tcPr>
            <w:tcW w:w="5103" w:type="dxa"/>
            <w:tcBorders>
              <w:top w:val="nil"/>
              <w:left w:val="nil"/>
              <w:bottom w:val="nil"/>
              <w:right w:val="nil"/>
            </w:tcBorders>
            <w:tcMar>
              <w:top w:w="0" w:type="dxa"/>
              <w:left w:w="62" w:type="dxa"/>
              <w:bottom w:w="0" w:type="dxa"/>
              <w:right w:w="62" w:type="dxa"/>
            </w:tcMar>
          </w:tcPr>
          <w:p w:rsidR="00000000" w:rsidP="006521F6">
            <w:pPr>
              <w:pStyle w:val="BodyText"/>
              <w:rPr>
                <w:lang w:val="en-NZ"/>
              </w:rPr>
            </w:pPr>
            <w:r w:rsidRPr="006521F6">
              <w:t>Conduct prescribed burning (</w:t>
            </w:r>
            <w:r w:rsidRPr="006521F6">
              <w:rPr>
                <w:rStyle w:val="Emphasis"/>
              </w:rPr>
              <w:t>unit has PUAFIR303B Suppress wildfire as a pre</w:t>
            </w:r>
            <w:r w:rsidRPr="006521F6">
              <w:t>-</w:t>
            </w:r>
            <w:r w:rsidRPr="006521F6">
              <w:rPr>
                <w:rStyle w:val="Emphasis"/>
              </w:rPr>
              <w:t>requisite</w:t>
            </w:r>
            <w:r w:rsidRPr="006521F6">
              <w:t>)</w:t>
            </w:r>
          </w:p>
        </w:tc>
      </w:tr>
      <w:tr w:rsidTr="0023085F">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6521F6">
            <w:pPr>
              <w:pStyle w:val="BodyText"/>
              <w:rPr>
                <w:lang w:val="en-NZ"/>
              </w:rPr>
            </w:pPr>
            <w:r w:rsidRPr="006521F6">
              <w:t>PUAOPE001B</w:t>
            </w:r>
          </w:p>
        </w:tc>
        <w:tc>
          <w:tcPr>
            <w:tcW w:w="5103" w:type="dxa"/>
            <w:tcBorders>
              <w:top w:val="nil"/>
              <w:left w:val="nil"/>
              <w:bottom w:val="nil"/>
              <w:right w:val="nil"/>
            </w:tcBorders>
            <w:tcMar>
              <w:top w:w="0" w:type="dxa"/>
              <w:left w:w="62" w:type="dxa"/>
              <w:bottom w:w="0" w:type="dxa"/>
              <w:right w:w="62" w:type="dxa"/>
            </w:tcMar>
          </w:tcPr>
          <w:p w:rsidR="00000000" w:rsidP="006521F6">
            <w:pPr>
              <w:pStyle w:val="BodyText"/>
              <w:rPr>
                <w:lang w:val="en-NZ"/>
              </w:rPr>
            </w:pPr>
            <w:r w:rsidRPr="006521F6">
              <w:t>Supervise response</w:t>
            </w:r>
          </w:p>
        </w:tc>
      </w:tr>
      <w:tr w:rsidTr="0023085F">
        <w:tblPrEx>
          <w:tblW w:w="9072" w:type="dxa"/>
          <w:tblInd w:w="340" w:type="dxa"/>
          <w:tblLayout w:type="fixed"/>
          <w:tblCellMar>
            <w:left w:w="62" w:type="dxa"/>
            <w:right w:w="62" w:type="dxa"/>
          </w:tblCellMar>
          <w:tblLook w:val="0000"/>
        </w:tblPrEx>
        <w:tc>
          <w:tcPr>
            <w:tcW w:w="1871" w:type="dxa"/>
            <w:tcBorders>
              <w:top w:val="nil"/>
              <w:left w:val="nil"/>
              <w:bottom w:val="nil"/>
              <w:right w:val="nil"/>
            </w:tcBorders>
            <w:tcMar>
              <w:top w:w="0" w:type="dxa"/>
              <w:left w:w="62" w:type="dxa"/>
              <w:bottom w:w="0" w:type="dxa"/>
              <w:right w:w="62" w:type="dxa"/>
            </w:tcMar>
          </w:tcPr>
          <w:p w:rsidR="00000000" w:rsidP="006521F6">
            <w:pPr>
              <w:pStyle w:val="BodyText"/>
              <w:rPr>
                <w:lang w:val="en-NZ"/>
              </w:rPr>
            </w:pPr>
            <w:r w:rsidRPr="006521F6">
              <w:t>Breeding &amp; Propagation</w:t>
            </w:r>
          </w:p>
        </w:tc>
        <w:tc>
          <w:tcPr>
            <w:tcW w:w="2098" w:type="dxa"/>
            <w:tcBorders>
              <w:top w:val="nil"/>
              <w:left w:val="nil"/>
              <w:bottom w:val="nil"/>
              <w:right w:val="nil"/>
            </w:tcBorders>
            <w:tcMar>
              <w:top w:w="0" w:type="dxa"/>
              <w:left w:w="62" w:type="dxa"/>
              <w:bottom w:w="0" w:type="dxa"/>
              <w:right w:w="62" w:type="dxa"/>
            </w:tcMar>
          </w:tcPr>
          <w:p w:rsidR="00000000" w:rsidP="006521F6">
            <w:pPr>
              <w:pStyle w:val="BodyText"/>
              <w:rPr>
                <w:lang w:val="en-NZ"/>
              </w:rPr>
            </w:pPr>
            <w:r w:rsidRPr="006521F6">
              <w:t>RTF4015A</w:t>
            </w:r>
          </w:p>
        </w:tc>
        <w:tc>
          <w:tcPr>
            <w:tcW w:w="5103" w:type="dxa"/>
            <w:tcBorders>
              <w:top w:val="nil"/>
              <w:left w:val="nil"/>
              <w:bottom w:val="nil"/>
              <w:right w:val="nil"/>
            </w:tcBorders>
            <w:tcMar>
              <w:top w:w="0" w:type="dxa"/>
              <w:left w:w="62" w:type="dxa"/>
              <w:bottom w:w="0" w:type="dxa"/>
              <w:right w:w="62" w:type="dxa"/>
            </w:tcMar>
          </w:tcPr>
          <w:p w:rsidR="00000000" w:rsidP="006521F6">
            <w:pPr>
              <w:pStyle w:val="BodyText"/>
              <w:rPr>
                <w:lang w:val="en-NZ"/>
              </w:rPr>
            </w:pPr>
            <w:r w:rsidRPr="006521F6">
              <w:t>Plan a propagation program</w:t>
            </w:r>
          </w:p>
        </w:tc>
      </w:tr>
      <w:tr w:rsidTr="0023085F">
        <w:tblPrEx>
          <w:tblW w:w="9072" w:type="dxa"/>
          <w:tblInd w:w="340" w:type="dxa"/>
          <w:tblLayout w:type="fixed"/>
          <w:tblCellMar>
            <w:left w:w="62" w:type="dxa"/>
            <w:right w:w="62" w:type="dxa"/>
          </w:tblCellMar>
          <w:tblLook w:val="0000"/>
        </w:tblPrEx>
        <w:tc>
          <w:tcPr>
            <w:tcW w:w="1871" w:type="dxa"/>
            <w:vMerge w:val="restart"/>
            <w:tcBorders>
              <w:top w:val="nil"/>
              <w:left w:val="nil"/>
              <w:bottom w:val="nil"/>
              <w:right w:val="nil"/>
            </w:tcBorders>
            <w:tcMar>
              <w:top w:w="0" w:type="dxa"/>
              <w:left w:w="62" w:type="dxa"/>
              <w:bottom w:w="0" w:type="dxa"/>
              <w:right w:w="62" w:type="dxa"/>
            </w:tcMar>
          </w:tcPr>
          <w:p w:rsidR="00000000" w:rsidP="006521F6">
            <w:pPr>
              <w:pStyle w:val="BodyText"/>
              <w:rPr>
                <w:lang w:val="en-NZ"/>
              </w:rPr>
            </w:pPr>
            <w:r w:rsidRPr="006521F6">
              <w:t>Site Establishment &amp; Maintenance</w:t>
            </w:r>
          </w:p>
        </w:tc>
        <w:tc>
          <w:tcPr>
            <w:tcW w:w="2098" w:type="dxa"/>
            <w:tcBorders>
              <w:top w:val="nil"/>
              <w:left w:val="nil"/>
              <w:bottom w:val="nil"/>
              <w:right w:val="nil"/>
            </w:tcBorders>
            <w:tcMar>
              <w:top w:w="0" w:type="dxa"/>
              <w:left w:w="62" w:type="dxa"/>
              <w:bottom w:w="0" w:type="dxa"/>
              <w:right w:w="62" w:type="dxa"/>
            </w:tcMar>
          </w:tcPr>
          <w:p w:rsidR="00000000" w:rsidP="006521F6">
            <w:pPr>
              <w:pStyle w:val="BodyText"/>
              <w:rPr>
                <w:lang w:val="en-NZ"/>
              </w:rPr>
            </w:pPr>
            <w:r w:rsidRPr="006521F6">
              <w:t>FPIFGM4201B</w:t>
            </w:r>
          </w:p>
        </w:tc>
        <w:tc>
          <w:tcPr>
            <w:tcW w:w="5103" w:type="dxa"/>
            <w:tcBorders>
              <w:top w:val="nil"/>
              <w:left w:val="nil"/>
              <w:bottom w:val="nil"/>
              <w:right w:val="nil"/>
            </w:tcBorders>
            <w:tcMar>
              <w:top w:w="0" w:type="dxa"/>
              <w:left w:w="62" w:type="dxa"/>
              <w:bottom w:w="0" w:type="dxa"/>
              <w:right w:w="62" w:type="dxa"/>
            </w:tcMar>
          </w:tcPr>
          <w:p w:rsidR="00000000" w:rsidP="006521F6">
            <w:pPr>
              <w:pStyle w:val="BodyText"/>
              <w:rPr>
                <w:lang w:val="en-NZ"/>
              </w:rPr>
            </w:pPr>
            <w:r w:rsidRPr="006521F6">
              <w:t>Implement a forest establishment plan</w:t>
            </w:r>
          </w:p>
        </w:tc>
      </w:tr>
      <w:tr w:rsidTr="0023085F">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6521F6">
            <w:pPr>
              <w:pStyle w:val="BodyText"/>
              <w:rPr>
                <w:lang w:val="en-NZ"/>
              </w:rPr>
            </w:pPr>
            <w:r w:rsidRPr="006521F6">
              <w:t>FPIFGM4207B</w:t>
            </w:r>
          </w:p>
        </w:tc>
        <w:tc>
          <w:tcPr>
            <w:tcW w:w="5103" w:type="dxa"/>
            <w:tcBorders>
              <w:top w:val="nil"/>
              <w:left w:val="nil"/>
              <w:bottom w:val="nil"/>
              <w:right w:val="nil"/>
            </w:tcBorders>
            <w:tcMar>
              <w:top w:w="0" w:type="dxa"/>
              <w:left w:w="62" w:type="dxa"/>
              <w:bottom w:w="0" w:type="dxa"/>
              <w:right w:w="62" w:type="dxa"/>
            </w:tcMar>
          </w:tcPr>
          <w:p w:rsidR="00000000" w:rsidP="006521F6">
            <w:pPr>
              <w:pStyle w:val="BodyText"/>
              <w:rPr>
                <w:lang w:val="en-NZ"/>
              </w:rPr>
            </w:pPr>
            <w:r w:rsidRPr="006521F6">
              <w:t>Conduct a forest site assessment</w:t>
            </w:r>
          </w:p>
        </w:tc>
      </w:tr>
      <w:tr w:rsidTr="0023085F">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6521F6">
            <w:pPr>
              <w:pStyle w:val="BodyText"/>
              <w:rPr>
                <w:lang w:val="en-NZ"/>
              </w:rPr>
            </w:pPr>
            <w:r w:rsidRPr="006521F6">
              <w:t>FPIFGM4208B</w:t>
            </w:r>
          </w:p>
        </w:tc>
        <w:tc>
          <w:tcPr>
            <w:tcW w:w="5103" w:type="dxa"/>
            <w:tcBorders>
              <w:top w:val="nil"/>
              <w:left w:val="nil"/>
              <w:bottom w:val="nil"/>
              <w:right w:val="nil"/>
            </w:tcBorders>
            <w:tcMar>
              <w:top w:w="0" w:type="dxa"/>
              <w:left w:w="62" w:type="dxa"/>
              <w:bottom w:w="0" w:type="dxa"/>
              <w:right w:w="62" w:type="dxa"/>
            </w:tcMar>
          </w:tcPr>
          <w:p w:rsidR="00000000" w:rsidP="006521F6">
            <w:pPr>
              <w:pStyle w:val="BodyText"/>
              <w:rPr>
                <w:lang w:val="en-NZ"/>
              </w:rPr>
            </w:pPr>
            <w:r w:rsidRPr="006521F6">
              <w:t>Plan a quarry</w:t>
            </w:r>
          </w:p>
        </w:tc>
      </w:tr>
      <w:tr w:rsidTr="0023085F">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6521F6">
            <w:pPr>
              <w:pStyle w:val="BodyText"/>
              <w:rPr>
                <w:lang w:val="en-NZ"/>
              </w:rPr>
            </w:pPr>
            <w:r w:rsidRPr="006521F6">
              <w:t>FPIFGM4209B</w:t>
            </w:r>
          </w:p>
        </w:tc>
        <w:tc>
          <w:tcPr>
            <w:tcW w:w="5103" w:type="dxa"/>
            <w:tcBorders>
              <w:top w:val="nil"/>
              <w:left w:val="nil"/>
              <w:bottom w:val="nil"/>
              <w:right w:val="nil"/>
            </w:tcBorders>
            <w:tcMar>
              <w:top w:w="0" w:type="dxa"/>
              <w:left w:w="62" w:type="dxa"/>
              <w:bottom w:w="0" w:type="dxa"/>
              <w:right w:w="62" w:type="dxa"/>
            </w:tcMar>
          </w:tcPr>
          <w:p w:rsidR="00000000" w:rsidP="006521F6">
            <w:pPr>
              <w:pStyle w:val="BodyText"/>
              <w:rPr>
                <w:lang w:val="en-NZ"/>
              </w:rPr>
            </w:pPr>
            <w:r w:rsidRPr="006521F6">
              <w:t>Interpret and use aerial photographs for forest management</w:t>
            </w:r>
          </w:p>
        </w:tc>
      </w:tr>
      <w:tr w:rsidTr="0023085F">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6521F6">
            <w:pPr>
              <w:pStyle w:val="BodyText"/>
              <w:rPr>
                <w:lang w:val="en-NZ"/>
              </w:rPr>
            </w:pPr>
            <w:r w:rsidRPr="006521F6">
              <w:t>PSPGOV521A</w:t>
            </w:r>
          </w:p>
        </w:tc>
        <w:tc>
          <w:tcPr>
            <w:tcW w:w="5103" w:type="dxa"/>
            <w:tcBorders>
              <w:top w:val="nil"/>
              <w:left w:val="nil"/>
              <w:bottom w:val="nil"/>
              <w:right w:val="nil"/>
            </w:tcBorders>
            <w:tcMar>
              <w:top w:w="0" w:type="dxa"/>
              <w:left w:w="62" w:type="dxa"/>
              <w:bottom w:w="0" w:type="dxa"/>
              <w:right w:w="62" w:type="dxa"/>
            </w:tcMar>
          </w:tcPr>
          <w:p w:rsidR="00000000" w:rsidP="006521F6">
            <w:pPr>
              <w:pStyle w:val="BodyText"/>
              <w:rPr>
                <w:lang w:val="en-NZ"/>
              </w:rPr>
            </w:pPr>
            <w:r w:rsidRPr="006521F6">
              <w:t>Collect statistical data</w:t>
            </w:r>
          </w:p>
        </w:tc>
      </w:tr>
      <w:tr w:rsidTr="0023085F">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6521F6">
            <w:pPr>
              <w:pStyle w:val="BodyText"/>
              <w:rPr>
                <w:lang w:val="en-NZ"/>
              </w:rPr>
            </w:pPr>
            <w:r w:rsidRPr="006521F6">
              <w:t>RTD4020A</w:t>
            </w:r>
          </w:p>
        </w:tc>
        <w:tc>
          <w:tcPr>
            <w:tcW w:w="5103" w:type="dxa"/>
            <w:tcBorders>
              <w:top w:val="nil"/>
              <w:left w:val="nil"/>
              <w:bottom w:val="nil"/>
              <w:right w:val="nil"/>
            </w:tcBorders>
            <w:tcMar>
              <w:top w:w="0" w:type="dxa"/>
              <w:left w:w="62" w:type="dxa"/>
              <w:bottom w:w="0" w:type="dxa"/>
              <w:right w:w="62" w:type="dxa"/>
            </w:tcMar>
          </w:tcPr>
          <w:p w:rsidR="00000000" w:rsidP="006521F6">
            <w:pPr>
              <w:pStyle w:val="BodyText"/>
              <w:rPr>
                <w:lang w:val="en-NZ"/>
              </w:rPr>
            </w:pPr>
            <w:r w:rsidRPr="006521F6">
              <w:t>Plan the implementation of revegetation works</w:t>
            </w:r>
          </w:p>
        </w:tc>
      </w:tr>
      <w:tr w:rsidTr="0023085F">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6521F6">
            <w:pPr>
              <w:pStyle w:val="BodyText"/>
              <w:rPr>
                <w:lang w:val="en-NZ"/>
              </w:rPr>
            </w:pPr>
            <w:r w:rsidRPr="006521F6">
              <w:t>RTD4508A</w:t>
            </w:r>
          </w:p>
        </w:tc>
        <w:tc>
          <w:tcPr>
            <w:tcW w:w="5103" w:type="dxa"/>
            <w:tcBorders>
              <w:top w:val="nil"/>
              <w:left w:val="nil"/>
              <w:bottom w:val="nil"/>
              <w:right w:val="nil"/>
            </w:tcBorders>
            <w:tcMar>
              <w:top w:w="0" w:type="dxa"/>
              <w:left w:w="62" w:type="dxa"/>
              <w:bottom w:w="0" w:type="dxa"/>
              <w:right w:w="62" w:type="dxa"/>
            </w:tcMar>
          </w:tcPr>
          <w:p w:rsidR="00000000" w:rsidP="006521F6">
            <w:pPr>
              <w:pStyle w:val="BodyText"/>
              <w:rPr>
                <w:lang w:val="en-NZ"/>
              </w:rPr>
            </w:pPr>
            <w:r w:rsidRPr="006521F6">
              <w:t>Protect places of cultural significance</w:t>
            </w:r>
          </w:p>
        </w:tc>
      </w:tr>
      <w:tr w:rsidTr="0023085F">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6521F6">
            <w:pPr>
              <w:pStyle w:val="BodyText"/>
              <w:rPr>
                <w:lang w:val="en-NZ"/>
              </w:rPr>
            </w:pPr>
            <w:r w:rsidRPr="006521F6">
              <w:t>RTE4607A</w:t>
            </w:r>
          </w:p>
        </w:tc>
        <w:tc>
          <w:tcPr>
            <w:tcW w:w="5103" w:type="dxa"/>
            <w:tcBorders>
              <w:top w:val="nil"/>
              <w:left w:val="nil"/>
              <w:bottom w:val="nil"/>
              <w:right w:val="nil"/>
            </w:tcBorders>
            <w:tcMar>
              <w:top w:w="0" w:type="dxa"/>
              <w:left w:w="62" w:type="dxa"/>
              <w:bottom w:w="0" w:type="dxa"/>
              <w:right w:w="62" w:type="dxa"/>
            </w:tcMar>
          </w:tcPr>
          <w:p w:rsidR="00000000" w:rsidP="006521F6">
            <w:pPr>
              <w:pStyle w:val="BodyText"/>
              <w:rPr>
                <w:lang w:val="en-NZ"/>
              </w:rPr>
            </w:pPr>
            <w:r w:rsidRPr="006521F6">
              <w:t>Plan on-site irrigation system installation and construction work</w:t>
            </w:r>
          </w:p>
        </w:tc>
      </w:tr>
      <w:tr w:rsidTr="0023085F">
        <w:tblPrEx>
          <w:tblW w:w="9072" w:type="dxa"/>
          <w:tblInd w:w="340" w:type="dxa"/>
          <w:tblLayout w:type="fixed"/>
          <w:tblCellMar>
            <w:left w:w="62" w:type="dxa"/>
            <w:right w:w="62" w:type="dxa"/>
          </w:tblCellMar>
          <w:tblLook w:val="0000"/>
        </w:tblPrEx>
        <w:tc>
          <w:tcPr>
            <w:tcW w:w="1871" w:type="dxa"/>
            <w:vMerge w:val="restart"/>
            <w:tcBorders>
              <w:top w:val="nil"/>
              <w:left w:val="nil"/>
              <w:bottom w:val="nil"/>
              <w:right w:val="nil"/>
            </w:tcBorders>
            <w:tcMar>
              <w:top w:w="0" w:type="dxa"/>
              <w:left w:w="62" w:type="dxa"/>
              <w:bottom w:w="0" w:type="dxa"/>
              <w:right w:w="62" w:type="dxa"/>
            </w:tcMar>
          </w:tcPr>
          <w:p w:rsidR="00000000" w:rsidP="006521F6">
            <w:pPr>
              <w:pStyle w:val="BodyText"/>
              <w:rPr>
                <w:lang w:val="en-NZ"/>
              </w:rPr>
            </w:pPr>
            <w:r w:rsidRPr="006521F6">
              <w:t>Tree Growing &amp; Maintenance</w:t>
            </w:r>
          </w:p>
        </w:tc>
        <w:tc>
          <w:tcPr>
            <w:tcW w:w="2098" w:type="dxa"/>
            <w:tcBorders>
              <w:top w:val="nil"/>
              <w:left w:val="nil"/>
              <w:bottom w:val="nil"/>
              <w:right w:val="nil"/>
            </w:tcBorders>
            <w:tcMar>
              <w:top w:w="0" w:type="dxa"/>
              <w:left w:w="62" w:type="dxa"/>
              <w:bottom w:w="0" w:type="dxa"/>
              <w:right w:w="62" w:type="dxa"/>
            </w:tcMar>
          </w:tcPr>
          <w:p w:rsidR="00000000" w:rsidP="006521F6">
            <w:pPr>
              <w:pStyle w:val="BodyText"/>
              <w:rPr>
                <w:lang w:val="en-NZ"/>
              </w:rPr>
            </w:pPr>
            <w:r w:rsidRPr="006521F6">
              <w:t>FPIFGM4202B</w:t>
            </w:r>
          </w:p>
        </w:tc>
        <w:tc>
          <w:tcPr>
            <w:tcW w:w="5103" w:type="dxa"/>
            <w:tcBorders>
              <w:top w:val="nil"/>
              <w:left w:val="nil"/>
              <w:bottom w:val="nil"/>
              <w:right w:val="nil"/>
            </w:tcBorders>
            <w:tcMar>
              <w:top w:w="0" w:type="dxa"/>
              <w:left w:w="62" w:type="dxa"/>
              <w:bottom w:w="0" w:type="dxa"/>
              <w:right w:w="62" w:type="dxa"/>
            </w:tcMar>
          </w:tcPr>
          <w:p w:rsidR="00000000" w:rsidP="006521F6">
            <w:pPr>
              <w:pStyle w:val="BodyText"/>
              <w:rPr>
                <w:lang w:val="en-NZ"/>
              </w:rPr>
            </w:pPr>
            <w:r w:rsidRPr="006521F6">
              <w:t>Manage stand health</w:t>
            </w:r>
          </w:p>
        </w:tc>
      </w:tr>
      <w:tr w:rsidTr="0023085F">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6521F6">
            <w:pPr>
              <w:pStyle w:val="BodyText"/>
              <w:rPr>
                <w:lang w:val="en-NZ"/>
              </w:rPr>
            </w:pPr>
            <w:r w:rsidRPr="006521F6">
              <w:t>FPIFGM4203B</w:t>
            </w:r>
          </w:p>
        </w:tc>
        <w:tc>
          <w:tcPr>
            <w:tcW w:w="5103" w:type="dxa"/>
            <w:tcBorders>
              <w:top w:val="nil"/>
              <w:left w:val="nil"/>
              <w:bottom w:val="nil"/>
              <w:right w:val="nil"/>
            </w:tcBorders>
            <w:tcMar>
              <w:top w:w="0" w:type="dxa"/>
              <w:left w:w="62" w:type="dxa"/>
              <w:bottom w:w="0" w:type="dxa"/>
              <w:right w:w="62" w:type="dxa"/>
            </w:tcMar>
          </w:tcPr>
          <w:p w:rsidR="00000000" w:rsidP="006521F6">
            <w:pPr>
              <w:pStyle w:val="BodyText"/>
              <w:rPr>
                <w:lang w:val="en-NZ"/>
              </w:rPr>
            </w:pPr>
            <w:r w:rsidRPr="006521F6">
              <w:t>Design plantations</w:t>
            </w:r>
          </w:p>
        </w:tc>
      </w:tr>
      <w:tr w:rsidTr="0023085F">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6521F6">
            <w:pPr>
              <w:pStyle w:val="BodyText"/>
              <w:rPr>
                <w:lang w:val="en-NZ"/>
              </w:rPr>
            </w:pPr>
            <w:r w:rsidRPr="006521F6">
              <w:t>FPIFGM4204B</w:t>
            </w:r>
          </w:p>
        </w:tc>
        <w:tc>
          <w:tcPr>
            <w:tcW w:w="5103" w:type="dxa"/>
            <w:tcBorders>
              <w:top w:val="nil"/>
              <w:left w:val="nil"/>
              <w:bottom w:val="nil"/>
              <w:right w:val="nil"/>
            </w:tcBorders>
            <w:tcMar>
              <w:top w:w="0" w:type="dxa"/>
              <w:left w:w="62" w:type="dxa"/>
              <w:bottom w:w="0" w:type="dxa"/>
              <w:right w:w="62" w:type="dxa"/>
            </w:tcMar>
          </w:tcPr>
          <w:p w:rsidR="00000000" w:rsidP="006521F6">
            <w:pPr>
              <w:pStyle w:val="BodyText"/>
              <w:rPr>
                <w:lang w:val="en-NZ"/>
              </w:rPr>
            </w:pPr>
            <w:r w:rsidRPr="006521F6">
              <w:t>Conduct a pests and diseases assessment</w:t>
            </w:r>
          </w:p>
        </w:tc>
      </w:tr>
      <w:tr w:rsidTr="0023085F">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6521F6">
            <w:pPr>
              <w:pStyle w:val="BodyText"/>
              <w:rPr>
                <w:lang w:val="en-NZ"/>
              </w:rPr>
            </w:pPr>
            <w:r w:rsidRPr="006521F6">
              <w:t>FPIFGM4205B</w:t>
            </w:r>
          </w:p>
        </w:tc>
        <w:tc>
          <w:tcPr>
            <w:tcW w:w="5103" w:type="dxa"/>
            <w:tcBorders>
              <w:top w:val="nil"/>
              <w:left w:val="nil"/>
              <w:bottom w:val="nil"/>
              <w:right w:val="nil"/>
            </w:tcBorders>
            <w:tcMar>
              <w:top w:w="0" w:type="dxa"/>
              <w:left w:w="62" w:type="dxa"/>
              <w:bottom w:w="0" w:type="dxa"/>
              <w:right w:w="62" w:type="dxa"/>
            </w:tcMar>
          </w:tcPr>
          <w:p w:rsidR="00000000" w:rsidP="006521F6">
            <w:pPr>
              <w:pStyle w:val="BodyText"/>
              <w:rPr>
                <w:lang w:val="en-NZ"/>
              </w:rPr>
            </w:pPr>
            <w:r w:rsidRPr="006521F6">
              <w:t>Monitor regeneration rates</w:t>
            </w:r>
          </w:p>
        </w:tc>
      </w:tr>
      <w:tr w:rsidTr="0023085F">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6521F6">
            <w:pPr>
              <w:pStyle w:val="BodyText"/>
              <w:rPr>
                <w:lang w:val="en-NZ"/>
              </w:rPr>
            </w:pPr>
            <w:r w:rsidRPr="006521F6">
              <w:t>FPIFGM4206B</w:t>
            </w:r>
          </w:p>
        </w:tc>
        <w:tc>
          <w:tcPr>
            <w:tcW w:w="5103" w:type="dxa"/>
            <w:tcBorders>
              <w:top w:val="nil"/>
              <w:left w:val="nil"/>
              <w:bottom w:val="nil"/>
              <w:right w:val="nil"/>
            </w:tcBorders>
            <w:tcMar>
              <w:top w:w="0" w:type="dxa"/>
              <w:left w:w="62" w:type="dxa"/>
              <w:bottom w:w="0" w:type="dxa"/>
              <w:right w:w="62" w:type="dxa"/>
            </w:tcMar>
          </w:tcPr>
          <w:p w:rsidR="00000000" w:rsidP="006521F6">
            <w:pPr>
              <w:pStyle w:val="BodyText"/>
              <w:rPr>
                <w:lang w:val="en-NZ"/>
              </w:rPr>
            </w:pPr>
            <w:r w:rsidRPr="006521F6">
              <w:t>Conduct a wood volume and yield assessment</w:t>
            </w:r>
          </w:p>
        </w:tc>
      </w:tr>
      <w:tr w:rsidTr="0023085F">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6521F6">
            <w:pPr>
              <w:pStyle w:val="BodyText"/>
              <w:rPr>
                <w:lang w:val="en-NZ"/>
              </w:rPr>
            </w:pPr>
            <w:r w:rsidRPr="006521F6">
              <w:t>RTC4703A</w:t>
            </w:r>
          </w:p>
        </w:tc>
        <w:tc>
          <w:tcPr>
            <w:tcW w:w="5103" w:type="dxa"/>
            <w:tcBorders>
              <w:top w:val="nil"/>
              <w:left w:val="nil"/>
              <w:bottom w:val="nil"/>
              <w:right w:val="nil"/>
            </w:tcBorders>
            <w:tcMar>
              <w:top w:w="0" w:type="dxa"/>
              <w:left w:w="62" w:type="dxa"/>
              <w:bottom w:w="0" w:type="dxa"/>
              <w:right w:w="62" w:type="dxa"/>
            </w:tcMar>
          </w:tcPr>
          <w:p w:rsidR="00000000" w:rsidP="006521F6">
            <w:pPr>
              <w:pStyle w:val="BodyText"/>
              <w:rPr>
                <w:lang w:val="en-NZ"/>
              </w:rPr>
            </w:pPr>
            <w:r w:rsidRPr="006521F6">
              <w:t>Plan and implement a chemical use program</w:t>
            </w:r>
          </w:p>
        </w:tc>
      </w:tr>
      <w:tr w:rsidTr="0023085F">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6521F6">
            <w:pPr>
              <w:pStyle w:val="BodyText"/>
              <w:rPr>
                <w:lang w:val="en-NZ"/>
              </w:rPr>
            </w:pPr>
            <w:r w:rsidRPr="006521F6">
              <w:t>RTD4403A</w:t>
            </w:r>
          </w:p>
        </w:tc>
        <w:tc>
          <w:tcPr>
            <w:tcW w:w="5103" w:type="dxa"/>
            <w:tcBorders>
              <w:top w:val="nil"/>
              <w:left w:val="nil"/>
              <w:bottom w:val="nil"/>
              <w:right w:val="nil"/>
            </w:tcBorders>
            <w:tcMar>
              <w:top w:w="0" w:type="dxa"/>
              <w:left w:w="62" w:type="dxa"/>
              <w:bottom w:w="0" w:type="dxa"/>
              <w:right w:w="62" w:type="dxa"/>
            </w:tcMar>
          </w:tcPr>
          <w:p w:rsidR="00000000" w:rsidP="006521F6">
            <w:pPr>
              <w:pStyle w:val="BodyText"/>
              <w:rPr>
                <w:lang w:val="en-NZ"/>
              </w:rPr>
            </w:pPr>
            <w:r w:rsidRPr="006521F6">
              <w:t>Develop a pest management action plan within a local area</w:t>
            </w:r>
          </w:p>
        </w:tc>
      </w:tr>
      <w:tr w:rsidTr="0023085F">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6521F6">
            <w:pPr>
              <w:pStyle w:val="BodyText"/>
              <w:rPr>
                <w:lang w:val="en-NZ"/>
              </w:rPr>
            </w:pPr>
            <w:r w:rsidRPr="006521F6">
              <w:t>RTF4006A</w:t>
            </w:r>
          </w:p>
        </w:tc>
        <w:tc>
          <w:tcPr>
            <w:tcW w:w="5103" w:type="dxa"/>
            <w:tcBorders>
              <w:top w:val="nil"/>
              <w:left w:val="nil"/>
              <w:bottom w:val="nil"/>
              <w:right w:val="nil"/>
            </w:tcBorders>
            <w:tcMar>
              <w:top w:w="0" w:type="dxa"/>
              <w:left w:w="62" w:type="dxa"/>
              <w:bottom w:w="0" w:type="dxa"/>
              <w:right w:w="62" w:type="dxa"/>
            </w:tcMar>
          </w:tcPr>
          <w:p w:rsidR="00000000" w:rsidP="006521F6">
            <w:pPr>
              <w:pStyle w:val="BodyText"/>
              <w:rPr>
                <w:lang w:val="en-NZ"/>
              </w:rPr>
            </w:pPr>
            <w:r w:rsidRPr="006521F6">
              <w:t>Plan a tree pruning program</w:t>
            </w:r>
          </w:p>
        </w:tc>
      </w:tr>
      <w:tr w:rsidTr="0023085F">
        <w:tblPrEx>
          <w:tblW w:w="9072" w:type="dxa"/>
          <w:tblInd w:w="340" w:type="dxa"/>
          <w:tblLayout w:type="fixed"/>
          <w:tblCellMar>
            <w:left w:w="62" w:type="dxa"/>
            <w:right w:w="62" w:type="dxa"/>
          </w:tblCellMar>
          <w:tblLook w:val="0000"/>
        </w:tblPrEx>
        <w:tc>
          <w:tcPr>
            <w:tcW w:w="1871" w:type="dxa"/>
            <w:vMerge w:val="restart"/>
            <w:tcBorders>
              <w:top w:val="nil"/>
              <w:left w:val="nil"/>
              <w:bottom w:val="nil"/>
              <w:right w:val="nil"/>
            </w:tcBorders>
            <w:tcMar>
              <w:top w:w="0" w:type="dxa"/>
              <w:left w:w="62" w:type="dxa"/>
              <w:bottom w:w="0" w:type="dxa"/>
              <w:right w:w="62" w:type="dxa"/>
            </w:tcMar>
          </w:tcPr>
          <w:p w:rsidR="00000000" w:rsidP="006521F6">
            <w:pPr>
              <w:pStyle w:val="BodyText"/>
              <w:rPr>
                <w:lang w:val="en-NZ"/>
              </w:rPr>
            </w:pPr>
            <w:r w:rsidRPr="006521F6">
              <w:t>Harvesting Operations</w:t>
            </w:r>
          </w:p>
        </w:tc>
        <w:tc>
          <w:tcPr>
            <w:tcW w:w="2098" w:type="dxa"/>
            <w:tcBorders>
              <w:top w:val="nil"/>
              <w:left w:val="nil"/>
              <w:bottom w:val="nil"/>
              <w:right w:val="nil"/>
            </w:tcBorders>
            <w:tcMar>
              <w:top w:w="0" w:type="dxa"/>
              <w:left w:w="62" w:type="dxa"/>
              <w:bottom w:w="0" w:type="dxa"/>
              <w:right w:w="62" w:type="dxa"/>
            </w:tcMar>
          </w:tcPr>
          <w:p w:rsidR="00000000" w:rsidP="006521F6">
            <w:pPr>
              <w:pStyle w:val="BodyText"/>
              <w:rPr>
                <w:lang w:val="en-NZ"/>
              </w:rPr>
            </w:pPr>
            <w:r w:rsidRPr="006521F6">
              <w:t>FPIHAR4201B</w:t>
            </w:r>
          </w:p>
        </w:tc>
        <w:tc>
          <w:tcPr>
            <w:tcW w:w="5103" w:type="dxa"/>
            <w:tcBorders>
              <w:top w:val="nil"/>
              <w:left w:val="nil"/>
              <w:bottom w:val="nil"/>
              <w:right w:val="nil"/>
            </w:tcBorders>
            <w:tcMar>
              <w:top w:w="0" w:type="dxa"/>
              <w:left w:w="62" w:type="dxa"/>
              <w:bottom w:w="0" w:type="dxa"/>
              <w:right w:w="62" w:type="dxa"/>
            </w:tcMar>
          </w:tcPr>
          <w:p w:rsidR="00000000" w:rsidP="006521F6">
            <w:pPr>
              <w:pStyle w:val="BodyText"/>
              <w:rPr>
                <w:lang w:val="en-NZ"/>
              </w:rPr>
            </w:pPr>
            <w:r w:rsidRPr="006521F6">
              <w:t>Apply tree jacking techniques</w:t>
            </w:r>
          </w:p>
        </w:tc>
      </w:tr>
      <w:tr w:rsidTr="0023085F">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6521F6">
            <w:pPr>
              <w:pStyle w:val="BodyText"/>
              <w:rPr>
                <w:lang w:val="en-NZ"/>
              </w:rPr>
            </w:pPr>
            <w:r w:rsidRPr="006521F6">
              <w:t>FPIHAR4202B</w:t>
            </w:r>
          </w:p>
        </w:tc>
        <w:tc>
          <w:tcPr>
            <w:tcW w:w="5103" w:type="dxa"/>
            <w:tcBorders>
              <w:top w:val="nil"/>
              <w:left w:val="nil"/>
              <w:bottom w:val="nil"/>
              <w:right w:val="nil"/>
            </w:tcBorders>
            <w:tcMar>
              <w:top w:w="0" w:type="dxa"/>
              <w:left w:w="62" w:type="dxa"/>
              <w:bottom w:w="0" w:type="dxa"/>
              <w:right w:w="62" w:type="dxa"/>
            </w:tcMar>
          </w:tcPr>
          <w:p w:rsidR="00000000" w:rsidP="006521F6">
            <w:pPr>
              <w:pStyle w:val="BodyText"/>
              <w:rPr>
                <w:lang w:val="en-NZ"/>
              </w:rPr>
            </w:pPr>
            <w:r w:rsidRPr="006521F6">
              <w:t>Coordinate log recovery (hook tender)</w:t>
            </w:r>
          </w:p>
        </w:tc>
      </w:tr>
      <w:tr w:rsidTr="0023085F">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6521F6">
            <w:pPr>
              <w:pStyle w:val="BodyText"/>
              <w:rPr>
                <w:lang w:val="en-NZ"/>
              </w:rPr>
            </w:pPr>
            <w:r w:rsidRPr="006521F6">
              <w:t>FPIHAR4203B</w:t>
            </w:r>
          </w:p>
        </w:tc>
        <w:tc>
          <w:tcPr>
            <w:tcW w:w="5103" w:type="dxa"/>
            <w:tcBorders>
              <w:top w:val="nil"/>
              <w:left w:val="nil"/>
              <w:bottom w:val="nil"/>
              <w:right w:val="nil"/>
            </w:tcBorders>
            <w:tcMar>
              <w:top w:w="0" w:type="dxa"/>
              <w:left w:w="62" w:type="dxa"/>
              <w:bottom w:w="0" w:type="dxa"/>
              <w:right w:w="62" w:type="dxa"/>
            </w:tcMar>
          </w:tcPr>
          <w:p w:rsidR="00000000" w:rsidP="006521F6">
            <w:pPr>
              <w:pStyle w:val="BodyText"/>
              <w:rPr>
                <w:lang w:val="en-NZ"/>
              </w:rPr>
            </w:pPr>
            <w:r w:rsidRPr="006521F6">
              <w:t>Design log landings and snig tracks</w:t>
            </w:r>
          </w:p>
        </w:tc>
      </w:tr>
      <w:tr w:rsidTr="0023085F">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6521F6">
            <w:pPr>
              <w:pStyle w:val="BodyText"/>
              <w:rPr>
                <w:lang w:val="en-NZ"/>
              </w:rPr>
            </w:pPr>
            <w:r w:rsidRPr="006521F6">
              <w:t>FPIHAR4204B</w:t>
            </w:r>
          </w:p>
        </w:tc>
        <w:tc>
          <w:tcPr>
            <w:tcW w:w="5103" w:type="dxa"/>
            <w:tcBorders>
              <w:top w:val="nil"/>
              <w:left w:val="nil"/>
              <w:bottom w:val="nil"/>
              <w:right w:val="nil"/>
            </w:tcBorders>
            <w:tcMar>
              <w:top w:w="0" w:type="dxa"/>
              <w:left w:w="62" w:type="dxa"/>
              <w:bottom w:w="0" w:type="dxa"/>
              <w:right w:w="62" w:type="dxa"/>
            </w:tcMar>
          </w:tcPr>
          <w:p w:rsidR="00000000" w:rsidP="006521F6">
            <w:pPr>
              <w:pStyle w:val="BodyText"/>
              <w:rPr>
                <w:lang w:val="en-NZ"/>
              </w:rPr>
            </w:pPr>
            <w:r w:rsidRPr="006521F6">
              <w:t>Plan and coordinate fire salvage operations</w:t>
            </w:r>
          </w:p>
        </w:tc>
      </w:tr>
      <w:tr w:rsidTr="0023085F">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6521F6">
            <w:pPr>
              <w:pStyle w:val="BodyText"/>
              <w:rPr>
                <w:lang w:val="en-NZ"/>
              </w:rPr>
            </w:pPr>
            <w:r w:rsidRPr="006521F6">
              <w:t>FPIHAR4205B</w:t>
            </w:r>
          </w:p>
        </w:tc>
        <w:tc>
          <w:tcPr>
            <w:tcW w:w="5103" w:type="dxa"/>
            <w:tcBorders>
              <w:top w:val="nil"/>
              <w:left w:val="nil"/>
              <w:bottom w:val="nil"/>
              <w:right w:val="nil"/>
            </w:tcBorders>
            <w:tcMar>
              <w:top w:w="0" w:type="dxa"/>
              <w:left w:w="62" w:type="dxa"/>
              <w:bottom w:w="0" w:type="dxa"/>
              <w:right w:w="62" w:type="dxa"/>
            </w:tcMar>
          </w:tcPr>
          <w:p w:rsidR="00000000" w:rsidP="006521F6">
            <w:pPr>
              <w:pStyle w:val="BodyText"/>
              <w:rPr>
                <w:lang w:val="en-NZ"/>
              </w:rPr>
            </w:pPr>
            <w:r w:rsidRPr="006521F6">
              <w:t>Implement harvesting plans</w:t>
            </w:r>
          </w:p>
        </w:tc>
      </w:tr>
      <w:tr w:rsidTr="0023085F">
        <w:tblPrEx>
          <w:tblW w:w="9072" w:type="dxa"/>
          <w:tblInd w:w="340" w:type="dxa"/>
          <w:tblLayout w:type="fixed"/>
          <w:tblCellMar>
            <w:left w:w="62" w:type="dxa"/>
            <w:right w:w="62" w:type="dxa"/>
          </w:tblCellMar>
          <w:tblLook w:val="0000"/>
        </w:tblPrEx>
        <w:tc>
          <w:tcPr>
            <w:tcW w:w="1871" w:type="dxa"/>
            <w:tcBorders>
              <w:top w:val="nil"/>
              <w:left w:val="nil"/>
              <w:bottom w:val="nil"/>
              <w:right w:val="nil"/>
            </w:tcBorders>
            <w:tcMar>
              <w:top w:w="0" w:type="dxa"/>
              <w:left w:w="62" w:type="dxa"/>
              <w:bottom w:w="0" w:type="dxa"/>
              <w:right w:w="62" w:type="dxa"/>
            </w:tcMar>
          </w:tcPr>
          <w:p w:rsidR="00000000" w:rsidP="006521F6">
            <w:pPr>
              <w:pStyle w:val="BodyText"/>
              <w:rPr>
                <w:lang w:val="en-NZ"/>
              </w:rPr>
            </w:pPr>
            <w:r w:rsidRPr="006521F6">
              <w:t>Machinery &amp; Equipment</w:t>
            </w:r>
          </w:p>
        </w:tc>
        <w:tc>
          <w:tcPr>
            <w:tcW w:w="2098" w:type="dxa"/>
            <w:tcBorders>
              <w:top w:val="nil"/>
              <w:left w:val="nil"/>
              <w:bottom w:val="nil"/>
              <w:right w:val="nil"/>
            </w:tcBorders>
            <w:tcMar>
              <w:top w:w="0" w:type="dxa"/>
              <w:left w:w="62" w:type="dxa"/>
              <w:bottom w:w="0" w:type="dxa"/>
              <w:right w:w="62" w:type="dxa"/>
            </w:tcMar>
          </w:tcPr>
          <w:p w:rsidR="00000000" w:rsidP="006521F6">
            <w:pPr>
              <w:pStyle w:val="BodyText"/>
              <w:rPr>
                <w:lang w:val="en-NZ"/>
              </w:rPr>
            </w:pPr>
            <w:r w:rsidRPr="006521F6">
              <w:t>RTC4306A</w:t>
            </w:r>
          </w:p>
        </w:tc>
        <w:tc>
          <w:tcPr>
            <w:tcW w:w="5103" w:type="dxa"/>
            <w:tcBorders>
              <w:top w:val="nil"/>
              <w:left w:val="nil"/>
              <w:bottom w:val="nil"/>
              <w:right w:val="nil"/>
            </w:tcBorders>
            <w:tcMar>
              <w:top w:w="0" w:type="dxa"/>
              <w:left w:w="62" w:type="dxa"/>
              <w:bottom w:w="0" w:type="dxa"/>
              <w:right w:w="62" w:type="dxa"/>
            </w:tcMar>
          </w:tcPr>
          <w:p w:rsidR="00000000" w:rsidP="006521F6">
            <w:pPr>
              <w:pStyle w:val="BodyText"/>
              <w:rPr>
                <w:lang w:val="en-NZ"/>
              </w:rPr>
            </w:pPr>
            <w:r w:rsidRPr="006521F6">
              <w:t>Supervise maintenance of machinery and equipment</w:t>
            </w:r>
          </w:p>
        </w:tc>
      </w:tr>
      <w:tr w:rsidTr="0023085F">
        <w:tblPrEx>
          <w:tblW w:w="9072" w:type="dxa"/>
          <w:tblInd w:w="340" w:type="dxa"/>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6521F6">
            <w:pPr>
              <w:pStyle w:val="BodyText"/>
              <w:rPr>
                <w:lang w:val="en-NZ"/>
              </w:rPr>
            </w:pPr>
            <w:r w:rsidRPr="006521F6">
              <w:rPr>
                <w:rStyle w:val="SpecialBold"/>
              </w:rPr>
              <w:t>GROUP B ELECTIVE UNITS</w:t>
            </w:r>
          </w:p>
        </w:tc>
      </w:tr>
      <w:tr w:rsidTr="0023085F">
        <w:tblPrEx>
          <w:tblW w:w="9072" w:type="dxa"/>
          <w:tblInd w:w="340" w:type="dxa"/>
          <w:tblLayout w:type="fixed"/>
          <w:tblCellMar>
            <w:left w:w="62" w:type="dxa"/>
            <w:right w:w="62" w:type="dxa"/>
          </w:tblCellMar>
          <w:tblLook w:val="0000"/>
        </w:tblPrEx>
        <w:tc>
          <w:tcPr>
            <w:tcW w:w="1871" w:type="dxa"/>
            <w:tcBorders>
              <w:top w:val="nil"/>
              <w:left w:val="nil"/>
              <w:bottom w:val="nil"/>
              <w:right w:val="nil"/>
            </w:tcBorders>
            <w:tcMar>
              <w:top w:w="0" w:type="dxa"/>
              <w:left w:w="62" w:type="dxa"/>
              <w:bottom w:w="0" w:type="dxa"/>
              <w:right w:w="62" w:type="dxa"/>
            </w:tcMar>
          </w:tcPr>
          <w:p w:rsidR="00000000" w:rsidRPr="006521F6" w:rsidP="006521F6">
            <w:pPr>
              <w:pStyle w:val="BodyText"/>
            </w:pPr>
            <w:r w:rsidRPr="006521F6">
              <w:rPr>
                <w:rStyle w:val="SpecialBold"/>
              </w:rPr>
              <w:t>Field</w:t>
            </w:r>
          </w:p>
        </w:tc>
        <w:tc>
          <w:tcPr>
            <w:tcW w:w="2098" w:type="dxa"/>
            <w:tcBorders>
              <w:top w:val="nil"/>
              <w:left w:val="nil"/>
              <w:bottom w:val="nil"/>
              <w:right w:val="nil"/>
            </w:tcBorders>
            <w:tcMar>
              <w:top w:w="0" w:type="dxa"/>
              <w:left w:w="62" w:type="dxa"/>
              <w:bottom w:w="0" w:type="dxa"/>
              <w:right w:w="62" w:type="dxa"/>
            </w:tcMar>
          </w:tcPr>
          <w:p w:rsidR="00000000" w:rsidRPr="006521F6" w:rsidP="006521F6">
            <w:pPr>
              <w:pStyle w:val="BodyText"/>
            </w:pPr>
            <w:r w:rsidRPr="006521F6">
              <w:rPr>
                <w:rStyle w:val="SpecialBold"/>
              </w:rPr>
              <w:t>Unit Code</w:t>
            </w:r>
          </w:p>
        </w:tc>
        <w:tc>
          <w:tcPr>
            <w:tcW w:w="5103" w:type="dxa"/>
            <w:tcBorders>
              <w:top w:val="nil"/>
              <w:left w:val="nil"/>
              <w:bottom w:val="nil"/>
              <w:right w:val="nil"/>
            </w:tcBorders>
            <w:tcMar>
              <w:top w:w="0" w:type="dxa"/>
              <w:left w:w="62" w:type="dxa"/>
              <w:bottom w:w="0" w:type="dxa"/>
              <w:right w:w="62" w:type="dxa"/>
            </w:tcMar>
          </w:tcPr>
          <w:p w:rsidR="00000000" w:rsidP="006521F6">
            <w:pPr>
              <w:pStyle w:val="BodyText"/>
              <w:rPr>
                <w:lang w:val="en-NZ"/>
              </w:rPr>
            </w:pPr>
            <w:r w:rsidRPr="006521F6">
              <w:rPr>
                <w:rStyle w:val="SpecialBold"/>
              </w:rPr>
              <w:t>Unit Name</w:t>
            </w:r>
          </w:p>
        </w:tc>
      </w:tr>
      <w:tr w:rsidTr="0023085F">
        <w:tblPrEx>
          <w:tblW w:w="9072" w:type="dxa"/>
          <w:tblInd w:w="340" w:type="dxa"/>
          <w:tblLayout w:type="fixed"/>
          <w:tblCellMar>
            <w:left w:w="62" w:type="dxa"/>
            <w:right w:w="62" w:type="dxa"/>
          </w:tblCellMar>
          <w:tblLook w:val="0000"/>
        </w:tblPrEx>
        <w:tc>
          <w:tcPr>
            <w:tcW w:w="1871" w:type="dxa"/>
            <w:vMerge w:val="restart"/>
            <w:tcBorders>
              <w:top w:val="nil"/>
              <w:left w:val="nil"/>
              <w:bottom w:val="nil"/>
              <w:right w:val="nil"/>
            </w:tcBorders>
            <w:tcMar>
              <w:top w:w="0" w:type="dxa"/>
              <w:left w:w="62" w:type="dxa"/>
              <w:bottom w:w="0" w:type="dxa"/>
              <w:right w:w="62" w:type="dxa"/>
            </w:tcMar>
          </w:tcPr>
          <w:p w:rsidR="00000000" w:rsidP="006521F6">
            <w:pPr>
              <w:pStyle w:val="BodyText"/>
              <w:rPr>
                <w:lang w:val="en-NZ"/>
              </w:rPr>
            </w:pPr>
            <w:r w:rsidRPr="006521F6">
              <w:t>Safety &amp; Quality Processes</w:t>
            </w:r>
          </w:p>
        </w:tc>
        <w:tc>
          <w:tcPr>
            <w:tcW w:w="2098" w:type="dxa"/>
            <w:tcBorders>
              <w:top w:val="nil"/>
              <w:left w:val="nil"/>
              <w:bottom w:val="nil"/>
              <w:right w:val="nil"/>
            </w:tcBorders>
            <w:tcMar>
              <w:top w:w="0" w:type="dxa"/>
              <w:left w:w="62" w:type="dxa"/>
              <w:bottom w:w="0" w:type="dxa"/>
              <w:right w:w="62" w:type="dxa"/>
            </w:tcMar>
          </w:tcPr>
          <w:p w:rsidR="00000000" w:rsidP="006521F6">
            <w:pPr>
              <w:pStyle w:val="BodyText"/>
              <w:rPr>
                <w:lang w:val="en-NZ"/>
              </w:rPr>
            </w:pPr>
            <w:r w:rsidRPr="006521F6">
              <w:t>BSBMGT403A</w:t>
            </w:r>
          </w:p>
        </w:tc>
        <w:tc>
          <w:tcPr>
            <w:tcW w:w="5103" w:type="dxa"/>
            <w:tcBorders>
              <w:top w:val="nil"/>
              <w:left w:val="nil"/>
              <w:bottom w:val="nil"/>
              <w:right w:val="nil"/>
            </w:tcBorders>
            <w:tcMar>
              <w:top w:w="0" w:type="dxa"/>
              <w:left w:w="62" w:type="dxa"/>
              <w:bottom w:w="0" w:type="dxa"/>
              <w:right w:w="62" w:type="dxa"/>
            </w:tcMar>
          </w:tcPr>
          <w:p w:rsidR="00000000" w:rsidP="006521F6">
            <w:pPr>
              <w:pStyle w:val="BodyText"/>
              <w:rPr>
                <w:lang w:val="en-NZ"/>
              </w:rPr>
            </w:pPr>
            <w:r w:rsidRPr="006521F6">
              <w:t>Implement continuous improvement</w:t>
            </w:r>
          </w:p>
        </w:tc>
      </w:tr>
      <w:tr w:rsidTr="0023085F">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6521F6">
            <w:pPr>
              <w:pStyle w:val="BodyText"/>
              <w:rPr>
                <w:lang w:val="en-NZ"/>
              </w:rPr>
            </w:pPr>
            <w:r w:rsidRPr="006521F6">
              <w:t>BSBRSK401A</w:t>
            </w:r>
          </w:p>
        </w:tc>
        <w:tc>
          <w:tcPr>
            <w:tcW w:w="5103" w:type="dxa"/>
            <w:tcBorders>
              <w:top w:val="nil"/>
              <w:left w:val="nil"/>
              <w:bottom w:val="nil"/>
              <w:right w:val="nil"/>
            </w:tcBorders>
            <w:tcMar>
              <w:top w:w="0" w:type="dxa"/>
              <w:left w:w="62" w:type="dxa"/>
              <w:bottom w:w="0" w:type="dxa"/>
              <w:right w:w="62" w:type="dxa"/>
            </w:tcMar>
          </w:tcPr>
          <w:p w:rsidR="00000000" w:rsidP="006521F6">
            <w:pPr>
              <w:pStyle w:val="BodyText"/>
              <w:rPr>
                <w:lang w:val="en-NZ"/>
              </w:rPr>
            </w:pPr>
            <w:r w:rsidRPr="006521F6">
              <w:t>Identify risk and apply risk management processes</w:t>
            </w:r>
          </w:p>
        </w:tc>
      </w:tr>
      <w:tr w:rsidTr="0023085F">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6521F6">
            <w:pPr>
              <w:pStyle w:val="BodyText"/>
              <w:rPr>
                <w:lang w:val="en-NZ"/>
              </w:rPr>
            </w:pPr>
            <w:r w:rsidRPr="006521F6">
              <w:t>HLTFA301B</w:t>
            </w:r>
          </w:p>
        </w:tc>
        <w:tc>
          <w:tcPr>
            <w:tcW w:w="5103" w:type="dxa"/>
            <w:tcBorders>
              <w:top w:val="nil"/>
              <w:left w:val="nil"/>
              <w:bottom w:val="nil"/>
              <w:right w:val="nil"/>
            </w:tcBorders>
            <w:tcMar>
              <w:top w:w="0" w:type="dxa"/>
              <w:left w:w="62" w:type="dxa"/>
              <w:bottom w:w="0" w:type="dxa"/>
              <w:right w:w="62" w:type="dxa"/>
            </w:tcMar>
          </w:tcPr>
          <w:p w:rsidR="00000000" w:rsidP="006521F6">
            <w:pPr>
              <w:pStyle w:val="BodyText"/>
              <w:rPr>
                <w:lang w:val="en-NZ"/>
              </w:rPr>
            </w:pPr>
            <w:r w:rsidRPr="006521F6">
              <w:t>Apply first aid</w:t>
            </w:r>
          </w:p>
        </w:tc>
      </w:tr>
      <w:tr w:rsidTr="0023085F">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6521F6">
            <w:pPr>
              <w:pStyle w:val="BodyText"/>
              <w:rPr>
                <w:lang w:val="en-NZ"/>
              </w:rPr>
            </w:pPr>
            <w:r w:rsidRPr="006521F6">
              <w:t>HLTFA402B</w:t>
            </w:r>
          </w:p>
        </w:tc>
        <w:tc>
          <w:tcPr>
            <w:tcW w:w="5103" w:type="dxa"/>
            <w:tcBorders>
              <w:top w:val="nil"/>
              <w:left w:val="nil"/>
              <w:bottom w:val="nil"/>
              <w:right w:val="nil"/>
            </w:tcBorders>
            <w:tcMar>
              <w:top w:w="0" w:type="dxa"/>
              <w:left w:w="62" w:type="dxa"/>
              <w:bottom w:w="0" w:type="dxa"/>
              <w:right w:w="62" w:type="dxa"/>
            </w:tcMar>
          </w:tcPr>
          <w:p w:rsidR="00000000" w:rsidP="006521F6">
            <w:pPr>
              <w:pStyle w:val="BodyText"/>
              <w:rPr>
                <w:lang w:val="en-NZ"/>
              </w:rPr>
            </w:pPr>
            <w:r w:rsidRPr="006521F6">
              <w:t>Apply advanced first aid (</w:t>
            </w:r>
            <w:r w:rsidRPr="006521F6">
              <w:rPr>
                <w:rStyle w:val="Emphasis"/>
              </w:rPr>
              <w:t>unit has HLTFA301B Apply first aid as a pre</w:t>
            </w:r>
            <w:r w:rsidRPr="006521F6">
              <w:t>-</w:t>
            </w:r>
            <w:r w:rsidRPr="006521F6">
              <w:rPr>
                <w:rStyle w:val="Emphasis"/>
              </w:rPr>
              <w:t>requisite</w:t>
            </w:r>
            <w:r w:rsidRPr="006521F6">
              <w:t>)</w:t>
            </w:r>
          </w:p>
        </w:tc>
      </w:tr>
      <w:tr w:rsidTr="0023085F">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6521F6">
            <w:pPr>
              <w:pStyle w:val="BodyText"/>
              <w:rPr>
                <w:lang w:val="en-NZ"/>
              </w:rPr>
            </w:pPr>
            <w:r w:rsidRPr="006521F6">
              <w:t>HLTFA403A</w:t>
            </w:r>
          </w:p>
        </w:tc>
        <w:tc>
          <w:tcPr>
            <w:tcW w:w="5103" w:type="dxa"/>
            <w:tcBorders>
              <w:top w:val="nil"/>
              <w:left w:val="nil"/>
              <w:bottom w:val="nil"/>
              <w:right w:val="nil"/>
            </w:tcBorders>
            <w:tcMar>
              <w:top w:w="0" w:type="dxa"/>
              <w:left w:w="62" w:type="dxa"/>
              <w:bottom w:w="0" w:type="dxa"/>
              <w:right w:w="62" w:type="dxa"/>
            </w:tcMar>
          </w:tcPr>
          <w:p w:rsidR="00000000" w:rsidP="006521F6">
            <w:pPr>
              <w:pStyle w:val="BodyText"/>
              <w:rPr>
                <w:lang w:val="en-NZ"/>
              </w:rPr>
            </w:pPr>
            <w:r w:rsidRPr="006521F6">
              <w:t>Manage first aid in the workplace (</w:t>
            </w:r>
            <w:r w:rsidRPr="006521F6">
              <w:rPr>
                <w:rStyle w:val="Emphasis"/>
              </w:rPr>
              <w:t>to be assessed in conjunction with or after HLTFA402B</w:t>
            </w:r>
            <w:r w:rsidRPr="006521F6">
              <w:t>)</w:t>
            </w:r>
          </w:p>
        </w:tc>
      </w:tr>
      <w:tr w:rsidTr="0023085F">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6521F6">
            <w:pPr>
              <w:pStyle w:val="BodyText"/>
              <w:rPr>
                <w:lang w:val="en-NZ"/>
              </w:rPr>
            </w:pPr>
            <w:r w:rsidRPr="006521F6">
              <w:t>PUALAW002B</w:t>
            </w:r>
          </w:p>
        </w:tc>
        <w:tc>
          <w:tcPr>
            <w:tcW w:w="5103" w:type="dxa"/>
            <w:tcBorders>
              <w:top w:val="nil"/>
              <w:left w:val="nil"/>
              <w:bottom w:val="nil"/>
              <w:right w:val="nil"/>
            </w:tcBorders>
            <w:tcMar>
              <w:top w:w="0" w:type="dxa"/>
              <w:left w:w="62" w:type="dxa"/>
              <w:bottom w:w="0" w:type="dxa"/>
              <w:right w:w="62" w:type="dxa"/>
            </w:tcMar>
          </w:tcPr>
          <w:p w:rsidR="00000000" w:rsidP="006521F6">
            <w:pPr>
              <w:pStyle w:val="BodyText"/>
              <w:rPr>
                <w:lang w:val="en-NZ"/>
              </w:rPr>
            </w:pPr>
            <w:r w:rsidRPr="006521F6">
              <w:t>Conduct initial investigation at incident scene</w:t>
            </w:r>
          </w:p>
        </w:tc>
      </w:tr>
      <w:tr w:rsidTr="0023085F">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6521F6">
            <w:pPr>
              <w:pStyle w:val="BodyText"/>
              <w:rPr>
                <w:lang w:val="en-NZ"/>
              </w:rPr>
            </w:pPr>
            <w:r w:rsidRPr="006521F6">
              <w:t>TLIF707C</w:t>
            </w:r>
          </w:p>
        </w:tc>
        <w:tc>
          <w:tcPr>
            <w:tcW w:w="5103" w:type="dxa"/>
            <w:tcBorders>
              <w:top w:val="nil"/>
              <w:left w:val="nil"/>
              <w:bottom w:val="nil"/>
              <w:right w:val="nil"/>
            </w:tcBorders>
            <w:tcMar>
              <w:top w:w="0" w:type="dxa"/>
              <w:left w:w="62" w:type="dxa"/>
              <w:bottom w:w="0" w:type="dxa"/>
              <w:right w:w="62" w:type="dxa"/>
            </w:tcMar>
          </w:tcPr>
          <w:p w:rsidR="00000000" w:rsidP="006521F6">
            <w:pPr>
              <w:pStyle w:val="BodyText"/>
              <w:rPr>
                <w:lang w:val="en-NZ"/>
              </w:rPr>
            </w:pPr>
            <w:r w:rsidRPr="006521F6">
              <w:t>Implement and coordinate ac</w:t>
            </w:r>
            <w:r w:rsidRPr="006521F6">
              <w:t>cident-emergency procedures</w:t>
            </w:r>
          </w:p>
        </w:tc>
      </w:tr>
      <w:tr w:rsidTr="0023085F">
        <w:tblPrEx>
          <w:tblW w:w="9072" w:type="dxa"/>
          <w:tblInd w:w="340" w:type="dxa"/>
          <w:tblLayout w:type="fixed"/>
          <w:tblCellMar>
            <w:left w:w="62" w:type="dxa"/>
            <w:right w:w="62" w:type="dxa"/>
          </w:tblCellMar>
          <w:tblLook w:val="0000"/>
        </w:tblPrEx>
        <w:tc>
          <w:tcPr>
            <w:tcW w:w="1871" w:type="dxa"/>
            <w:vMerge w:val="restart"/>
            <w:tcBorders>
              <w:top w:val="nil"/>
              <w:left w:val="nil"/>
              <w:bottom w:val="nil"/>
              <w:right w:val="nil"/>
            </w:tcBorders>
            <w:tcMar>
              <w:top w:w="0" w:type="dxa"/>
              <w:left w:w="62" w:type="dxa"/>
              <w:bottom w:w="0" w:type="dxa"/>
              <w:right w:w="62" w:type="dxa"/>
            </w:tcMar>
          </w:tcPr>
          <w:p w:rsidR="00000000" w:rsidP="006521F6">
            <w:pPr>
              <w:pStyle w:val="BodyText"/>
              <w:rPr>
                <w:lang w:val="en-NZ"/>
              </w:rPr>
            </w:pPr>
            <w:r w:rsidRPr="006521F6">
              <w:t>Administration &amp; Business</w:t>
            </w:r>
          </w:p>
        </w:tc>
        <w:tc>
          <w:tcPr>
            <w:tcW w:w="2098" w:type="dxa"/>
            <w:tcBorders>
              <w:top w:val="nil"/>
              <w:left w:val="nil"/>
              <w:bottom w:val="nil"/>
              <w:right w:val="nil"/>
            </w:tcBorders>
            <w:tcMar>
              <w:top w:w="0" w:type="dxa"/>
              <w:left w:w="62" w:type="dxa"/>
              <w:bottom w:w="0" w:type="dxa"/>
              <w:right w:w="62" w:type="dxa"/>
            </w:tcMar>
          </w:tcPr>
          <w:p w:rsidR="00000000" w:rsidP="006521F6">
            <w:pPr>
              <w:pStyle w:val="BodyText"/>
              <w:rPr>
                <w:lang w:val="en-NZ"/>
              </w:rPr>
            </w:pPr>
            <w:r w:rsidRPr="006521F6">
              <w:t>BSBINM401A</w:t>
            </w:r>
          </w:p>
        </w:tc>
        <w:tc>
          <w:tcPr>
            <w:tcW w:w="5103" w:type="dxa"/>
            <w:tcBorders>
              <w:top w:val="nil"/>
              <w:left w:val="nil"/>
              <w:bottom w:val="nil"/>
              <w:right w:val="nil"/>
            </w:tcBorders>
            <w:tcMar>
              <w:top w:w="0" w:type="dxa"/>
              <w:left w:w="62" w:type="dxa"/>
              <w:bottom w:w="0" w:type="dxa"/>
              <w:right w:w="62" w:type="dxa"/>
            </w:tcMar>
          </w:tcPr>
          <w:p w:rsidR="00000000" w:rsidP="006521F6">
            <w:pPr>
              <w:pStyle w:val="BodyText"/>
              <w:rPr>
                <w:lang w:val="en-NZ"/>
              </w:rPr>
            </w:pPr>
            <w:r w:rsidRPr="006521F6">
              <w:t>Implement workplace information system</w:t>
            </w:r>
          </w:p>
        </w:tc>
      </w:tr>
      <w:tr w:rsidTr="0023085F">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6521F6">
            <w:pPr>
              <w:pStyle w:val="BodyText"/>
              <w:rPr>
                <w:lang w:val="en-NZ"/>
              </w:rPr>
            </w:pPr>
            <w:r w:rsidRPr="006521F6">
              <w:t>BSBITS401A</w:t>
            </w:r>
          </w:p>
        </w:tc>
        <w:tc>
          <w:tcPr>
            <w:tcW w:w="5103" w:type="dxa"/>
            <w:tcBorders>
              <w:top w:val="nil"/>
              <w:left w:val="nil"/>
              <w:bottom w:val="nil"/>
              <w:right w:val="nil"/>
            </w:tcBorders>
            <w:tcMar>
              <w:top w:w="0" w:type="dxa"/>
              <w:left w:w="62" w:type="dxa"/>
              <w:bottom w:w="0" w:type="dxa"/>
              <w:right w:w="62" w:type="dxa"/>
            </w:tcMar>
          </w:tcPr>
          <w:p w:rsidR="00000000" w:rsidP="006521F6">
            <w:pPr>
              <w:pStyle w:val="BodyText"/>
              <w:rPr>
                <w:lang w:val="en-NZ"/>
              </w:rPr>
            </w:pPr>
            <w:r w:rsidRPr="006521F6">
              <w:t>Maintain business technology</w:t>
            </w:r>
          </w:p>
        </w:tc>
      </w:tr>
      <w:tr w:rsidTr="0023085F">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6521F6">
            <w:pPr>
              <w:pStyle w:val="BodyText"/>
              <w:rPr>
                <w:lang w:val="en-NZ"/>
              </w:rPr>
            </w:pPr>
            <w:r w:rsidRPr="006521F6">
              <w:t>BSBPMG408A</w:t>
            </w:r>
          </w:p>
        </w:tc>
        <w:tc>
          <w:tcPr>
            <w:tcW w:w="5103" w:type="dxa"/>
            <w:tcBorders>
              <w:top w:val="nil"/>
              <w:left w:val="nil"/>
              <w:bottom w:val="nil"/>
              <w:right w:val="nil"/>
            </w:tcBorders>
            <w:tcMar>
              <w:top w:w="0" w:type="dxa"/>
              <w:left w:w="62" w:type="dxa"/>
              <w:bottom w:w="0" w:type="dxa"/>
              <w:right w:w="62" w:type="dxa"/>
            </w:tcMar>
          </w:tcPr>
          <w:p w:rsidR="00000000" w:rsidP="006521F6">
            <w:pPr>
              <w:pStyle w:val="BodyText"/>
              <w:rPr>
                <w:lang w:val="en-NZ"/>
              </w:rPr>
            </w:pPr>
            <w:r w:rsidRPr="006521F6">
              <w:t>Apply contract and procurement procedures</w:t>
            </w:r>
          </w:p>
        </w:tc>
      </w:tr>
      <w:tr w:rsidTr="0023085F">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6521F6">
            <w:pPr>
              <w:pStyle w:val="BodyText"/>
              <w:rPr>
                <w:lang w:val="en-NZ"/>
              </w:rPr>
            </w:pPr>
            <w:r w:rsidRPr="006521F6">
              <w:t>BSBSMB406A</w:t>
            </w:r>
          </w:p>
        </w:tc>
        <w:tc>
          <w:tcPr>
            <w:tcW w:w="5103" w:type="dxa"/>
            <w:tcBorders>
              <w:top w:val="nil"/>
              <w:left w:val="nil"/>
              <w:bottom w:val="nil"/>
              <w:right w:val="nil"/>
            </w:tcBorders>
            <w:tcMar>
              <w:top w:w="0" w:type="dxa"/>
              <w:left w:w="62" w:type="dxa"/>
              <w:bottom w:w="0" w:type="dxa"/>
              <w:right w:w="62" w:type="dxa"/>
            </w:tcMar>
          </w:tcPr>
          <w:p w:rsidR="00000000" w:rsidP="006521F6">
            <w:pPr>
              <w:pStyle w:val="BodyText"/>
              <w:rPr>
                <w:lang w:val="en-NZ"/>
              </w:rPr>
            </w:pPr>
            <w:r w:rsidRPr="006521F6">
              <w:t>Manage small business finances</w:t>
            </w:r>
          </w:p>
        </w:tc>
      </w:tr>
      <w:tr w:rsidTr="0023085F">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6521F6">
            <w:pPr>
              <w:pStyle w:val="BodyText"/>
              <w:rPr>
                <w:lang w:val="en-NZ"/>
              </w:rPr>
            </w:pPr>
            <w:r w:rsidRPr="006521F6">
              <w:t>BSBWRT401A</w:t>
            </w:r>
          </w:p>
        </w:tc>
        <w:tc>
          <w:tcPr>
            <w:tcW w:w="5103" w:type="dxa"/>
            <w:tcBorders>
              <w:top w:val="nil"/>
              <w:left w:val="nil"/>
              <w:bottom w:val="nil"/>
              <w:right w:val="nil"/>
            </w:tcBorders>
            <w:tcMar>
              <w:top w:w="0" w:type="dxa"/>
              <w:left w:w="62" w:type="dxa"/>
              <w:bottom w:w="0" w:type="dxa"/>
              <w:right w:w="62" w:type="dxa"/>
            </w:tcMar>
          </w:tcPr>
          <w:p w:rsidR="00000000" w:rsidP="006521F6">
            <w:pPr>
              <w:pStyle w:val="BodyText"/>
              <w:rPr>
                <w:lang w:val="en-NZ"/>
              </w:rPr>
            </w:pPr>
            <w:r w:rsidRPr="006521F6">
              <w:t>Write complex documents</w:t>
            </w:r>
          </w:p>
        </w:tc>
      </w:tr>
      <w:tr w:rsidTr="0023085F">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6521F6">
            <w:pPr>
              <w:pStyle w:val="BodyText"/>
              <w:rPr>
                <w:lang w:val="en-NZ"/>
              </w:rPr>
            </w:pPr>
            <w:r w:rsidRPr="006521F6">
              <w:t>FPIFGM4210B</w:t>
            </w:r>
          </w:p>
        </w:tc>
        <w:tc>
          <w:tcPr>
            <w:tcW w:w="5103" w:type="dxa"/>
            <w:tcBorders>
              <w:top w:val="nil"/>
              <w:left w:val="nil"/>
              <w:bottom w:val="nil"/>
              <w:right w:val="nil"/>
            </w:tcBorders>
            <w:tcMar>
              <w:top w:w="0" w:type="dxa"/>
              <w:left w:w="62" w:type="dxa"/>
              <w:bottom w:w="0" w:type="dxa"/>
              <w:right w:w="62" w:type="dxa"/>
            </w:tcMar>
          </w:tcPr>
          <w:p w:rsidR="00000000" w:rsidP="006521F6">
            <w:pPr>
              <w:pStyle w:val="BodyText"/>
              <w:rPr>
                <w:lang w:val="en-NZ"/>
              </w:rPr>
            </w:pPr>
            <w:r w:rsidRPr="006521F6">
              <w:t>Prepare a tender</w:t>
            </w:r>
          </w:p>
        </w:tc>
      </w:tr>
      <w:tr w:rsidTr="0023085F">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6521F6">
            <w:pPr>
              <w:pStyle w:val="BodyText"/>
              <w:rPr>
                <w:lang w:val="en-NZ"/>
              </w:rPr>
            </w:pPr>
            <w:r w:rsidRPr="006521F6">
              <w:t>TLIR207C</w:t>
            </w:r>
          </w:p>
        </w:tc>
        <w:tc>
          <w:tcPr>
            <w:tcW w:w="5103" w:type="dxa"/>
            <w:tcBorders>
              <w:top w:val="nil"/>
              <w:left w:val="nil"/>
              <w:bottom w:val="nil"/>
              <w:right w:val="nil"/>
            </w:tcBorders>
            <w:tcMar>
              <w:top w:w="0" w:type="dxa"/>
              <w:left w:w="62" w:type="dxa"/>
              <w:bottom w:w="0" w:type="dxa"/>
              <w:right w:w="62" w:type="dxa"/>
            </w:tcMar>
          </w:tcPr>
          <w:p w:rsidR="00000000" w:rsidP="006521F6">
            <w:pPr>
              <w:pStyle w:val="BodyText"/>
              <w:rPr>
                <w:lang w:val="en-NZ"/>
              </w:rPr>
            </w:pPr>
            <w:r w:rsidRPr="006521F6">
              <w:t>Source goods/services and evaluate contractors</w:t>
            </w:r>
          </w:p>
        </w:tc>
      </w:tr>
      <w:tr w:rsidTr="0023085F">
        <w:tblPrEx>
          <w:tblW w:w="9072" w:type="dxa"/>
          <w:tblInd w:w="340" w:type="dxa"/>
          <w:tblLayout w:type="fixed"/>
          <w:tblCellMar>
            <w:left w:w="62" w:type="dxa"/>
            <w:right w:w="62" w:type="dxa"/>
          </w:tblCellMar>
          <w:tblLook w:val="0000"/>
        </w:tblPrEx>
        <w:tc>
          <w:tcPr>
            <w:tcW w:w="1871" w:type="dxa"/>
            <w:vMerge w:val="restart"/>
            <w:tcBorders>
              <w:top w:val="nil"/>
              <w:left w:val="nil"/>
              <w:bottom w:val="nil"/>
              <w:right w:val="nil"/>
            </w:tcBorders>
            <w:tcMar>
              <w:top w:w="0" w:type="dxa"/>
              <w:left w:w="62" w:type="dxa"/>
              <w:bottom w:w="0" w:type="dxa"/>
              <w:right w:w="62" w:type="dxa"/>
            </w:tcMar>
          </w:tcPr>
          <w:p w:rsidR="00000000" w:rsidP="006521F6">
            <w:pPr>
              <w:pStyle w:val="BodyText"/>
              <w:rPr>
                <w:lang w:val="en-NZ"/>
              </w:rPr>
            </w:pPr>
            <w:r w:rsidRPr="006521F6">
              <w:t>Communication &amp; Relationships</w:t>
            </w:r>
          </w:p>
        </w:tc>
        <w:tc>
          <w:tcPr>
            <w:tcW w:w="2098" w:type="dxa"/>
            <w:tcBorders>
              <w:top w:val="nil"/>
              <w:left w:val="nil"/>
              <w:bottom w:val="nil"/>
              <w:right w:val="nil"/>
            </w:tcBorders>
            <w:tcMar>
              <w:top w:w="0" w:type="dxa"/>
              <w:left w:w="62" w:type="dxa"/>
              <w:bottom w:w="0" w:type="dxa"/>
              <w:right w:w="62" w:type="dxa"/>
            </w:tcMar>
          </w:tcPr>
          <w:p w:rsidR="00000000" w:rsidP="006521F6">
            <w:pPr>
              <w:pStyle w:val="BodyText"/>
              <w:rPr>
                <w:lang w:val="en-NZ"/>
              </w:rPr>
            </w:pPr>
            <w:r w:rsidRPr="006521F6">
              <w:t>BSBCUS401A</w:t>
            </w:r>
          </w:p>
        </w:tc>
        <w:tc>
          <w:tcPr>
            <w:tcW w:w="5103" w:type="dxa"/>
            <w:tcBorders>
              <w:top w:val="nil"/>
              <w:left w:val="nil"/>
              <w:bottom w:val="nil"/>
              <w:right w:val="nil"/>
            </w:tcBorders>
            <w:tcMar>
              <w:top w:w="0" w:type="dxa"/>
              <w:left w:w="62" w:type="dxa"/>
              <w:bottom w:w="0" w:type="dxa"/>
              <w:right w:w="62" w:type="dxa"/>
            </w:tcMar>
          </w:tcPr>
          <w:p w:rsidR="00000000" w:rsidP="006521F6">
            <w:pPr>
              <w:pStyle w:val="BodyText"/>
              <w:rPr>
                <w:lang w:val="en-NZ"/>
              </w:rPr>
            </w:pPr>
            <w:r w:rsidRPr="006521F6">
              <w:t>Coordinate implementation of customer service strategies</w:t>
            </w:r>
          </w:p>
        </w:tc>
      </w:tr>
      <w:tr w:rsidTr="0023085F">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6521F6">
            <w:pPr>
              <w:pStyle w:val="BodyText"/>
              <w:rPr>
                <w:lang w:val="en-NZ"/>
              </w:rPr>
            </w:pPr>
            <w:r w:rsidRPr="006521F6">
              <w:t>BSBWOR401A</w:t>
            </w:r>
          </w:p>
        </w:tc>
        <w:tc>
          <w:tcPr>
            <w:tcW w:w="5103" w:type="dxa"/>
            <w:tcBorders>
              <w:top w:val="nil"/>
              <w:left w:val="nil"/>
              <w:bottom w:val="nil"/>
              <w:right w:val="nil"/>
            </w:tcBorders>
            <w:tcMar>
              <w:top w:w="0" w:type="dxa"/>
              <w:left w:w="62" w:type="dxa"/>
              <w:bottom w:w="0" w:type="dxa"/>
              <w:right w:w="62" w:type="dxa"/>
            </w:tcMar>
          </w:tcPr>
          <w:p w:rsidR="00000000" w:rsidP="006521F6">
            <w:pPr>
              <w:pStyle w:val="BodyText"/>
              <w:rPr>
                <w:lang w:val="en-NZ"/>
              </w:rPr>
            </w:pPr>
            <w:r w:rsidRPr="006521F6">
              <w:t>Establish effective workplace relationships</w:t>
            </w:r>
          </w:p>
        </w:tc>
      </w:tr>
      <w:tr w:rsidTr="0023085F">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6521F6">
            <w:pPr>
              <w:pStyle w:val="BodyText"/>
              <w:rPr>
                <w:lang w:val="en-NZ"/>
              </w:rPr>
            </w:pPr>
            <w:r w:rsidRPr="006521F6">
              <w:t>BSBWOR402A</w:t>
            </w:r>
          </w:p>
        </w:tc>
        <w:tc>
          <w:tcPr>
            <w:tcW w:w="5103" w:type="dxa"/>
            <w:tcBorders>
              <w:top w:val="nil"/>
              <w:left w:val="nil"/>
              <w:bottom w:val="nil"/>
              <w:right w:val="nil"/>
            </w:tcBorders>
            <w:tcMar>
              <w:top w:w="0" w:type="dxa"/>
              <w:left w:w="62" w:type="dxa"/>
              <w:bottom w:w="0" w:type="dxa"/>
              <w:right w:w="62" w:type="dxa"/>
            </w:tcMar>
          </w:tcPr>
          <w:p w:rsidR="00000000" w:rsidP="006521F6">
            <w:pPr>
              <w:pStyle w:val="BodyText"/>
              <w:rPr>
                <w:lang w:val="en-NZ"/>
              </w:rPr>
            </w:pPr>
            <w:r w:rsidRPr="006521F6">
              <w:t>Promote team effectiveness</w:t>
            </w:r>
          </w:p>
        </w:tc>
      </w:tr>
      <w:tr w:rsidTr="0023085F">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6521F6">
            <w:pPr>
              <w:pStyle w:val="BodyText"/>
              <w:rPr>
                <w:lang w:val="en-NZ"/>
              </w:rPr>
            </w:pPr>
            <w:r w:rsidRPr="006521F6">
              <w:t>PUACOM012B</w:t>
            </w:r>
          </w:p>
        </w:tc>
        <w:tc>
          <w:tcPr>
            <w:tcW w:w="5103" w:type="dxa"/>
            <w:tcBorders>
              <w:top w:val="nil"/>
              <w:left w:val="nil"/>
              <w:bottom w:val="nil"/>
              <w:right w:val="nil"/>
            </w:tcBorders>
            <w:tcMar>
              <w:top w:w="0" w:type="dxa"/>
              <w:left w:w="62" w:type="dxa"/>
              <w:bottom w:w="0" w:type="dxa"/>
              <w:right w:w="62" w:type="dxa"/>
            </w:tcMar>
          </w:tcPr>
          <w:p w:rsidR="00000000" w:rsidP="006521F6">
            <w:pPr>
              <w:pStyle w:val="BodyText"/>
              <w:rPr>
                <w:lang w:val="en-NZ"/>
              </w:rPr>
            </w:pPr>
            <w:r w:rsidRPr="006521F6">
              <w:t>Liaise with media at a local level</w:t>
            </w:r>
          </w:p>
        </w:tc>
      </w:tr>
      <w:tr w:rsidTr="0023085F">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6521F6">
            <w:pPr>
              <w:pStyle w:val="BodyText"/>
              <w:rPr>
                <w:lang w:val="en-NZ"/>
              </w:rPr>
            </w:pPr>
            <w:r w:rsidRPr="006521F6">
              <w:t>SITTPPD005A</w:t>
            </w:r>
          </w:p>
        </w:tc>
        <w:tc>
          <w:tcPr>
            <w:tcW w:w="5103" w:type="dxa"/>
            <w:tcBorders>
              <w:top w:val="nil"/>
              <w:left w:val="nil"/>
              <w:bottom w:val="nil"/>
              <w:right w:val="nil"/>
            </w:tcBorders>
            <w:tcMar>
              <w:top w:w="0" w:type="dxa"/>
              <w:left w:w="62" w:type="dxa"/>
              <w:bottom w:w="0" w:type="dxa"/>
              <w:right w:w="62" w:type="dxa"/>
            </w:tcMar>
          </w:tcPr>
          <w:p w:rsidR="00000000" w:rsidP="006521F6">
            <w:pPr>
              <w:pStyle w:val="BodyText"/>
              <w:rPr>
                <w:lang w:val="en-NZ"/>
              </w:rPr>
            </w:pPr>
            <w:r w:rsidRPr="006521F6">
              <w:t>Plan and develop interpretive activities</w:t>
            </w:r>
          </w:p>
        </w:tc>
      </w:tr>
      <w:tr w:rsidTr="0023085F">
        <w:tblPrEx>
          <w:tblW w:w="9072" w:type="dxa"/>
          <w:tblInd w:w="340" w:type="dxa"/>
          <w:tblLayout w:type="fixed"/>
          <w:tblCellMar>
            <w:left w:w="62" w:type="dxa"/>
            <w:right w:w="62" w:type="dxa"/>
          </w:tblCellMar>
          <w:tblLook w:val="0000"/>
        </w:tblPrEx>
        <w:tc>
          <w:tcPr>
            <w:tcW w:w="1871" w:type="dxa"/>
            <w:vMerge w:val="restart"/>
            <w:tcBorders>
              <w:top w:val="nil"/>
              <w:left w:val="nil"/>
              <w:bottom w:val="nil"/>
              <w:right w:val="nil"/>
            </w:tcBorders>
            <w:tcMar>
              <w:top w:w="0" w:type="dxa"/>
              <w:left w:w="62" w:type="dxa"/>
              <w:bottom w:w="0" w:type="dxa"/>
              <w:right w:w="62" w:type="dxa"/>
            </w:tcMar>
          </w:tcPr>
          <w:p w:rsidR="00000000" w:rsidP="006521F6">
            <w:pPr>
              <w:pStyle w:val="BodyText"/>
              <w:rPr>
                <w:lang w:val="en-NZ"/>
              </w:rPr>
            </w:pPr>
            <w:r w:rsidRPr="006521F6">
              <w:t>Training &amp; Assessment</w:t>
            </w:r>
          </w:p>
        </w:tc>
        <w:tc>
          <w:tcPr>
            <w:tcW w:w="2098" w:type="dxa"/>
            <w:tcBorders>
              <w:top w:val="nil"/>
              <w:left w:val="nil"/>
              <w:bottom w:val="nil"/>
              <w:right w:val="nil"/>
            </w:tcBorders>
            <w:tcMar>
              <w:top w:w="0" w:type="dxa"/>
              <w:left w:w="62" w:type="dxa"/>
              <w:bottom w:w="0" w:type="dxa"/>
              <w:right w:w="62" w:type="dxa"/>
            </w:tcMar>
          </w:tcPr>
          <w:p w:rsidR="00000000" w:rsidP="006521F6">
            <w:pPr>
              <w:pStyle w:val="BodyText"/>
              <w:rPr>
                <w:lang w:val="en-NZ"/>
              </w:rPr>
            </w:pPr>
            <w:r w:rsidRPr="006521F6">
              <w:t>BSBCMM401A</w:t>
            </w:r>
          </w:p>
        </w:tc>
        <w:tc>
          <w:tcPr>
            <w:tcW w:w="5103" w:type="dxa"/>
            <w:tcBorders>
              <w:top w:val="nil"/>
              <w:left w:val="nil"/>
              <w:bottom w:val="nil"/>
              <w:right w:val="nil"/>
            </w:tcBorders>
            <w:tcMar>
              <w:top w:w="0" w:type="dxa"/>
              <w:left w:w="62" w:type="dxa"/>
              <w:bottom w:w="0" w:type="dxa"/>
              <w:right w:w="62" w:type="dxa"/>
            </w:tcMar>
          </w:tcPr>
          <w:p w:rsidR="00000000" w:rsidP="006521F6">
            <w:pPr>
              <w:pStyle w:val="BodyText"/>
              <w:rPr>
                <w:lang w:val="en-NZ"/>
              </w:rPr>
            </w:pPr>
            <w:r w:rsidRPr="006521F6">
              <w:t>Make a presentation</w:t>
            </w:r>
          </w:p>
        </w:tc>
      </w:tr>
      <w:tr w:rsidTr="0023085F">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6521F6">
            <w:pPr>
              <w:pStyle w:val="BodyText"/>
              <w:rPr>
                <w:lang w:val="en-NZ"/>
              </w:rPr>
            </w:pPr>
            <w:r w:rsidRPr="006521F6">
              <w:t>TAEASS401A</w:t>
            </w:r>
          </w:p>
        </w:tc>
        <w:tc>
          <w:tcPr>
            <w:tcW w:w="5103" w:type="dxa"/>
            <w:tcBorders>
              <w:top w:val="nil"/>
              <w:left w:val="nil"/>
              <w:bottom w:val="nil"/>
              <w:right w:val="nil"/>
            </w:tcBorders>
            <w:tcMar>
              <w:top w:w="0" w:type="dxa"/>
              <w:left w:w="62" w:type="dxa"/>
              <w:bottom w:w="0" w:type="dxa"/>
              <w:right w:w="62" w:type="dxa"/>
            </w:tcMar>
          </w:tcPr>
          <w:p w:rsidR="00000000" w:rsidP="006521F6">
            <w:pPr>
              <w:pStyle w:val="BodyText"/>
              <w:rPr>
                <w:lang w:val="en-NZ"/>
              </w:rPr>
            </w:pPr>
            <w:r w:rsidRPr="006521F6">
              <w:t>Plan assessment activities and processes</w:t>
            </w:r>
          </w:p>
        </w:tc>
      </w:tr>
      <w:tr w:rsidTr="0023085F">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6521F6">
            <w:pPr>
              <w:pStyle w:val="BodyText"/>
              <w:rPr>
                <w:lang w:val="en-NZ"/>
              </w:rPr>
            </w:pPr>
            <w:r w:rsidRPr="006521F6">
              <w:t>TAEASS402A</w:t>
            </w:r>
          </w:p>
        </w:tc>
        <w:tc>
          <w:tcPr>
            <w:tcW w:w="5103" w:type="dxa"/>
            <w:tcBorders>
              <w:top w:val="nil"/>
              <w:left w:val="nil"/>
              <w:bottom w:val="nil"/>
              <w:right w:val="nil"/>
            </w:tcBorders>
            <w:tcMar>
              <w:top w:w="0" w:type="dxa"/>
              <w:left w:w="62" w:type="dxa"/>
              <w:bottom w:w="0" w:type="dxa"/>
              <w:right w:w="62" w:type="dxa"/>
            </w:tcMar>
          </w:tcPr>
          <w:p w:rsidR="00000000" w:rsidP="006521F6">
            <w:pPr>
              <w:pStyle w:val="BodyText"/>
              <w:rPr>
                <w:lang w:val="en-NZ"/>
              </w:rPr>
            </w:pPr>
            <w:r w:rsidRPr="006521F6">
              <w:t>Assess competence</w:t>
            </w:r>
          </w:p>
        </w:tc>
      </w:tr>
      <w:tr w:rsidTr="0023085F">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6521F6">
            <w:pPr>
              <w:pStyle w:val="BodyText"/>
              <w:rPr>
                <w:lang w:val="en-NZ"/>
              </w:rPr>
            </w:pPr>
            <w:r w:rsidRPr="006521F6">
              <w:t>TAEASS403A</w:t>
            </w:r>
          </w:p>
        </w:tc>
        <w:tc>
          <w:tcPr>
            <w:tcW w:w="5103" w:type="dxa"/>
            <w:tcBorders>
              <w:top w:val="nil"/>
              <w:left w:val="nil"/>
              <w:bottom w:val="nil"/>
              <w:right w:val="nil"/>
            </w:tcBorders>
            <w:tcMar>
              <w:top w:w="0" w:type="dxa"/>
              <w:left w:w="62" w:type="dxa"/>
              <w:bottom w:w="0" w:type="dxa"/>
              <w:right w:w="62" w:type="dxa"/>
            </w:tcMar>
          </w:tcPr>
          <w:p w:rsidR="00000000" w:rsidP="006521F6">
            <w:pPr>
              <w:pStyle w:val="BodyText"/>
              <w:rPr>
                <w:lang w:val="en-NZ"/>
              </w:rPr>
            </w:pPr>
            <w:r w:rsidRPr="006521F6">
              <w:t>Participate in assessment validation</w:t>
            </w:r>
          </w:p>
        </w:tc>
      </w:tr>
      <w:tr w:rsidTr="0023085F">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6521F6">
            <w:pPr>
              <w:pStyle w:val="BodyText"/>
              <w:rPr>
                <w:lang w:val="en-NZ"/>
              </w:rPr>
            </w:pPr>
            <w:r w:rsidRPr="006521F6">
              <w:t>TAEDEL301A</w:t>
            </w:r>
          </w:p>
        </w:tc>
        <w:tc>
          <w:tcPr>
            <w:tcW w:w="5103" w:type="dxa"/>
            <w:tcBorders>
              <w:top w:val="nil"/>
              <w:left w:val="nil"/>
              <w:bottom w:val="nil"/>
              <w:right w:val="nil"/>
            </w:tcBorders>
            <w:tcMar>
              <w:top w:w="0" w:type="dxa"/>
              <w:left w:w="62" w:type="dxa"/>
              <w:bottom w:w="0" w:type="dxa"/>
              <w:right w:w="62" w:type="dxa"/>
            </w:tcMar>
          </w:tcPr>
          <w:p w:rsidR="00000000" w:rsidP="006521F6">
            <w:pPr>
              <w:pStyle w:val="BodyText"/>
              <w:rPr>
                <w:lang w:val="en-NZ"/>
              </w:rPr>
            </w:pPr>
            <w:r w:rsidRPr="006521F6">
              <w:t>Provide work skill instruction</w:t>
            </w:r>
          </w:p>
        </w:tc>
      </w:tr>
      <w:tr w:rsidTr="0023085F">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6521F6">
            <w:pPr>
              <w:pStyle w:val="BodyText"/>
              <w:rPr>
                <w:lang w:val="en-NZ"/>
              </w:rPr>
            </w:pPr>
            <w:r w:rsidRPr="006521F6">
              <w:t>TAEDEL401A</w:t>
            </w:r>
          </w:p>
        </w:tc>
        <w:tc>
          <w:tcPr>
            <w:tcW w:w="5103" w:type="dxa"/>
            <w:tcBorders>
              <w:top w:val="nil"/>
              <w:left w:val="nil"/>
              <w:bottom w:val="nil"/>
              <w:right w:val="nil"/>
            </w:tcBorders>
            <w:tcMar>
              <w:top w:w="0" w:type="dxa"/>
              <w:left w:w="62" w:type="dxa"/>
              <w:bottom w:w="0" w:type="dxa"/>
              <w:right w:w="62" w:type="dxa"/>
            </w:tcMar>
          </w:tcPr>
          <w:p w:rsidR="00000000" w:rsidP="006521F6">
            <w:pPr>
              <w:pStyle w:val="BodyText"/>
              <w:rPr>
                <w:lang w:val="en-NZ"/>
              </w:rPr>
            </w:pPr>
            <w:r w:rsidRPr="006521F6">
              <w:t>Plan, organise and deliver group-based learning</w:t>
            </w:r>
          </w:p>
        </w:tc>
      </w:tr>
      <w:tr w:rsidTr="0023085F">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6521F6">
            <w:pPr>
              <w:pStyle w:val="BodyText"/>
              <w:rPr>
                <w:lang w:val="en-NZ"/>
              </w:rPr>
            </w:pPr>
            <w:r w:rsidRPr="006521F6">
              <w:t>TAEDEL402A</w:t>
            </w:r>
          </w:p>
        </w:tc>
        <w:tc>
          <w:tcPr>
            <w:tcW w:w="5103" w:type="dxa"/>
            <w:tcBorders>
              <w:top w:val="nil"/>
              <w:left w:val="nil"/>
              <w:bottom w:val="nil"/>
              <w:right w:val="nil"/>
            </w:tcBorders>
            <w:tcMar>
              <w:top w:w="0" w:type="dxa"/>
              <w:left w:w="62" w:type="dxa"/>
              <w:bottom w:w="0" w:type="dxa"/>
              <w:right w:w="62" w:type="dxa"/>
            </w:tcMar>
          </w:tcPr>
          <w:p w:rsidR="00000000" w:rsidP="006521F6">
            <w:pPr>
              <w:pStyle w:val="BodyText"/>
              <w:rPr>
                <w:lang w:val="en-NZ"/>
              </w:rPr>
            </w:pPr>
            <w:r w:rsidRPr="006521F6">
              <w:t>Plan, organise and facilitate learning in the workplace</w:t>
            </w:r>
          </w:p>
        </w:tc>
      </w:tr>
      <w:tr w:rsidTr="0023085F">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6521F6">
            <w:pPr>
              <w:pStyle w:val="BodyText"/>
              <w:rPr>
                <w:lang w:val="en-NZ"/>
              </w:rPr>
            </w:pPr>
            <w:r w:rsidRPr="006521F6">
              <w:t>TAEDEL402A</w:t>
            </w:r>
          </w:p>
        </w:tc>
        <w:tc>
          <w:tcPr>
            <w:tcW w:w="5103" w:type="dxa"/>
            <w:tcBorders>
              <w:top w:val="nil"/>
              <w:left w:val="nil"/>
              <w:bottom w:val="nil"/>
              <w:right w:val="nil"/>
            </w:tcBorders>
            <w:tcMar>
              <w:top w:w="0" w:type="dxa"/>
              <w:left w:w="62" w:type="dxa"/>
              <w:bottom w:w="0" w:type="dxa"/>
              <w:right w:w="62" w:type="dxa"/>
            </w:tcMar>
          </w:tcPr>
          <w:p w:rsidR="00000000" w:rsidP="006521F6">
            <w:pPr>
              <w:pStyle w:val="BodyText"/>
              <w:rPr>
                <w:lang w:val="en-NZ"/>
              </w:rPr>
            </w:pPr>
            <w:r w:rsidRPr="006521F6">
              <w:t>Plan, organise and facilitate learning in the workplace</w:t>
            </w:r>
          </w:p>
        </w:tc>
      </w:tr>
      <w:tr w:rsidTr="0023085F">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6521F6">
            <w:pPr>
              <w:pStyle w:val="BodyText"/>
              <w:rPr>
                <w:lang w:val="en-NZ"/>
              </w:rPr>
            </w:pPr>
            <w:r w:rsidRPr="006521F6">
              <w:t>TAEDES401A</w:t>
            </w:r>
          </w:p>
        </w:tc>
        <w:tc>
          <w:tcPr>
            <w:tcW w:w="5103" w:type="dxa"/>
            <w:tcBorders>
              <w:top w:val="nil"/>
              <w:left w:val="nil"/>
              <w:bottom w:val="nil"/>
              <w:right w:val="nil"/>
            </w:tcBorders>
            <w:tcMar>
              <w:top w:w="0" w:type="dxa"/>
              <w:left w:w="62" w:type="dxa"/>
              <w:bottom w:w="0" w:type="dxa"/>
              <w:right w:w="62" w:type="dxa"/>
            </w:tcMar>
          </w:tcPr>
          <w:p w:rsidR="00000000" w:rsidP="006521F6">
            <w:pPr>
              <w:pStyle w:val="BodyText"/>
              <w:rPr>
                <w:lang w:val="en-NZ"/>
              </w:rPr>
            </w:pPr>
            <w:r w:rsidRPr="006521F6">
              <w:t>Design and develop learning programs</w:t>
            </w:r>
          </w:p>
        </w:tc>
      </w:tr>
      <w:tr w:rsidTr="0023085F">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6521F6">
            <w:pPr>
              <w:pStyle w:val="BodyText"/>
              <w:rPr>
                <w:lang w:val="en-NZ"/>
              </w:rPr>
            </w:pPr>
            <w:r w:rsidRPr="006521F6">
              <w:t>TAEDES402A</w:t>
            </w:r>
          </w:p>
        </w:tc>
        <w:tc>
          <w:tcPr>
            <w:tcW w:w="5103" w:type="dxa"/>
            <w:tcBorders>
              <w:top w:val="nil"/>
              <w:left w:val="nil"/>
              <w:bottom w:val="nil"/>
              <w:right w:val="nil"/>
            </w:tcBorders>
            <w:tcMar>
              <w:top w:w="0" w:type="dxa"/>
              <w:left w:w="62" w:type="dxa"/>
              <w:bottom w:w="0" w:type="dxa"/>
              <w:right w:w="62" w:type="dxa"/>
            </w:tcMar>
          </w:tcPr>
          <w:p w:rsidR="00000000" w:rsidP="006521F6">
            <w:pPr>
              <w:pStyle w:val="BodyText"/>
              <w:rPr>
                <w:lang w:val="en-NZ"/>
              </w:rPr>
            </w:pPr>
            <w:r w:rsidRPr="006521F6">
              <w:t>Use training packages and accredited courses to meet client needs</w:t>
            </w:r>
          </w:p>
        </w:tc>
      </w:tr>
      <w:tr w:rsidTr="0023085F">
        <w:tblPrEx>
          <w:tblW w:w="9072" w:type="dxa"/>
          <w:tblInd w:w="340" w:type="dxa"/>
          <w:tblLayout w:type="fixed"/>
          <w:tblCellMar>
            <w:left w:w="62" w:type="dxa"/>
            <w:right w:w="62" w:type="dxa"/>
          </w:tblCellMar>
          <w:tblLook w:val="0000"/>
        </w:tblPrEx>
        <w:tc>
          <w:tcPr>
            <w:tcW w:w="1871" w:type="dxa"/>
            <w:vMerge w:val="restart"/>
            <w:tcBorders>
              <w:top w:val="nil"/>
              <w:left w:val="nil"/>
              <w:bottom w:val="nil"/>
              <w:right w:val="nil"/>
            </w:tcBorders>
            <w:tcMar>
              <w:top w:w="0" w:type="dxa"/>
              <w:left w:w="62" w:type="dxa"/>
              <w:bottom w:w="0" w:type="dxa"/>
              <w:right w:w="62" w:type="dxa"/>
            </w:tcMar>
          </w:tcPr>
          <w:p w:rsidR="00000000" w:rsidP="006521F6">
            <w:pPr>
              <w:pStyle w:val="BodyText"/>
              <w:rPr>
                <w:lang w:val="en-NZ"/>
              </w:rPr>
            </w:pPr>
            <w:r w:rsidRPr="006521F6">
              <w:t>P</w:t>
            </w:r>
            <w:r w:rsidRPr="006521F6">
              <w:t>lanning &amp; Analysis</w:t>
            </w:r>
          </w:p>
        </w:tc>
        <w:tc>
          <w:tcPr>
            <w:tcW w:w="2098" w:type="dxa"/>
            <w:tcBorders>
              <w:top w:val="nil"/>
              <w:left w:val="nil"/>
              <w:bottom w:val="nil"/>
              <w:right w:val="nil"/>
            </w:tcBorders>
            <w:tcMar>
              <w:top w:w="0" w:type="dxa"/>
              <w:left w:w="62" w:type="dxa"/>
              <w:bottom w:w="0" w:type="dxa"/>
              <w:right w:w="62" w:type="dxa"/>
            </w:tcMar>
          </w:tcPr>
          <w:p w:rsidR="00000000" w:rsidP="006521F6">
            <w:pPr>
              <w:pStyle w:val="BodyText"/>
              <w:rPr>
                <w:lang w:val="en-NZ"/>
              </w:rPr>
            </w:pPr>
            <w:r w:rsidRPr="006521F6">
              <w:t>BSBMGT402A</w:t>
            </w:r>
          </w:p>
        </w:tc>
        <w:tc>
          <w:tcPr>
            <w:tcW w:w="5103" w:type="dxa"/>
            <w:tcBorders>
              <w:top w:val="nil"/>
              <w:left w:val="nil"/>
              <w:bottom w:val="nil"/>
              <w:right w:val="nil"/>
            </w:tcBorders>
            <w:tcMar>
              <w:top w:w="0" w:type="dxa"/>
              <w:left w:w="62" w:type="dxa"/>
              <w:bottom w:w="0" w:type="dxa"/>
              <w:right w:w="62" w:type="dxa"/>
            </w:tcMar>
          </w:tcPr>
          <w:p w:rsidR="00000000" w:rsidP="006521F6">
            <w:pPr>
              <w:pStyle w:val="BodyText"/>
              <w:rPr>
                <w:lang w:val="en-NZ"/>
              </w:rPr>
            </w:pPr>
            <w:r w:rsidRPr="006521F6">
              <w:t>Implement operational plan</w:t>
            </w:r>
          </w:p>
        </w:tc>
      </w:tr>
      <w:tr w:rsidTr="0023085F">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6521F6">
            <w:pPr>
              <w:pStyle w:val="BodyText"/>
              <w:rPr>
                <w:lang w:val="en-NZ"/>
              </w:rPr>
            </w:pPr>
            <w:r w:rsidRPr="006521F6">
              <w:t>BSBRES401A</w:t>
            </w:r>
          </w:p>
        </w:tc>
        <w:tc>
          <w:tcPr>
            <w:tcW w:w="5103" w:type="dxa"/>
            <w:tcBorders>
              <w:top w:val="nil"/>
              <w:left w:val="nil"/>
              <w:bottom w:val="nil"/>
              <w:right w:val="nil"/>
            </w:tcBorders>
            <w:tcMar>
              <w:top w:w="0" w:type="dxa"/>
              <w:left w:w="62" w:type="dxa"/>
              <w:bottom w:w="0" w:type="dxa"/>
              <w:right w:w="62" w:type="dxa"/>
            </w:tcMar>
          </w:tcPr>
          <w:p w:rsidR="00000000" w:rsidP="006521F6">
            <w:pPr>
              <w:pStyle w:val="BodyText"/>
              <w:rPr>
                <w:lang w:val="en-NZ"/>
              </w:rPr>
            </w:pPr>
            <w:r w:rsidRPr="006521F6">
              <w:t>Analyse and present research information</w:t>
            </w:r>
          </w:p>
        </w:tc>
      </w:tr>
      <w:tr w:rsidTr="0023085F">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6521F6">
            <w:pPr>
              <w:pStyle w:val="BodyText"/>
              <w:rPr>
                <w:lang w:val="en-NZ"/>
              </w:rPr>
            </w:pPr>
            <w:r w:rsidRPr="006521F6">
              <w:t>BSBSMB404A</w:t>
            </w:r>
          </w:p>
        </w:tc>
        <w:tc>
          <w:tcPr>
            <w:tcW w:w="5103" w:type="dxa"/>
            <w:tcBorders>
              <w:top w:val="nil"/>
              <w:left w:val="nil"/>
              <w:bottom w:val="nil"/>
              <w:right w:val="nil"/>
            </w:tcBorders>
            <w:tcMar>
              <w:top w:w="0" w:type="dxa"/>
              <w:left w:w="62" w:type="dxa"/>
              <w:bottom w:w="0" w:type="dxa"/>
              <w:right w:w="62" w:type="dxa"/>
            </w:tcMar>
          </w:tcPr>
          <w:p w:rsidR="00000000" w:rsidP="006521F6">
            <w:pPr>
              <w:pStyle w:val="BodyText"/>
              <w:rPr>
                <w:lang w:val="en-NZ"/>
              </w:rPr>
            </w:pPr>
            <w:r w:rsidRPr="006521F6">
              <w:t>Undertake small business planning</w:t>
            </w:r>
          </w:p>
        </w:tc>
      </w:tr>
      <w:tr w:rsidTr="0023085F">
        <w:tblPrEx>
          <w:tblW w:w="9072" w:type="dxa"/>
          <w:tblInd w:w="340" w:type="dxa"/>
          <w:tblLayout w:type="fixed"/>
          <w:tblCellMar>
            <w:left w:w="62" w:type="dxa"/>
            <w:right w:w="62" w:type="dxa"/>
          </w:tblCellMar>
          <w:tblLook w:val="0000"/>
        </w:tblPrEx>
        <w:tc>
          <w:tcPr>
            <w:tcW w:w="187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6521F6">
            <w:pPr>
              <w:pStyle w:val="BodyText"/>
              <w:rPr>
                <w:lang w:val="en-NZ"/>
              </w:rPr>
            </w:pPr>
            <w:r w:rsidRPr="006521F6">
              <w:t>BSBWOR301A</w:t>
            </w:r>
          </w:p>
        </w:tc>
        <w:tc>
          <w:tcPr>
            <w:tcW w:w="5103" w:type="dxa"/>
            <w:tcBorders>
              <w:top w:val="nil"/>
              <w:left w:val="nil"/>
              <w:bottom w:val="nil"/>
              <w:right w:val="nil"/>
            </w:tcBorders>
            <w:tcMar>
              <w:top w:w="0" w:type="dxa"/>
              <w:left w:w="62" w:type="dxa"/>
              <w:bottom w:w="0" w:type="dxa"/>
              <w:right w:w="62" w:type="dxa"/>
            </w:tcMar>
          </w:tcPr>
          <w:p w:rsidR="00000000" w:rsidRPr="006521F6" w:rsidP="006521F6">
            <w:pPr>
              <w:pStyle w:val="BodyText"/>
            </w:pPr>
            <w:r w:rsidRPr="006521F6">
              <w:t>Organise personal work priorities and development</w:t>
            </w:r>
          </w:p>
        </w:tc>
      </w:tr>
    </w:tbl>
    <w:p w:rsidR="0023085F" w:rsidP="006521F6">
      <w:pPr>
        <w:pStyle w:val="BodyText"/>
      </w:pPr>
    </w:p>
    <w:p w:rsidR="0023085F" w:rsidP="006521F6">
      <w:pPr>
        <w:pStyle w:val="BodyText"/>
      </w:pPr>
    </w:p>
    <w:p w:rsidR="00000000" w:rsidRPr="006521F6" w:rsidP="006521F6"/>
    <w:sectPr w:rsidSect="006521F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1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3085F" w:rsidP="002308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1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85F" w:rsidP="006521F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3085F" w:rsidP="006521F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23085F" w:rsidP="006521F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1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3085F" w:rsidP="0023085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1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85F" w:rsidP="006521F6">
    <w:pPr>
      <w:pStyle w:val="Header"/>
      <w:framePr w:wrap="around"/>
    </w:pPr>
    <w:r>
      <w:fldChar w:fldCharType="begin"/>
    </w:r>
    <w:r>
      <w:instrText xml:space="preserve"> TITLE   \* MERGEFORMAT </w:instrText>
    </w:r>
    <w:r>
      <w:fldChar w:fldCharType="separate"/>
    </w:r>
    <w:r>
      <w:t>FPI40105 Certificate IV in Forest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3085F" w:rsidP="006521F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1084B3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E6AE74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21F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521F6"/>
    <w:pPr>
      <w:spacing w:before="360" w:after="60"/>
      <w:outlineLvl w:val="0"/>
    </w:pPr>
    <w:rPr>
      <w:sz w:val="32"/>
    </w:rPr>
  </w:style>
  <w:style w:type="paragraph" w:styleId="Heading2">
    <w:name w:val="heading 2"/>
    <w:basedOn w:val="HeadingBase"/>
    <w:next w:val="BodyText"/>
    <w:link w:val="Heading2Char"/>
    <w:qFormat/>
    <w:rsid w:val="006521F6"/>
    <w:pPr>
      <w:keepLines/>
      <w:spacing w:before="240" w:after="120"/>
      <w:outlineLvl w:val="1"/>
    </w:pPr>
    <w:rPr>
      <w:sz w:val="28"/>
      <w:szCs w:val="40"/>
    </w:rPr>
  </w:style>
  <w:style w:type="paragraph" w:styleId="Heading3">
    <w:name w:val="heading 3"/>
    <w:basedOn w:val="HeadingBase"/>
    <w:next w:val="BodyText"/>
    <w:link w:val="Heading3Char"/>
    <w:qFormat/>
    <w:rsid w:val="006521F6"/>
    <w:pPr>
      <w:spacing w:before="180" w:after="120"/>
      <w:outlineLvl w:val="2"/>
    </w:pPr>
    <w:rPr>
      <w:spacing w:val="-10"/>
      <w:kern w:val="32"/>
    </w:rPr>
  </w:style>
  <w:style w:type="paragraph" w:styleId="Heading4">
    <w:name w:val="heading 4"/>
    <w:basedOn w:val="HeadingBase"/>
    <w:next w:val="BodyText"/>
    <w:link w:val="Heading4Char"/>
    <w:qFormat/>
    <w:rsid w:val="006521F6"/>
    <w:pPr>
      <w:spacing w:before="160" w:after="120"/>
      <w:outlineLvl w:val="3"/>
    </w:pPr>
    <w:rPr>
      <w:sz w:val="22"/>
    </w:rPr>
  </w:style>
  <w:style w:type="paragraph" w:styleId="Heading5">
    <w:name w:val="heading 5"/>
    <w:basedOn w:val="HeadingBase"/>
    <w:next w:val="Normal"/>
    <w:link w:val="Heading5Char"/>
    <w:qFormat/>
    <w:rsid w:val="006521F6"/>
    <w:pPr>
      <w:spacing w:before="80"/>
      <w:outlineLvl w:val="4"/>
    </w:pPr>
    <w:rPr>
      <w:color w:val="918585"/>
      <w:sz w:val="20"/>
    </w:rPr>
  </w:style>
  <w:style w:type="paragraph" w:styleId="Heading6">
    <w:name w:val="heading 6"/>
    <w:basedOn w:val="HeadingBase"/>
    <w:next w:val="Normal"/>
    <w:link w:val="Heading6Char"/>
    <w:qFormat/>
    <w:rsid w:val="006521F6"/>
    <w:pPr>
      <w:spacing w:before="60"/>
      <w:outlineLvl w:val="5"/>
    </w:pPr>
    <w:rPr>
      <w:color w:val="918585"/>
      <w:sz w:val="20"/>
    </w:rPr>
  </w:style>
  <w:style w:type="paragraph" w:styleId="Heading7">
    <w:name w:val="heading 7"/>
    <w:basedOn w:val="Normal"/>
    <w:next w:val="Normal"/>
    <w:link w:val="Heading7Char"/>
    <w:qFormat/>
    <w:rsid w:val="006521F6"/>
    <w:pPr>
      <w:ind w:left="720"/>
      <w:outlineLvl w:val="6"/>
    </w:pPr>
    <w:rPr>
      <w:i/>
    </w:rPr>
  </w:style>
  <w:style w:type="paragraph" w:styleId="Heading8">
    <w:name w:val="heading 8"/>
    <w:basedOn w:val="Normal"/>
    <w:next w:val="Normal"/>
    <w:link w:val="Heading8Char"/>
    <w:qFormat/>
    <w:rsid w:val="006521F6"/>
    <w:pPr>
      <w:ind w:left="720"/>
      <w:outlineLvl w:val="7"/>
    </w:pPr>
    <w:rPr>
      <w:i/>
    </w:rPr>
  </w:style>
  <w:style w:type="paragraph" w:styleId="Heading9">
    <w:name w:val="heading 9"/>
    <w:basedOn w:val="Normal"/>
    <w:next w:val="Normal"/>
    <w:link w:val="Heading9Char"/>
    <w:qFormat/>
    <w:rsid w:val="006521F6"/>
    <w:pPr>
      <w:ind w:left="720"/>
      <w:outlineLvl w:val="8"/>
    </w:pPr>
    <w:rPr>
      <w:i/>
    </w:rPr>
  </w:style>
  <w:style w:type="character" w:default="1" w:styleId="DefaultParagraphFont">
    <w:name w:val="Default Paragraph Font"/>
    <w:uiPriority w:val="1"/>
    <w:unhideWhenUsed/>
    <w:rsid w:val="006521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21F6"/>
  </w:style>
  <w:style w:type="character" w:customStyle="1" w:styleId="Heading1Char">
    <w:name w:val="Heading 1 Char"/>
    <w:basedOn w:val="DefaultParagraphFont"/>
    <w:link w:val="Heading1"/>
    <w:rsid w:val="006521F6"/>
    <w:rPr>
      <w:rFonts w:ascii="Times New Roman" w:eastAsia="Times New Roman" w:hAnsi="Times New Roman" w:cs="Times New Roman"/>
      <w:b/>
      <w:sz w:val="32"/>
      <w:szCs w:val="20"/>
      <w:lang w:eastAsia="en-US"/>
    </w:rPr>
  </w:style>
  <w:style w:type="paragraph" w:styleId="BodyText">
    <w:name w:val="Body Text"/>
    <w:basedOn w:val="Normal"/>
    <w:link w:val="BodyTextChar"/>
    <w:rsid w:val="006521F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521F6"/>
    <w:rPr>
      <w:rFonts w:ascii="Times New Roman" w:eastAsia="Times New Roman" w:hAnsi="Times New Roman" w:cs="Times New Roman"/>
      <w:sz w:val="24"/>
      <w:lang w:val="en-US" w:eastAsia="en-US"/>
    </w:rPr>
  </w:style>
  <w:style w:type="paragraph" w:styleId="Footer">
    <w:name w:val="footer"/>
    <w:basedOn w:val="Normal"/>
    <w:link w:val="FooterChar"/>
    <w:rsid w:val="006521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21F6"/>
    <w:rPr>
      <w:rFonts w:ascii="Times New Roman" w:eastAsia="Times New Roman" w:hAnsi="Times New Roman" w:cs="Times New Roman"/>
      <w:sz w:val="16"/>
      <w:lang w:val="en-US" w:eastAsia="en-US"/>
    </w:rPr>
  </w:style>
  <w:style w:type="paragraph" w:styleId="List">
    <w:name w:val="List"/>
    <w:basedOn w:val="BodyText"/>
    <w:next w:val="BodyText"/>
    <w:rsid w:val="006521F6"/>
    <w:pPr>
      <w:tabs>
        <w:tab w:val="left" w:pos="340"/>
      </w:tabs>
      <w:spacing w:before="60" w:after="60"/>
      <w:ind w:left="340" w:hanging="340"/>
    </w:pPr>
  </w:style>
  <w:style w:type="paragraph" w:styleId="ListBullet">
    <w:name w:val="List Bullet"/>
    <w:basedOn w:val="List"/>
    <w:rsid w:val="006521F6"/>
    <w:pPr>
      <w:numPr>
        <w:numId w:val="12"/>
      </w:numPr>
      <w:tabs>
        <w:tab w:val="clear" w:pos="340"/>
      </w:tabs>
      <w:spacing w:before="40" w:after="40"/>
    </w:pPr>
  </w:style>
  <w:style w:type="character" w:customStyle="1" w:styleId="SpecialBold">
    <w:name w:val="Special Bold"/>
    <w:basedOn w:val="DefaultParagraphFont"/>
    <w:rsid w:val="006521F6"/>
    <w:rPr>
      <w:b/>
      <w:spacing w:val="0"/>
    </w:rPr>
  </w:style>
  <w:style w:type="paragraph" w:styleId="Header">
    <w:name w:val="header"/>
    <w:basedOn w:val="Normal"/>
    <w:link w:val="HeaderChar"/>
    <w:rsid w:val="006521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21F6"/>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6521F6"/>
    <w:rPr>
      <w:i/>
    </w:rPr>
  </w:style>
  <w:style w:type="paragraph" w:customStyle="1" w:styleId="SuperHeading">
    <w:name w:val="SuperHeading"/>
    <w:basedOn w:val="Normal"/>
    <w:rsid w:val="006521F6"/>
    <w:pPr>
      <w:spacing w:before="240" w:after="120"/>
      <w:outlineLvl w:val="0"/>
    </w:pPr>
    <w:rPr>
      <w:rFonts w:ascii="Times New Roman" w:hAnsi="Times New Roman"/>
      <w:b/>
      <w:sz w:val="28"/>
    </w:rPr>
  </w:style>
  <w:style w:type="paragraph" w:customStyle="1" w:styleId="AllowPageBreak">
    <w:name w:val="AllowPageBreak"/>
    <w:rsid w:val="006521F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521F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21F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21F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21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21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21F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521F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521F6"/>
    <w:rPr>
      <w:rFonts w:ascii="Courier New" w:eastAsia="Times New Roman" w:hAnsi="Courier New" w:cs="Times New Roman"/>
      <w:i/>
      <w:szCs w:val="20"/>
      <w:lang w:val="en-US" w:eastAsia="en-US"/>
    </w:rPr>
  </w:style>
  <w:style w:type="paragraph" w:customStyle="1" w:styleId="HeadingBase">
    <w:name w:val="Heading Base"/>
    <w:rsid w:val="006521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21F6"/>
    <w:pPr>
      <w:tabs>
        <w:tab w:val="right" w:leader="dot" w:pos="9072"/>
      </w:tabs>
      <w:ind w:left="567"/>
    </w:pPr>
    <w:rPr>
      <w:szCs w:val="22"/>
    </w:rPr>
  </w:style>
  <w:style w:type="paragraph" w:customStyle="1" w:styleId="TOCBase">
    <w:name w:val="TOC Base"/>
    <w:rsid w:val="006521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21F6"/>
    <w:pPr>
      <w:tabs>
        <w:tab w:val="right" w:leader="dot" w:pos="9072"/>
      </w:tabs>
      <w:spacing w:before="40" w:after="40"/>
      <w:ind w:left="284"/>
    </w:pPr>
    <w:rPr>
      <w:rFonts w:ascii="Times New Roman" w:hAnsi="Times New Roman"/>
    </w:rPr>
  </w:style>
  <w:style w:type="paragraph" w:styleId="TOC1">
    <w:name w:val="toc 1"/>
    <w:basedOn w:val="TOCBase"/>
    <w:next w:val="Normal"/>
    <w:rsid w:val="006521F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521F6"/>
    <w:pPr>
      <w:spacing w:before="5040"/>
      <w:jc w:val="center"/>
    </w:pPr>
    <w:rPr>
      <w:sz w:val="48"/>
      <w:szCs w:val="72"/>
      <w:lang w:val="en-US"/>
    </w:rPr>
  </w:style>
  <w:style w:type="character" w:customStyle="1" w:styleId="TitleChar">
    <w:name w:val="Title Char"/>
    <w:basedOn w:val="DefaultParagraphFont"/>
    <w:link w:val="Title"/>
    <w:rsid w:val="006521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21F6"/>
    <w:pPr>
      <w:tabs>
        <w:tab w:val="left" w:pos="3600"/>
        <w:tab w:val="left" w:pos="3958"/>
      </w:tabs>
    </w:pPr>
  </w:style>
  <w:style w:type="paragraph" w:customStyle="1" w:styleId="Note">
    <w:name w:val="Note"/>
    <w:basedOn w:val="BodyText"/>
    <w:rsid w:val="006521F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521F6"/>
    <w:pPr>
      <w:framePr w:wrap="auto" w:hAnchor="text" w:y="6049"/>
    </w:pPr>
    <w:rPr>
      <w:color w:val="000000"/>
      <w:sz w:val="40"/>
    </w:rPr>
  </w:style>
  <w:style w:type="paragraph" w:customStyle="1" w:styleId="TOCTitle">
    <w:name w:val="TOCTitle"/>
    <w:basedOn w:val="Heading1"/>
    <w:rsid w:val="006521F6"/>
    <w:pPr>
      <w:spacing w:after="240"/>
      <w:jc w:val="center"/>
      <w:outlineLvl w:val="9"/>
    </w:pPr>
    <w:rPr>
      <w:caps/>
    </w:rPr>
  </w:style>
  <w:style w:type="paragraph" w:customStyle="1" w:styleId="Version">
    <w:name w:val="Version"/>
    <w:rsid w:val="006521F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521F6"/>
    <w:pPr>
      <w:numPr>
        <w:numId w:val="13"/>
      </w:numPr>
      <w:tabs>
        <w:tab w:val="clear" w:pos="680"/>
      </w:tabs>
    </w:pPr>
  </w:style>
  <w:style w:type="paragraph" w:styleId="Index1">
    <w:name w:val="index 1"/>
    <w:basedOn w:val="Normal"/>
    <w:next w:val="Normal"/>
    <w:semiHidden/>
    <w:rsid w:val="006521F6"/>
    <w:pPr>
      <w:keepNext w:val="0"/>
      <w:tabs>
        <w:tab w:val="right" w:pos="4176"/>
      </w:tabs>
      <w:ind w:left="198" w:hanging="198"/>
    </w:pPr>
    <w:rPr>
      <w:rFonts w:ascii="Garamond" w:hAnsi="Garamond"/>
    </w:rPr>
  </w:style>
  <w:style w:type="paragraph" w:styleId="IndexHeading">
    <w:name w:val="index heading"/>
    <w:basedOn w:val="Normal"/>
    <w:next w:val="Index1"/>
    <w:semiHidden/>
    <w:rsid w:val="006521F6"/>
    <w:pPr>
      <w:spacing w:before="120" w:after="120"/>
    </w:pPr>
    <w:rPr>
      <w:rFonts w:ascii="Arial" w:hAnsi="Arial"/>
      <w:b/>
      <w:color w:val="918585"/>
      <w:sz w:val="24"/>
    </w:rPr>
  </w:style>
  <w:style w:type="paragraph" w:customStyle="1" w:styleId="Chapter">
    <w:name w:val="Chapter"/>
    <w:basedOn w:val="Normal"/>
    <w:rsid w:val="006521F6"/>
    <w:pPr>
      <w:spacing w:before="240"/>
    </w:pPr>
    <w:rPr>
      <w:rFonts w:ascii="Times New Roman" w:hAnsi="Times New Roman"/>
      <w:smallCaps/>
      <w:spacing w:val="80"/>
      <w:sz w:val="28"/>
    </w:rPr>
  </w:style>
  <w:style w:type="paragraph" w:customStyle="1" w:styleId="InChapter">
    <w:name w:val="InChapter"/>
    <w:basedOn w:val="Heading3"/>
    <w:rsid w:val="006521F6"/>
    <w:pPr>
      <w:spacing w:after="240"/>
      <w:outlineLvl w:val="9"/>
    </w:pPr>
    <w:rPr>
      <w:noProof/>
    </w:rPr>
  </w:style>
  <w:style w:type="paragraph" w:styleId="Index2">
    <w:name w:val="index 2"/>
    <w:basedOn w:val="Normal"/>
    <w:next w:val="Normal"/>
    <w:semiHidden/>
    <w:rsid w:val="006521F6"/>
    <w:pPr>
      <w:tabs>
        <w:tab w:val="right" w:pos="4176"/>
      </w:tabs>
      <w:ind w:left="568" w:hanging="284"/>
    </w:pPr>
    <w:rPr>
      <w:rFonts w:ascii="Garamond" w:hAnsi="Garamond"/>
    </w:rPr>
  </w:style>
  <w:style w:type="paragraph" w:customStyle="1" w:styleId="Byline">
    <w:name w:val="Byline"/>
    <w:rsid w:val="006521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21F6"/>
    <w:pPr>
      <w:tabs>
        <w:tab w:val="clear" w:pos="3600"/>
        <w:tab w:val="clear" w:pos="3958"/>
      </w:tabs>
      <w:jc w:val="right"/>
    </w:pPr>
  </w:style>
  <w:style w:type="paragraph" w:styleId="Caption">
    <w:name w:val="caption"/>
    <w:basedOn w:val="BodyText"/>
    <w:next w:val="Normal"/>
    <w:qFormat/>
    <w:rsid w:val="006521F6"/>
    <w:pPr>
      <w:framePr w:w="2268" w:hSpace="181" w:vSpace="181" w:wrap="around" w:vAnchor="text" w:hAnchor="page" w:x="1135" w:y="285" w:anchorLock="1"/>
    </w:pPr>
    <w:rPr>
      <w:i/>
    </w:rPr>
  </w:style>
  <w:style w:type="paragraph" w:customStyle="1" w:styleId="MiniTOCTitle">
    <w:name w:val="MiniTOCTitle"/>
    <w:basedOn w:val="Heading4"/>
    <w:rsid w:val="006521F6"/>
    <w:pPr>
      <w:spacing w:before="240"/>
      <w:outlineLvl w:val="9"/>
    </w:pPr>
    <w:rPr>
      <w:noProof/>
      <w:sz w:val="24"/>
    </w:rPr>
  </w:style>
  <w:style w:type="paragraph" w:customStyle="1" w:styleId="MiniTOCItem">
    <w:name w:val="MiniTOCItem"/>
    <w:basedOn w:val="ListBullet"/>
    <w:rsid w:val="006521F6"/>
    <w:pPr>
      <w:numPr>
        <w:numId w:val="0"/>
      </w:numPr>
      <w:tabs>
        <w:tab w:val="right" w:leader="dot" w:pos="6521"/>
      </w:tabs>
      <w:spacing w:before="0" w:after="0"/>
    </w:pPr>
  </w:style>
  <w:style w:type="paragraph" w:customStyle="1" w:styleId="TOFTitle">
    <w:name w:val="TOFTitle"/>
    <w:basedOn w:val="TOCTitle"/>
    <w:rsid w:val="006521F6"/>
  </w:style>
  <w:style w:type="paragraph" w:styleId="TableofFigures">
    <w:name w:val="table of figures"/>
    <w:basedOn w:val="Normal"/>
    <w:next w:val="Normal"/>
    <w:semiHidden/>
    <w:rsid w:val="006521F6"/>
    <w:pPr>
      <w:tabs>
        <w:tab w:val="right" w:leader="dot" w:pos="9072"/>
      </w:tabs>
      <w:ind w:left="970" w:hanging="403"/>
    </w:pPr>
    <w:rPr>
      <w:rFonts w:ascii="Times New Roman" w:hAnsi="Times New Roman"/>
      <w:b/>
    </w:rPr>
  </w:style>
  <w:style w:type="paragraph" w:styleId="ListNumber">
    <w:name w:val="List Number"/>
    <w:basedOn w:val="List"/>
    <w:rsid w:val="006521F6"/>
    <w:pPr>
      <w:numPr>
        <w:numId w:val="10"/>
      </w:numPr>
    </w:pPr>
  </w:style>
  <w:style w:type="character" w:customStyle="1" w:styleId="WingdingSymbols">
    <w:name w:val="Wingding Symbols"/>
    <w:rsid w:val="006521F6"/>
    <w:rPr>
      <w:rFonts w:ascii="Wingdings" w:hAnsi="Wingdings"/>
    </w:rPr>
  </w:style>
  <w:style w:type="paragraph" w:customStyle="1" w:styleId="TableHeading">
    <w:name w:val="Table Heading"/>
    <w:basedOn w:val="HeadingBase"/>
    <w:rsid w:val="006521F6"/>
    <w:pPr>
      <w:keepLines/>
      <w:pBdr>
        <w:bottom w:val="single" w:sz="6" w:space="1" w:color="918585"/>
      </w:pBdr>
      <w:spacing w:before="240"/>
    </w:pPr>
  </w:style>
  <w:style w:type="character" w:customStyle="1" w:styleId="HotSpot">
    <w:name w:val="HotSpot"/>
    <w:rsid w:val="006521F6"/>
    <w:rPr>
      <w:color w:val="0033CC"/>
      <w:u w:val="none"/>
    </w:rPr>
  </w:style>
  <w:style w:type="paragraph" w:customStyle="1" w:styleId="BodyTextRight">
    <w:name w:val="Body Text Right"/>
    <w:basedOn w:val="BodyText"/>
    <w:rsid w:val="006521F6"/>
    <w:pPr>
      <w:spacing w:before="0" w:after="0"/>
      <w:jc w:val="right"/>
    </w:pPr>
  </w:style>
  <w:style w:type="paragraph" w:styleId="Index3">
    <w:name w:val="index 3"/>
    <w:basedOn w:val="ListNumber2"/>
    <w:next w:val="Normal"/>
    <w:semiHidden/>
    <w:rsid w:val="006521F6"/>
    <w:pPr>
      <w:numPr>
        <w:numId w:val="0"/>
      </w:numPr>
      <w:tabs>
        <w:tab w:val="right" w:leader="dot" w:pos="4176"/>
      </w:tabs>
    </w:pPr>
  </w:style>
  <w:style w:type="paragraph" w:styleId="ListNumber2">
    <w:name w:val="List Number 2"/>
    <w:basedOn w:val="List2"/>
    <w:rsid w:val="006521F6"/>
    <w:pPr>
      <w:numPr>
        <w:numId w:val="9"/>
      </w:numPr>
      <w:tabs>
        <w:tab w:val="clear" w:pos="1060"/>
      </w:tabs>
    </w:pPr>
  </w:style>
  <w:style w:type="paragraph" w:customStyle="1" w:styleId="MarginNote">
    <w:name w:val="Margin Note"/>
    <w:basedOn w:val="BodyText"/>
    <w:rsid w:val="006521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21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21F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521F6"/>
    <w:rPr>
      <w:sz w:val="32"/>
    </w:rPr>
  </w:style>
  <w:style w:type="paragraph" w:customStyle="1" w:styleId="HeadingProcedure">
    <w:name w:val="Heading Procedure"/>
    <w:basedOn w:val="HeadingBase"/>
    <w:next w:val="Normal"/>
    <w:rsid w:val="006521F6"/>
    <w:pPr>
      <w:tabs>
        <w:tab w:val="left" w:pos="0"/>
      </w:tabs>
      <w:spacing w:before="120" w:after="60"/>
    </w:pPr>
    <w:rPr>
      <w:i/>
      <w:color w:val="918585"/>
      <w:sz w:val="22"/>
    </w:rPr>
  </w:style>
  <w:style w:type="paragraph" w:customStyle="1" w:styleId="TableBodyText">
    <w:name w:val="Table Body Text"/>
    <w:basedOn w:val="BodyText"/>
    <w:rsid w:val="006521F6"/>
    <w:pPr>
      <w:spacing w:before="60" w:after="60"/>
    </w:pPr>
  </w:style>
  <w:style w:type="paragraph" w:styleId="ListContinue">
    <w:name w:val="List Continue"/>
    <w:basedOn w:val="List"/>
    <w:rsid w:val="006521F6"/>
    <w:pPr>
      <w:ind w:firstLine="0"/>
    </w:pPr>
  </w:style>
  <w:style w:type="paragraph" w:customStyle="1" w:styleId="ListNote">
    <w:name w:val="List Note"/>
    <w:basedOn w:val="List"/>
    <w:rsid w:val="006521F6"/>
    <w:pPr>
      <w:pBdr>
        <w:top w:val="single" w:sz="6" w:space="2" w:color="918585"/>
        <w:bottom w:val="single" w:sz="6" w:space="2" w:color="918585"/>
      </w:pBdr>
      <w:tabs>
        <w:tab w:val="left" w:pos="1021"/>
      </w:tabs>
      <w:ind w:firstLine="0"/>
    </w:pPr>
  </w:style>
  <w:style w:type="paragraph" w:customStyle="1" w:styleId="Warning">
    <w:name w:val="Warning"/>
    <w:basedOn w:val="BodyText"/>
    <w:rsid w:val="006521F6"/>
    <w:pPr>
      <w:shd w:val="clear" w:color="auto" w:fill="D9D9D9"/>
      <w:tabs>
        <w:tab w:val="left" w:pos="992"/>
      </w:tabs>
      <w:ind w:left="119" w:right="119"/>
    </w:pPr>
    <w:rPr>
      <w:sz w:val="20"/>
    </w:rPr>
  </w:style>
  <w:style w:type="paragraph" w:customStyle="1" w:styleId="MarginIcons">
    <w:name w:val="Margin Icons"/>
    <w:basedOn w:val="BodyText"/>
    <w:rsid w:val="006521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21F6"/>
    <w:rPr>
      <w:rFonts w:ascii="Courier New" w:hAnsi="Courier New"/>
    </w:rPr>
  </w:style>
  <w:style w:type="paragraph" w:customStyle="1" w:styleId="NoteBullet">
    <w:name w:val="Note Bullet"/>
    <w:basedOn w:val="Note"/>
    <w:rsid w:val="006521F6"/>
    <w:pPr>
      <w:tabs>
        <w:tab w:val="clear" w:pos="680"/>
      </w:tabs>
      <w:spacing w:before="60" w:after="60"/>
    </w:pPr>
  </w:style>
  <w:style w:type="paragraph" w:customStyle="1" w:styleId="SubHeading2">
    <w:name w:val="SubHeading2"/>
    <w:basedOn w:val="HeadingBase"/>
    <w:rsid w:val="006521F6"/>
    <w:pPr>
      <w:spacing w:before="240" w:after="60"/>
    </w:pPr>
    <w:rPr>
      <w:sz w:val="20"/>
    </w:rPr>
  </w:style>
  <w:style w:type="paragraph" w:customStyle="1" w:styleId="SubHeading1">
    <w:name w:val="SubHeading1"/>
    <w:basedOn w:val="HeadingBase"/>
    <w:rsid w:val="006521F6"/>
    <w:pPr>
      <w:spacing w:before="240" w:after="60"/>
    </w:pPr>
    <w:rPr>
      <w:color w:val="918585"/>
      <w:sz w:val="22"/>
    </w:rPr>
  </w:style>
  <w:style w:type="paragraph" w:customStyle="1" w:styleId="SideHeading">
    <w:name w:val="Side Heading"/>
    <w:basedOn w:val="HeadingBase"/>
    <w:rsid w:val="006521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21F6"/>
    <w:pPr>
      <w:tabs>
        <w:tab w:val="num" w:pos="360"/>
      </w:tabs>
    </w:pPr>
  </w:style>
  <w:style w:type="paragraph" w:styleId="PlainText">
    <w:name w:val="Plain Text"/>
    <w:basedOn w:val="Normal"/>
    <w:link w:val="PlainTextChar"/>
    <w:rsid w:val="006521F6"/>
    <w:rPr>
      <w:sz w:val="20"/>
    </w:rPr>
  </w:style>
  <w:style w:type="character" w:customStyle="1" w:styleId="PlainTextChar">
    <w:name w:val="Plain Text Char"/>
    <w:basedOn w:val="DefaultParagraphFont"/>
    <w:link w:val="PlainText"/>
    <w:rsid w:val="006521F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521F6"/>
    <w:rPr>
      <w:b/>
      <w:smallCaps/>
    </w:rPr>
  </w:style>
  <w:style w:type="paragraph" w:customStyle="1" w:styleId="TableListNumber">
    <w:name w:val="Table List Number"/>
    <w:basedOn w:val="ListNumber"/>
    <w:rsid w:val="006521F6"/>
    <w:pPr>
      <w:numPr>
        <w:numId w:val="0"/>
      </w:numPr>
    </w:pPr>
  </w:style>
  <w:style w:type="paragraph" w:styleId="TOC4">
    <w:name w:val="toc 4"/>
    <w:basedOn w:val="TOCBase"/>
    <w:next w:val="Normal"/>
    <w:semiHidden/>
    <w:rsid w:val="006521F6"/>
    <w:pPr>
      <w:tabs>
        <w:tab w:val="right" w:leader="dot" w:pos="9071"/>
      </w:tabs>
      <w:ind w:left="1701"/>
    </w:pPr>
  </w:style>
  <w:style w:type="paragraph" w:customStyle="1" w:styleId="ListAlpha">
    <w:name w:val="List Alpha"/>
    <w:basedOn w:val="List"/>
    <w:rsid w:val="006521F6"/>
    <w:pPr>
      <w:numPr>
        <w:numId w:val="8"/>
      </w:numPr>
    </w:pPr>
  </w:style>
  <w:style w:type="paragraph" w:customStyle="1" w:styleId="ListAlpha2">
    <w:name w:val="List Alpha 2"/>
    <w:basedOn w:val="List2"/>
    <w:rsid w:val="006521F6"/>
    <w:pPr>
      <w:numPr>
        <w:numId w:val="7"/>
      </w:numPr>
    </w:pPr>
  </w:style>
  <w:style w:type="paragraph" w:styleId="List2">
    <w:name w:val="List 2"/>
    <w:basedOn w:val="BodyText"/>
    <w:rsid w:val="006521F6"/>
    <w:pPr>
      <w:tabs>
        <w:tab w:val="left" w:pos="680"/>
      </w:tabs>
      <w:spacing w:before="60" w:after="60"/>
      <w:ind w:left="680" w:hanging="340"/>
    </w:pPr>
  </w:style>
  <w:style w:type="paragraph" w:styleId="List3">
    <w:name w:val="List 3"/>
    <w:basedOn w:val="BodyText"/>
    <w:rsid w:val="006521F6"/>
    <w:pPr>
      <w:tabs>
        <w:tab w:val="left" w:pos="1021"/>
      </w:tabs>
      <w:spacing w:before="60" w:after="60"/>
      <w:ind w:left="1020" w:hanging="340"/>
    </w:pPr>
  </w:style>
  <w:style w:type="paragraph" w:styleId="List4">
    <w:name w:val="List 4"/>
    <w:basedOn w:val="BodyText"/>
    <w:rsid w:val="006521F6"/>
    <w:pPr>
      <w:tabs>
        <w:tab w:val="left" w:pos="1361"/>
      </w:tabs>
      <w:spacing w:before="60" w:after="60"/>
      <w:ind w:left="1361" w:hanging="340"/>
    </w:pPr>
  </w:style>
  <w:style w:type="paragraph" w:styleId="List5">
    <w:name w:val="List 5"/>
    <w:basedOn w:val="BodyText"/>
    <w:rsid w:val="006521F6"/>
    <w:pPr>
      <w:tabs>
        <w:tab w:val="left" w:pos="1701"/>
      </w:tabs>
      <w:spacing w:before="60" w:after="60"/>
      <w:ind w:left="1701" w:hanging="340"/>
    </w:pPr>
  </w:style>
  <w:style w:type="paragraph" w:styleId="ListBullet3">
    <w:name w:val="List Bullet 3"/>
    <w:basedOn w:val="List3"/>
    <w:rsid w:val="006521F6"/>
    <w:pPr>
      <w:numPr>
        <w:numId w:val="14"/>
      </w:numPr>
      <w:tabs>
        <w:tab w:val="clear" w:pos="1021"/>
      </w:tabs>
      <w:ind w:left="1037" w:hanging="357"/>
    </w:pPr>
  </w:style>
  <w:style w:type="paragraph" w:styleId="ListBullet4">
    <w:name w:val="List Bullet 4"/>
    <w:basedOn w:val="List4"/>
    <w:rsid w:val="006521F6"/>
    <w:pPr>
      <w:numPr>
        <w:numId w:val="2"/>
      </w:numPr>
    </w:pPr>
  </w:style>
  <w:style w:type="paragraph" w:styleId="ListBullet5">
    <w:name w:val="List Bullet 5"/>
    <w:basedOn w:val="List5"/>
    <w:rsid w:val="006521F6"/>
    <w:pPr>
      <w:numPr>
        <w:numId w:val="3"/>
      </w:numPr>
    </w:pPr>
  </w:style>
  <w:style w:type="paragraph" w:styleId="ListContinue2">
    <w:name w:val="List Continue 2"/>
    <w:basedOn w:val="List2"/>
    <w:rsid w:val="006521F6"/>
    <w:pPr>
      <w:ind w:firstLine="0"/>
    </w:pPr>
  </w:style>
  <w:style w:type="paragraph" w:styleId="ListContinue3">
    <w:name w:val="List Continue 3"/>
    <w:basedOn w:val="List3"/>
    <w:rsid w:val="006521F6"/>
    <w:pPr>
      <w:ind w:left="1021" w:firstLine="0"/>
    </w:pPr>
  </w:style>
  <w:style w:type="paragraph" w:styleId="ListContinue4">
    <w:name w:val="List Continue 4"/>
    <w:basedOn w:val="List4"/>
    <w:rsid w:val="006521F6"/>
    <w:pPr>
      <w:ind w:firstLine="0"/>
    </w:pPr>
  </w:style>
  <w:style w:type="paragraph" w:styleId="ListContinue5">
    <w:name w:val="List Continue 5"/>
    <w:basedOn w:val="List5"/>
    <w:rsid w:val="006521F6"/>
    <w:pPr>
      <w:ind w:firstLine="0"/>
    </w:pPr>
  </w:style>
  <w:style w:type="paragraph" w:styleId="ListNumber3">
    <w:name w:val="List Number 3"/>
    <w:basedOn w:val="List3"/>
    <w:rsid w:val="006521F6"/>
    <w:pPr>
      <w:numPr>
        <w:numId w:val="4"/>
      </w:numPr>
    </w:pPr>
  </w:style>
  <w:style w:type="paragraph" w:styleId="ListNumber4">
    <w:name w:val="List Number 4"/>
    <w:basedOn w:val="List4"/>
    <w:rsid w:val="006521F6"/>
    <w:pPr>
      <w:numPr>
        <w:numId w:val="5"/>
      </w:numPr>
    </w:pPr>
  </w:style>
  <w:style w:type="paragraph" w:styleId="ListNumber5">
    <w:name w:val="List Number 5"/>
    <w:basedOn w:val="List5"/>
    <w:rsid w:val="006521F6"/>
    <w:pPr>
      <w:numPr>
        <w:numId w:val="6"/>
      </w:numPr>
    </w:pPr>
  </w:style>
  <w:style w:type="paragraph" w:styleId="BlockText">
    <w:name w:val="Block Text"/>
    <w:basedOn w:val="Normal"/>
    <w:rsid w:val="006521F6"/>
    <w:pPr>
      <w:spacing w:after="120"/>
      <w:ind w:left="1440" w:right="1440"/>
    </w:pPr>
  </w:style>
  <w:style w:type="character" w:customStyle="1" w:styleId="Subscript">
    <w:name w:val="Subscript"/>
    <w:basedOn w:val="DefaultParagraphFont"/>
    <w:rsid w:val="006521F6"/>
    <w:rPr>
      <w:sz w:val="16"/>
      <w:vertAlign w:val="subscript"/>
    </w:rPr>
  </w:style>
  <w:style w:type="character" w:customStyle="1" w:styleId="Superscript">
    <w:name w:val="Superscript"/>
    <w:basedOn w:val="DefaultParagraphFont"/>
    <w:rsid w:val="006521F6"/>
    <w:rPr>
      <w:sz w:val="16"/>
      <w:vertAlign w:val="superscript"/>
    </w:rPr>
  </w:style>
  <w:style w:type="character" w:customStyle="1" w:styleId="Symbols">
    <w:name w:val="Symbols"/>
    <w:basedOn w:val="DefaultParagraphFont"/>
    <w:rsid w:val="006521F6"/>
    <w:rPr>
      <w:rFonts w:ascii="Symbol" w:hAnsi="Symbol"/>
    </w:rPr>
  </w:style>
  <w:style w:type="character" w:customStyle="1" w:styleId="MenuOptions">
    <w:name w:val="Menu Options"/>
    <w:basedOn w:val="DefaultParagraphFont"/>
    <w:rsid w:val="006521F6"/>
    <w:rPr>
      <w:rFonts w:ascii="Arial Narrow" w:hAnsi="Arial Narrow"/>
      <w:smallCaps/>
    </w:rPr>
  </w:style>
  <w:style w:type="character" w:customStyle="1" w:styleId="Buttons">
    <w:name w:val="Buttons"/>
    <w:basedOn w:val="DefaultParagraphFont"/>
    <w:rsid w:val="006521F6"/>
    <w:rPr>
      <w:b/>
    </w:rPr>
  </w:style>
  <w:style w:type="character" w:customStyle="1" w:styleId="Underlined">
    <w:name w:val="Underlined"/>
    <w:basedOn w:val="DefaultParagraphFont"/>
    <w:rsid w:val="006521F6"/>
    <w:rPr>
      <w:u w:val="single"/>
    </w:rPr>
  </w:style>
  <w:style w:type="paragraph" w:customStyle="1" w:styleId="TableBodyTextRight">
    <w:name w:val="Table Body Text Right"/>
    <w:basedOn w:val="TableBodyText"/>
    <w:rsid w:val="006521F6"/>
    <w:pPr>
      <w:widowControl w:val="0"/>
      <w:autoSpaceDE w:val="0"/>
      <w:autoSpaceDN w:val="0"/>
      <w:adjustRightInd w:val="0"/>
      <w:jc w:val="right"/>
    </w:pPr>
    <w:rPr>
      <w:rFonts w:cs="Arial"/>
      <w:szCs w:val="18"/>
    </w:rPr>
  </w:style>
  <w:style w:type="paragraph" w:customStyle="1" w:styleId="CopyrightText">
    <w:name w:val="Copyright Text"/>
    <w:basedOn w:val="BodyText"/>
    <w:rsid w:val="006521F6"/>
    <w:rPr>
      <w:sz w:val="18"/>
    </w:rPr>
  </w:style>
  <w:style w:type="paragraph" w:customStyle="1" w:styleId="BodySmallRight">
    <w:name w:val="Body Small Right"/>
    <w:basedOn w:val="BodyTextRight"/>
    <w:rsid w:val="006521F6"/>
    <w:rPr>
      <w:sz w:val="18"/>
      <w:szCs w:val="18"/>
    </w:rPr>
  </w:style>
  <w:style w:type="paragraph" w:customStyle="1" w:styleId="MarginEdition">
    <w:name w:val="Margin Edition"/>
    <w:basedOn w:val="MarginNote"/>
    <w:rsid w:val="006521F6"/>
    <w:pPr>
      <w:spacing w:before="0" w:after="0"/>
    </w:pPr>
    <w:rPr>
      <w:rFonts w:ascii="Times New Roman" w:hAnsi="Times New Roman"/>
      <w:color w:val="999999"/>
    </w:rPr>
  </w:style>
  <w:style w:type="paragraph" w:customStyle="1" w:styleId="Spacer">
    <w:name w:val="Spacer"/>
    <w:basedOn w:val="Normal"/>
    <w:rsid w:val="006521F6"/>
    <w:rPr>
      <w:sz w:val="2"/>
      <w:szCs w:val="2"/>
    </w:rPr>
  </w:style>
  <w:style w:type="character" w:customStyle="1" w:styleId="Small">
    <w:name w:val="Small"/>
    <w:basedOn w:val="DefaultParagraphFont"/>
    <w:rsid w:val="006521F6"/>
    <w:rPr>
      <w:sz w:val="16"/>
    </w:rPr>
  </w:style>
  <w:style w:type="paragraph" w:customStyle="1" w:styleId="WideTable">
    <w:name w:val="Wide Table"/>
    <w:basedOn w:val="Normal"/>
    <w:rsid w:val="006521F6"/>
    <w:pPr>
      <w:ind w:left="-1418"/>
    </w:pPr>
    <w:rPr>
      <w:sz w:val="2"/>
      <w:szCs w:val="2"/>
    </w:rPr>
  </w:style>
  <w:style w:type="character" w:styleId="PageNumber">
    <w:name w:val="page number"/>
    <w:basedOn w:val="DefaultParagraphFont"/>
    <w:rsid w:val="006521F6"/>
  </w:style>
  <w:style w:type="paragraph" w:styleId="Quote">
    <w:name w:val="Quote"/>
    <w:basedOn w:val="Heading1"/>
    <w:link w:val="QuoteChar"/>
    <w:qFormat/>
    <w:rsid w:val="006521F6"/>
    <w:rPr>
      <w:b w:val="0"/>
      <w:sz w:val="72"/>
      <w:szCs w:val="72"/>
      <w:lang w:val="en-NZ"/>
    </w:rPr>
  </w:style>
  <w:style w:type="character" w:customStyle="1" w:styleId="QuoteChar">
    <w:name w:val="Quote Char"/>
    <w:basedOn w:val="DefaultParagraphFont"/>
    <w:link w:val="Quote"/>
    <w:rsid w:val="006521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21F6"/>
    <w:pPr>
      <w:pageBreakBefore/>
    </w:pPr>
  </w:style>
  <w:style w:type="paragraph" w:customStyle="1" w:styleId="Border">
    <w:name w:val="Border"/>
    <w:basedOn w:val="Normal"/>
    <w:qFormat/>
    <w:rsid w:val="006521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21F6"/>
    <w:rPr>
      <w:b/>
      <w:bCs/>
      <w:i/>
      <w:iCs/>
      <w:color w:val="auto"/>
    </w:rPr>
  </w:style>
  <w:style w:type="paragraph" w:styleId="IntenseQuote">
    <w:name w:val="Intense Quote"/>
    <w:basedOn w:val="Normal"/>
    <w:next w:val="Normal"/>
    <w:link w:val="IntenseQuoteChar"/>
    <w:uiPriority w:val="30"/>
    <w:qFormat/>
    <w:rsid w:val="006521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21F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521F6"/>
    <w:rPr>
      <w:smallCaps/>
      <w:color w:val="auto"/>
      <w:u w:val="single"/>
    </w:rPr>
  </w:style>
  <w:style w:type="character" w:styleId="IntenseReference">
    <w:name w:val="Intense Reference"/>
    <w:basedOn w:val="DefaultParagraphFont"/>
    <w:uiPriority w:val="32"/>
    <w:qFormat/>
    <w:rsid w:val="006521F6"/>
    <w:rPr>
      <w:b/>
      <w:bCs/>
      <w:smallCaps/>
      <w:color w:val="auto"/>
      <w:spacing w:val="5"/>
      <w:u w:val="single"/>
    </w:rPr>
  </w:style>
  <w:style w:type="paragraph" w:customStyle="1" w:styleId="2ColumnHeading">
    <w:name w:val="2Column Heading"/>
    <w:basedOn w:val="BodyText"/>
    <w:qFormat/>
    <w:rsid w:val="006521F6"/>
    <w:pPr>
      <w:spacing w:after="60"/>
      <w:ind w:left="-2268"/>
    </w:pPr>
    <w:rPr>
      <w:b/>
    </w:rPr>
  </w:style>
  <w:style w:type="paragraph" w:customStyle="1" w:styleId="Heading1TOC">
    <w:name w:val="Heading1 TOC"/>
    <w:basedOn w:val="Normal"/>
    <w:qFormat/>
    <w:rsid w:val="006521F6"/>
    <w:pPr>
      <w:spacing w:before="240" w:after="120"/>
    </w:pPr>
    <w:rPr>
      <w:rFonts w:ascii="Times New Roman" w:hAnsi="Times New Roman"/>
      <w:b/>
      <w:sz w:val="32"/>
    </w:rPr>
  </w:style>
  <w:style w:type="paragraph" w:customStyle="1" w:styleId="Heading2TOC">
    <w:name w:val="Heading2 TOC"/>
    <w:basedOn w:val="Normal"/>
    <w:qFormat/>
    <w:rsid w:val="006521F6"/>
    <w:pPr>
      <w:spacing w:before="240" w:after="60"/>
    </w:pPr>
    <w:rPr>
      <w:rFonts w:ascii="Times New Roman" w:hAnsi="Times New Roman"/>
      <w:b/>
      <w:sz w:val="28"/>
    </w:rPr>
  </w:style>
  <w:style w:type="character" w:customStyle="1" w:styleId="Underline">
    <w:name w:val="Underline"/>
    <w:basedOn w:val="DefaultParagraphFont"/>
    <w:qFormat/>
    <w:rsid w:val="006521F6"/>
    <w:rPr>
      <w:u w:val="single"/>
    </w:rPr>
  </w:style>
  <w:style w:type="character" w:customStyle="1" w:styleId="BoldandItalics">
    <w:name w:val="Bold and Italics"/>
    <w:qFormat/>
    <w:rsid w:val="006521F6"/>
    <w:rPr>
      <w:b/>
      <w:i/>
      <w:u w:val="none"/>
    </w:rPr>
  </w:style>
  <w:style w:type="paragraph" w:styleId="BalloonText">
    <w:name w:val="Balloon Text"/>
    <w:basedOn w:val="Normal"/>
    <w:link w:val="BalloonTextChar"/>
    <w:rsid w:val="006521F6"/>
    <w:rPr>
      <w:rFonts w:ascii="Tahoma" w:hAnsi="Tahoma" w:cs="Tahoma"/>
      <w:sz w:val="16"/>
      <w:szCs w:val="16"/>
    </w:rPr>
  </w:style>
  <w:style w:type="character" w:customStyle="1" w:styleId="BalloonTextChar">
    <w:name w:val="Balloon Text Char"/>
    <w:basedOn w:val="DefaultParagraphFont"/>
    <w:link w:val="BalloonText"/>
    <w:rsid w:val="006521F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521F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521F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1053</Words>
  <Characters>7129</Characters>
  <Application>Microsoft Office Word</Application>
  <DocSecurity>0</DocSecurity>
  <Lines>347</Lines>
  <Paragraphs>215</Paragraphs>
  <ScaleCrop>false</ScaleCrop>
  <Company>Author-it Software Corporation Ltd.</Company>
  <LinksUpToDate>false</LinksUpToDate>
  <CharactersWithSpaces>7999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FPI40105 Certificate IV in Forest Operations</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2012-05-27T05:47:00Z</dcterms:created>
  <dcterms:modified xsi:type="dcterms:W3CDTF">2012-05-27T05:48:00Z</dcterms:modified>
</cp:coreProperties>
</file>