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45D" w:rsidP="000C0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FNS60510 Advanced Diploma of Superannuation</w:t>
      </w:r>
      <w:r>
        <w:fldChar w:fldCharType="end"/>
      </w:r>
    </w:p>
    <w:p w:rsidR="000C045D" w:rsidP="000C045D">
      <w:pPr>
        <w:pStyle w:val="Version"/>
        <w:sectPr w:rsidSect="00320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20417" w:rsidP="00320417">
      <w:pPr>
        <w:pStyle w:val="SuperHeading"/>
      </w:pPr>
      <w:r w:rsidRPr="00320417">
        <w:t>FNS60510 Advanced Diploma of Superannuation</w:t>
      </w:r>
    </w:p>
    <w:p w:rsidR="00000000" w:rsidRPr="00320417" w:rsidP="00320417">
      <w:pPr>
        <w:pStyle w:val="Heading1"/>
      </w:pPr>
      <w:bookmarkStart w:id="1" w:name="O_50331"/>
      <w:bookmarkEnd w:id="1"/>
      <w:r w:rsidRPr="00320417">
        <w:t>Modification History</w:t>
      </w:r>
    </w:p>
    <w:p w:rsidR="00000000" w:rsidRPr="00320417" w:rsidP="00320417">
      <w:pPr>
        <w:pStyle w:val="BodyText"/>
      </w:pPr>
      <w:r w:rsidRPr="00320417">
        <w:t>Not applicable.</w:t>
      </w:r>
    </w:p>
    <w:p w:rsidR="00000000" w:rsidRPr="00320417" w:rsidP="00320417">
      <w:pPr>
        <w:pStyle w:val="AllowPageBreak"/>
      </w:pPr>
    </w:p>
    <w:p w:rsidR="00000000" w:rsidRPr="00320417" w:rsidP="00320417">
      <w:pPr>
        <w:pStyle w:val="Heading1"/>
      </w:pPr>
      <w:bookmarkStart w:id="2" w:name="O_50332"/>
      <w:bookmarkEnd w:id="2"/>
      <w:r w:rsidRPr="00320417">
        <w:t>Description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This qualification is designed to reflect job roles in the superannuation industry and involves providing leadership and guidance</w:t>
      </w:r>
      <w:r w:rsidRPr="00320417">
        <w:t xml:space="preserve"> with responsibility for the superannuation work outcomes of others. Some functions may be subject to Australian Securities and Investments Commission (ASIC) regulation and licensing.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Possible work functions may include:</w:t>
      </w:r>
    </w:p>
    <w:p w:rsidR="00000000" w:rsidRPr="00320417" w:rsidP="00320417">
      <w:pPr>
        <w:pStyle w:val="ListBullet"/>
      </w:pPr>
      <w:r w:rsidRPr="00320417">
        <w:t xml:space="preserve">developing and managing business </w:t>
      </w:r>
      <w:r w:rsidRPr="00320417">
        <w:t>systems for superannuation</w:t>
      </w:r>
    </w:p>
    <w:p w:rsidR="00000000" w:rsidRPr="00320417" w:rsidP="00320417">
      <w:pPr>
        <w:pStyle w:val="ListBullet"/>
      </w:pPr>
      <w:r w:rsidRPr="00320417">
        <w:t>developing compliant policy and procedures</w:t>
      </w:r>
    </w:p>
    <w:p w:rsidR="00000000" w:rsidRPr="00320417" w:rsidP="00320417">
      <w:pPr>
        <w:pStyle w:val="ListBullet"/>
      </w:pPr>
      <w:r w:rsidRPr="00320417">
        <w:t>liaising with and supporting trustees</w:t>
      </w:r>
    </w:p>
    <w:p w:rsidR="00000000" w:rsidRPr="00320417" w:rsidP="00320417">
      <w:pPr>
        <w:pStyle w:val="ListBullet"/>
      </w:pPr>
      <w:r w:rsidRPr="00320417">
        <w:t>managing and supervising superannuation industry staff</w:t>
      </w:r>
    </w:p>
    <w:p w:rsidR="00000000" w:rsidRPr="00320417" w:rsidP="00320417">
      <w:pPr>
        <w:pStyle w:val="ListBullet"/>
      </w:pPr>
      <w:r w:rsidRPr="00320417">
        <w:t>monitoring service provider performance</w:t>
      </w:r>
    </w:p>
    <w:p w:rsidR="00000000" w:rsidRPr="00320417" w:rsidP="00320417">
      <w:pPr>
        <w:pStyle w:val="ListBullet"/>
      </w:pPr>
      <w:r w:rsidRPr="00320417">
        <w:t>negotiating and</w:t>
      </w:r>
      <w:r w:rsidRPr="00320417">
        <w:t xml:space="preserve"> establishing outsourced service providers</w:t>
      </w:r>
    </w:p>
    <w:p w:rsidR="00000000" w:rsidRPr="00320417" w:rsidP="00320417">
      <w:pPr>
        <w:pStyle w:val="ListBullet"/>
      </w:pPr>
      <w:r w:rsidRPr="00320417">
        <w:t>providing advice on superannuation services and products</w:t>
      </w:r>
    </w:p>
    <w:p w:rsidR="00000000" w:rsidRPr="00320417" w:rsidP="00320417">
      <w:pPr>
        <w:pStyle w:val="ListBullet"/>
      </w:pPr>
      <w:r w:rsidRPr="00320417">
        <w:t>providing comprehensive services to superannuation employers and clients</w:t>
      </w:r>
    </w:p>
    <w:p w:rsidR="000C045D" w:rsidP="00320417">
      <w:pPr>
        <w:pStyle w:val="ListBullet"/>
      </w:pPr>
      <w:r w:rsidRPr="00320417">
        <w:t>working as a trustee of a superannuation fund.</w:t>
      </w:r>
    </w:p>
    <w:p w:rsidR="000C045D" w:rsidP="00320417">
      <w:pPr>
        <w:pStyle w:val="ListBullet"/>
      </w:pPr>
    </w:p>
    <w:p w:rsidR="00000000" w:rsidRPr="00320417" w:rsidP="00320417">
      <w:pPr>
        <w:pStyle w:val="Heading1"/>
      </w:pPr>
      <w:bookmarkStart w:id="3" w:name="O_50333"/>
      <w:bookmarkEnd w:id="3"/>
      <w:r w:rsidRPr="00320417">
        <w:t>Pathways Informatio</w:t>
      </w:r>
      <w:r w:rsidRPr="00320417">
        <w:t>n</w:t>
      </w:r>
    </w:p>
    <w:p w:rsidR="00000000" w:rsidRPr="00320417" w:rsidP="00320417">
      <w:pPr>
        <w:pStyle w:val="BodyText"/>
      </w:pPr>
      <w:r w:rsidRPr="00320417">
        <w:rPr>
          <w:rStyle w:val="SpecialBold"/>
        </w:rPr>
        <w:t>Qualification Pathway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Emphasis"/>
        </w:rPr>
        <w:t>Entry requirements</w:t>
      </w:r>
    </w:p>
    <w:p w:rsidR="00000000" w:rsidRPr="00320417" w:rsidP="00320417">
      <w:pPr>
        <w:pStyle w:val="BodyText"/>
      </w:pPr>
      <w:r w:rsidRPr="00320417">
        <w:t>The entry requirement for this qualification is completion of 7 units of competency, comprising:</w:t>
      </w:r>
    </w:p>
    <w:p w:rsidR="00000000" w:rsidRPr="00320417" w:rsidP="00320417">
      <w:pPr>
        <w:pStyle w:val="ListBullet"/>
      </w:pPr>
      <w:r w:rsidRPr="00320417">
        <w:t xml:space="preserve">The core unit </w:t>
      </w:r>
      <w:r w:rsidRPr="00320417">
        <w:rPr>
          <w:rStyle w:val="Emphasis"/>
        </w:rPr>
        <w:t>FNSINC402A Develop and maintain in</w:t>
      </w:r>
      <w:r w:rsidRPr="00320417">
        <w:t>-</w:t>
      </w:r>
      <w:r w:rsidRPr="00320417">
        <w:rPr>
          <w:rStyle w:val="Emphasis"/>
        </w:rPr>
        <w:t xml:space="preserve">depth knowledge </w:t>
      </w:r>
      <w:r w:rsidRPr="00320417">
        <w:rPr>
          <w:rStyle w:val="Emphasis"/>
        </w:rPr>
        <w:t>of products and services used by an organisation or sector</w:t>
      </w:r>
      <w:r w:rsidRPr="00320417">
        <w:t xml:space="preserve"> from the FNS50710 Diploma of Superannuation;</w:t>
      </w:r>
    </w:p>
    <w:p w:rsidR="00000000" w:rsidRPr="00320417" w:rsidP="00320417">
      <w:pPr>
        <w:pStyle w:val="ListBullet"/>
      </w:pPr>
      <w:r w:rsidRPr="00320417">
        <w:t>Plus 4 units from Elective Group B in FNS50710 Diploma of Superannuation.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Emphasis"/>
        </w:rPr>
        <w:t>Pathways</w:t>
      </w:r>
    </w:p>
    <w:p w:rsidR="00000000" w:rsidRPr="00320417" w:rsidP="00320417">
      <w:pPr>
        <w:pStyle w:val="BodyText"/>
      </w:pPr>
      <w:r w:rsidRPr="00320417">
        <w:t>Preferred pathways for candidates entering this qualification includ</w:t>
      </w:r>
      <w:r w:rsidRPr="00320417">
        <w:t>e:</w:t>
      </w:r>
    </w:p>
    <w:p w:rsidR="00000000" w:rsidRPr="00320417" w:rsidP="00320417">
      <w:pPr>
        <w:pStyle w:val="ListBullet"/>
      </w:pPr>
      <w:r w:rsidRPr="00320417">
        <w:t>FNS50710 Diploma of Superannuation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The primary pathway from this qualification is employment in superannuation job roles:</w:t>
      </w:r>
    </w:p>
    <w:p w:rsidR="00000000" w:rsidRPr="00320417" w:rsidP="00320417">
      <w:pPr>
        <w:pStyle w:val="ListBullet"/>
      </w:pPr>
      <w:r w:rsidRPr="00320417">
        <w:t>within a superannuation fund or service provider to a superannuation fund</w:t>
      </w:r>
    </w:p>
    <w:p w:rsidR="00000000" w:rsidRPr="00320417" w:rsidP="00320417">
      <w:pPr>
        <w:pStyle w:val="ListBullet"/>
      </w:pPr>
      <w:r w:rsidRPr="00320417">
        <w:t>working outside superannuation but providing advice on superannuation products.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This qualification may meet Australian Securities and Investments Commission (ASIC) requirements for Tier 1 compliance. Guidance should be sought from ASIC or an appropriate i</w:t>
      </w:r>
      <w:r w:rsidRPr="00320417">
        <w:t>ndustry body on the selection of units required. Prerequisites units include:</w:t>
      </w:r>
    </w:p>
    <w:p w:rsidR="00000000" w:rsidRPr="00320417" w:rsidP="00320417">
      <w:pPr>
        <w:pStyle w:val="ListBullet"/>
      </w:pPr>
      <w:r w:rsidRPr="00320417">
        <w:t>FNSINC501A Conduct product research to support recommendations</w:t>
      </w:r>
    </w:p>
    <w:p w:rsidR="00000000" w:rsidRPr="00320417" w:rsidP="00320417">
      <w:pPr>
        <w:pStyle w:val="ListBullet"/>
      </w:pPr>
      <w:r w:rsidRPr="00320417">
        <w:t>FNSIAD501A Provide appropriate services, advice and products to clients</w:t>
      </w:r>
    </w:p>
    <w:p w:rsidR="00000000" w:rsidRPr="00320417" w:rsidP="00320417">
      <w:pPr>
        <w:pStyle w:val="ListBullet"/>
      </w:pPr>
      <w:r w:rsidRPr="00320417">
        <w:t>FNSCUS505A Determine client requirements a</w:t>
      </w:r>
      <w:r w:rsidRPr="00320417">
        <w:t>nd expectations</w:t>
      </w:r>
    </w:p>
    <w:p w:rsidR="00000000" w:rsidRPr="00320417" w:rsidP="00320417">
      <w:pPr>
        <w:pStyle w:val="ListBullet"/>
      </w:pPr>
      <w:r w:rsidRPr="00320417">
        <w:t>FNSCUS506A Record and implement client instructions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The Tier 1 required unit and pre-requisites are in elective Group A.</w:t>
      </w:r>
    </w:p>
    <w:p w:rsidR="00000000" w:rsidRPr="00320417" w:rsidP="00320417">
      <w:pPr>
        <w:pStyle w:val="BodyText"/>
      </w:pPr>
    </w:p>
    <w:p w:rsidR="000C045D" w:rsidP="00320417">
      <w:pPr>
        <w:pStyle w:val="BodyText"/>
      </w:pPr>
      <w:r w:rsidRPr="00320417">
        <w:t>A further learning pathway could be study in relevant higher education programs. Learners should establish relevant q</w:t>
      </w:r>
      <w:r w:rsidRPr="00320417">
        <w:t>ualifications and any credit arrangements that may apply in order to make appropriate elective choices in this qualification.</w:t>
      </w:r>
    </w:p>
    <w:p w:rsidR="000C045D" w:rsidP="00320417">
      <w:pPr>
        <w:pStyle w:val="BodyText"/>
      </w:pPr>
    </w:p>
    <w:p w:rsidR="00000000" w:rsidRPr="00320417" w:rsidP="00320417">
      <w:pPr>
        <w:pStyle w:val="Heading1"/>
      </w:pPr>
      <w:bookmarkStart w:id="4" w:name="O_50334"/>
      <w:bookmarkEnd w:id="4"/>
      <w:r w:rsidRPr="00320417">
        <w:t>Licensing/Regulatory Information</w:t>
      </w:r>
    </w:p>
    <w:p w:rsidR="00000000" w:rsidRPr="00320417" w:rsidP="00320417">
      <w:pPr>
        <w:pStyle w:val="BodyText"/>
      </w:pPr>
      <w:r w:rsidRPr="00320417">
        <w:t>Not applicable.</w:t>
      </w:r>
    </w:p>
    <w:p w:rsidR="00000000" w:rsidRPr="00320417" w:rsidP="00320417">
      <w:pPr>
        <w:pStyle w:val="AllowPageBreak"/>
      </w:pPr>
    </w:p>
    <w:p w:rsidR="00000000" w:rsidRPr="00320417" w:rsidP="00320417">
      <w:pPr>
        <w:pStyle w:val="Heading1"/>
      </w:pPr>
      <w:bookmarkStart w:id="5" w:name="O_50335"/>
      <w:bookmarkEnd w:id="5"/>
      <w:r w:rsidRPr="00320417">
        <w:t>Entry Requirements</w:t>
      </w:r>
    </w:p>
    <w:p w:rsidR="00000000" w:rsidRPr="00320417" w:rsidP="00320417">
      <w:pPr>
        <w:pStyle w:val="BodyText"/>
      </w:pPr>
      <w:r w:rsidRPr="00320417">
        <w:t>Not applicable.</w:t>
      </w:r>
    </w:p>
    <w:p w:rsidR="00000000" w:rsidRPr="00320417" w:rsidP="00320417">
      <w:pPr>
        <w:pStyle w:val="AllowPageBreak"/>
      </w:pPr>
    </w:p>
    <w:p w:rsidR="00000000" w:rsidRPr="00320417" w:rsidP="00320417">
      <w:pPr>
        <w:pStyle w:val="Heading1"/>
      </w:pPr>
      <w:bookmarkStart w:id="6" w:name="O_50336"/>
      <w:bookmarkEnd w:id="6"/>
      <w:r w:rsidRPr="0032041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rPr>
                <w:rStyle w:val="SpecialBold"/>
              </w:rPr>
              <w:t>EMPLOYABILITY SKILLS QUALIFICATION SUMMARY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BodyText"/>
            </w:pPr>
            <w:r w:rsidRPr="0032041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rPr>
                <w:rStyle w:val="SpecialBold"/>
              </w:rPr>
              <w:t>Industry</w:t>
            </w:r>
            <w:r w:rsidRPr="00320417">
              <w:t>/</w:t>
            </w:r>
            <w:r w:rsidRPr="00320417">
              <w:rPr>
                <w:rStyle w:val="SpecialBold"/>
              </w:rPr>
              <w:t>enterprise requirements for this qualification include</w:t>
            </w:r>
            <w:r w:rsidRPr="00320417">
              <w:t>: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adjusting interpersonal styles and methods as required</w:t>
            </w:r>
          </w:p>
          <w:p w:rsidR="00000000" w:rsidRPr="00320417" w:rsidP="00320417">
            <w:pPr>
              <w:pStyle w:val="ListBullet"/>
            </w:pPr>
            <w:r w:rsidRPr="00320417">
              <w:t xml:space="preserve">communicating ideas and information cognisant of social and cultural diversity and special needs </w:t>
            </w:r>
          </w:p>
          <w:p w:rsidR="00000000" w:rsidRPr="00320417" w:rsidP="00320417">
            <w:pPr>
              <w:pStyle w:val="ListBullet"/>
            </w:pPr>
            <w:r w:rsidRPr="00320417">
              <w:t>consulting, questioning, clarifying and evaluating information</w:t>
            </w:r>
          </w:p>
          <w:p w:rsidR="00000000" w:rsidRPr="00320417" w:rsidP="00320417">
            <w:pPr>
              <w:pStyle w:val="ListBullet"/>
            </w:pPr>
            <w:r w:rsidRPr="00320417">
              <w:t>developing and writing reports to specifications</w:t>
            </w:r>
          </w:p>
          <w:p w:rsidR="00000000" w:rsidRPr="00320417" w:rsidP="00320417">
            <w:pPr>
              <w:pStyle w:val="ListBullet"/>
            </w:pPr>
            <w:r w:rsidRPr="00320417">
              <w:t>fostering business relationships and providing</w:t>
            </w:r>
            <w:r w:rsidRPr="00320417">
              <w:t xml:space="preserve"> a high level of customer service and relationship management</w:t>
            </w:r>
          </w:p>
          <w:p w:rsidR="00000000" w:rsidRPr="00320417" w:rsidP="00320417">
            <w:pPr>
              <w:pStyle w:val="ListBullet"/>
            </w:pPr>
            <w:r w:rsidRPr="00320417">
              <w:t>preparing and presenting correspondence in appropriate electronic format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 xml:space="preserve">using effective telephone techniques and having the ability to negotiate solutions with clients and colleagues 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allocating team members to key clients</w:t>
            </w:r>
          </w:p>
          <w:p w:rsidR="00000000" w:rsidRPr="00320417" w:rsidP="00320417">
            <w:pPr>
              <w:pStyle w:val="ListBullet"/>
            </w:pPr>
            <w:r w:rsidRPr="00320417">
              <w:t>coaching and mentoring staff to reach minimum customer service standards</w:t>
            </w:r>
          </w:p>
          <w:p w:rsidR="00000000" w:rsidRPr="00320417" w:rsidP="00320417">
            <w:pPr>
              <w:pStyle w:val="ListBullet"/>
            </w:pPr>
            <w:r w:rsidRPr="00320417">
              <w:t>providing feedback, support and encouragement to team members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providing opportunities for staff to provide feedback on policies and procedures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collecting, analysing, comparing and contrasting data</w:t>
            </w:r>
          </w:p>
          <w:p w:rsidR="00000000" w:rsidRPr="00320417" w:rsidP="00320417">
            <w:pPr>
              <w:pStyle w:val="ListBullet"/>
            </w:pPr>
            <w:r w:rsidRPr="00320417">
              <w:t>identifying and resolving inconsistencies</w:t>
            </w:r>
          </w:p>
          <w:p w:rsidR="00000000" w:rsidRPr="00320417" w:rsidP="00320417">
            <w:pPr>
              <w:pStyle w:val="ListBullet"/>
            </w:pPr>
            <w:r w:rsidRPr="00320417">
              <w:t>providing strategies on how to address non-compliances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testing and assessing the integrity of information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developing innovative customer service strategies to maintain loyalty</w:t>
            </w:r>
          </w:p>
          <w:p w:rsidR="00000000" w:rsidRPr="00320417" w:rsidP="00320417">
            <w:pPr>
              <w:pStyle w:val="ListBullet"/>
            </w:pPr>
            <w:r w:rsidRPr="00320417">
              <w:t>effectively managing change and integrating new information and procedures into existing work practices</w:t>
            </w:r>
          </w:p>
          <w:p w:rsidR="00000000" w:rsidRPr="00320417" w:rsidP="00320417">
            <w:pPr>
              <w:pStyle w:val="ListBullet"/>
            </w:pPr>
            <w:r w:rsidRPr="00320417">
              <w:t>exploring strategic options for investment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outsourcing activities to specialists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allocating resources and maintaining accurate records</w:t>
            </w:r>
          </w:p>
          <w:p w:rsidR="00000000" w:rsidRPr="00320417" w:rsidP="00320417">
            <w:pPr>
              <w:pStyle w:val="ListBullet"/>
            </w:pPr>
            <w:r w:rsidRPr="00320417">
              <w:t>establishing and monitoring performance targets</w:t>
            </w:r>
          </w:p>
          <w:p w:rsidR="00000000" w:rsidRPr="00320417" w:rsidP="00320417">
            <w:pPr>
              <w:pStyle w:val="ListBullet"/>
            </w:pPr>
            <w:r w:rsidRPr="00320417">
              <w:t>managing the implementation of compliance systems, policies and procedures and risk strategies</w:t>
            </w:r>
          </w:p>
          <w:p w:rsidR="00000000" w:rsidRPr="00320417" w:rsidP="00320417">
            <w:pPr>
              <w:pStyle w:val="ListBullet"/>
            </w:pPr>
            <w:r w:rsidRPr="00320417">
              <w:t>monitoring policy against key performance indicators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researching, developing, trialling, implementing, monitoring and reviewing policies and procedures and risk strategies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applying the organisation's workplace vision and mission</w:t>
            </w:r>
          </w:p>
          <w:p w:rsidR="00000000" w:rsidRPr="00320417" w:rsidP="00320417">
            <w:pPr>
              <w:pStyle w:val="ListBullet"/>
            </w:pPr>
            <w:r w:rsidRPr="00320417">
              <w:t xml:space="preserve">managing </w:t>
            </w:r>
            <w:r w:rsidRPr="00320417">
              <w:t>own time and priorities and dealing with contingencies</w:t>
            </w:r>
          </w:p>
          <w:p w:rsidR="00000000" w:rsidRPr="00320417" w:rsidP="00320417">
            <w:pPr>
              <w:pStyle w:val="ListBullet"/>
            </w:pPr>
            <w:r w:rsidRPr="00320417">
              <w:t>operating within codes of ethics, codes of professional conduct, legislation and regulations</w:t>
            </w:r>
          </w:p>
          <w:p w:rsidR="00000000" w:rsidRPr="00320417" w:rsidP="00320417">
            <w:pPr>
              <w:pStyle w:val="ListBullet"/>
            </w:pPr>
            <w:r w:rsidRPr="00320417">
              <w:t xml:space="preserve">representing the organisation in a professional manner and ensuring all statutory requirements are met when </w:t>
            </w:r>
            <w:r w:rsidRPr="00320417">
              <w:t xml:space="preserve">working with trustees </w:t>
            </w:r>
          </w:p>
          <w:p w:rsidR="00000000" w:rsidRPr="00320417" w:rsidP="00320417">
            <w:pPr>
              <w:pStyle w:val="ListBullet"/>
            </w:pPr>
            <w:r w:rsidRPr="00320417">
              <w:t>taking responsibility as required by work role and ensuring all organisational policies and procedures are followed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using discretion and judgement within complex environments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adapting to change in technology and/or work pr</w:t>
            </w:r>
            <w:r w:rsidRPr="00320417">
              <w:t>actices</w:t>
            </w:r>
          </w:p>
          <w:p w:rsidR="00000000" w:rsidRPr="00320417" w:rsidP="00320417">
            <w:pPr>
              <w:pStyle w:val="ListBullet"/>
            </w:pPr>
            <w:r w:rsidRPr="00320417">
              <w:t>contributing to the learning of others</w:t>
            </w:r>
          </w:p>
          <w:p w:rsidR="00000000" w:rsidRPr="00320417" w:rsidP="00320417">
            <w:pPr>
              <w:pStyle w:val="ListBullet"/>
            </w:pPr>
            <w:r w:rsidRPr="00320417">
              <w:t>defining own work role and understanding level of responsibility</w:t>
            </w:r>
          </w:p>
          <w:p w:rsidR="00000000" w:rsidRPr="00320417" w:rsidP="00320417">
            <w:pPr>
              <w:pStyle w:val="ListBullet"/>
            </w:pPr>
            <w:r w:rsidRPr="00320417">
              <w:t>developing and maintaining personal competency</w:t>
            </w:r>
          </w:p>
          <w:p w:rsidR="00000000" w:rsidRPr="00320417" w:rsidP="00320417">
            <w:pPr>
              <w:pStyle w:val="ListBullet"/>
            </w:pPr>
            <w:r w:rsidRPr="00320417">
              <w:t>identifying opportunities for professional development</w:t>
            </w:r>
          </w:p>
          <w:p w:rsidR="00000000" w:rsidRPr="00320417" w:rsidP="00320417">
            <w:pPr>
              <w:pStyle w:val="ListBullet"/>
            </w:pPr>
            <w:r w:rsidRPr="00320417">
              <w:t>making induction training available to new staff</w:t>
            </w:r>
          </w:p>
          <w:p w:rsidR="00000000" w:rsidRPr="00320417" w:rsidP="00320417">
            <w:pPr>
              <w:pStyle w:val="ListBullet"/>
            </w:pPr>
            <w:r w:rsidRPr="00320417">
              <w:t>offering specific training on developing key client relationships and handling complaints</w:t>
            </w:r>
          </w:p>
          <w:p w:rsidR="00000000" w:rsidRPr="00320417" w:rsidP="00320417">
            <w:pPr>
              <w:pStyle w:val="ListBullet"/>
            </w:pPr>
            <w:r w:rsidRPr="00320417">
              <w:t>seeking advice from specialists</w:t>
            </w:r>
          </w:p>
          <w:p w:rsidR="00000000" w:rsidP="00320417">
            <w:pPr>
              <w:pStyle w:val="ListBullet"/>
              <w:rPr>
                <w:lang w:val="en-NZ"/>
              </w:rPr>
            </w:pPr>
            <w:r w:rsidRPr="00320417">
              <w:t>using online help for self-learning purposes</w:t>
            </w:r>
          </w:p>
        </w:tc>
      </w:tr>
      <w:tr w:rsidTr="000C0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17">
            <w:pPr>
              <w:pStyle w:val="BodyText"/>
              <w:rPr>
                <w:lang w:val="en-NZ"/>
              </w:rPr>
            </w:pPr>
            <w:r w:rsidRPr="0032041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17" w:rsidP="00320417">
            <w:pPr>
              <w:pStyle w:val="ListBullet"/>
            </w:pPr>
            <w:r w:rsidRPr="00320417">
              <w:t>conducting web searches and</w:t>
            </w:r>
            <w:r w:rsidRPr="00320417">
              <w:t xml:space="preserve"> using corporate templates</w:t>
            </w:r>
          </w:p>
          <w:p w:rsidR="00000000" w:rsidRPr="00320417" w:rsidP="00320417">
            <w:pPr>
              <w:pStyle w:val="ListBullet"/>
            </w:pPr>
            <w:r w:rsidRPr="00320417">
              <w:t>operating computers and using word processing, spreadsheet and database skills to produce workplace documentation</w:t>
            </w:r>
          </w:p>
          <w:p w:rsidR="00000000" w:rsidRPr="00320417" w:rsidP="00320417">
            <w:pPr>
              <w:pStyle w:val="ListBullet"/>
            </w:pPr>
            <w:r w:rsidRPr="00320417">
              <w:t>using business technology to access, organise and monitor information</w:t>
            </w:r>
          </w:p>
          <w:p w:rsidR="00000000" w:rsidRPr="00320417" w:rsidP="00320417">
            <w:pPr>
              <w:pStyle w:val="ListBullet"/>
            </w:pPr>
            <w:r w:rsidRPr="00320417">
              <w:t>using research data devices and telecommunica</w:t>
            </w:r>
            <w:r w:rsidRPr="00320417">
              <w:t>tion devices and equipment</w:t>
            </w:r>
          </w:p>
        </w:tc>
      </w:tr>
    </w:tbl>
    <w:p w:rsidR="000C045D" w:rsidP="00320417">
      <w:pPr>
        <w:pStyle w:val="BodyText"/>
      </w:pPr>
      <w:r w:rsidRPr="00320417">
        <w:tab/>
      </w:r>
    </w:p>
    <w:p w:rsidR="000C045D" w:rsidP="00320417">
      <w:pPr>
        <w:pStyle w:val="BodyText"/>
      </w:pPr>
    </w:p>
    <w:p w:rsidR="00000000" w:rsidRPr="00320417" w:rsidP="00320417">
      <w:pPr>
        <w:pStyle w:val="Heading1"/>
      </w:pPr>
      <w:bookmarkStart w:id="7" w:name="O_50337"/>
      <w:bookmarkEnd w:id="7"/>
      <w:r w:rsidRPr="00320417">
        <w:t>Packaging Rules</w:t>
      </w:r>
    </w:p>
    <w:p w:rsidR="00000000" w:rsidRPr="00320417" w:rsidP="00320417">
      <w:pPr>
        <w:pStyle w:val="BodyText"/>
      </w:pPr>
      <w:r w:rsidRPr="00320417">
        <w:rPr>
          <w:rStyle w:val="SpecialBold"/>
        </w:rPr>
        <w:t>Packaging Rules</w:t>
      </w:r>
    </w:p>
    <w:p w:rsidR="00000000" w:rsidRPr="00320417" w:rsidP="00320417">
      <w:pPr>
        <w:pStyle w:val="BodyText"/>
      </w:pPr>
      <w:r w:rsidRPr="00320417">
        <w:rPr>
          <w:rStyle w:val="SpecialBold"/>
        </w:rPr>
        <w:t>12 units</w:t>
      </w:r>
      <w:r w:rsidRPr="00320417">
        <w:t xml:space="preserve"> must be achieved.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SpecialBold"/>
        </w:rPr>
        <w:t>3 core units</w:t>
      </w:r>
    </w:p>
    <w:p w:rsidR="00000000" w:rsidRPr="00320417" w:rsidP="00320417">
      <w:pPr>
        <w:pStyle w:val="BodyText"/>
      </w:pPr>
      <w:r w:rsidRPr="00320417">
        <w:rPr>
          <w:rStyle w:val="Emphasis"/>
        </w:rPr>
        <w:t>plus</w:t>
      </w:r>
      <w:r w:rsidRPr="00320417">
        <w:t xml:space="preserve"> </w:t>
      </w:r>
      <w:r w:rsidRPr="00320417">
        <w:rPr>
          <w:rStyle w:val="SpecialBold"/>
        </w:rPr>
        <w:t>9 elective units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if ASIC Tier 1 compliance in superannuation is required all Group A units must be completed</w:t>
      </w:r>
    </w:p>
    <w:p w:rsidR="00000000" w:rsidRPr="00320417" w:rsidP="00320417">
      <w:pPr>
        <w:pStyle w:val="ListBullet"/>
      </w:pPr>
      <w:r w:rsidRPr="00320417">
        <w:t>at least 2 electives must be selected from Group B, and at least 3 other units from Groups B, C or D if Tier 1 compliance is not required</w:t>
      </w:r>
    </w:p>
    <w:p w:rsidR="00000000" w:rsidRPr="00320417" w:rsidP="00320417">
      <w:pPr>
        <w:pStyle w:val="ListBullet"/>
      </w:pPr>
      <w:r w:rsidRPr="00320417">
        <w:t>A maximum of 2 electives may be selected from Group E</w:t>
      </w:r>
    </w:p>
    <w:p w:rsidR="00000000" w:rsidRPr="00320417" w:rsidP="00320417">
      <w:pPr>
        <w:pStyle w:val="ListBullet"/>
      </w:pPr>
      <w:r w:rsidRPr="00320417">
        <w:t>A maximum of 2 electives may be selected from units aligned to D</w:t>
      </w:r>
      <w:r w:rsidRPr="00320417">
        <w:t>iploma qualifications in the FNS10 Financial Services or other endorsed Training Package or accredited course</w:t>
      </w:r>
    </w:p>
    <w:p w:rsidR="00000000" w:rsidRPr="00320417" w:rsidP="00320417">
      <w:pPr>
        <w:pStyle w:val="ListBullet"/>
      </w:pPr>
      <w:r w:rsidRPr="00320417">
        <w:t>One (1) elective may be selected from units aligned to Advanced Diploma qualifications in the FNS10 Financial Services or another endorsed Trainin</w:t>
      </w:r>
      <w:r w:rsidRPr="00320417">
        <w:t>g Package or accredited course.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Elective units must be relevant to the work outcome, local industry requirements and the qualification level.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t>Units selected from other Training Packages or accredited courses must not duplicate units selected from or avai</w:t>
      </w:r>
      <w:r w:rsidRPr="00320417">
        <w:t>lable within the FNS10 Financial Services or BSB07 Business Services Training Packages.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Core units of competency</w:t>
      </w:r>
      <w:r w:rsidRPr="00320417">
        <w:t>: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BSBOHS404B Contribute to the implementation of strategies to control OHS risk</w:t>
      </w:r>
    </w:p>
    <w:p w:rsidR="00000000" w:rsidRPr="00320417" w:rsidP="00320417">
      <w:pPr>
        <w:pStyle w:val="ListBullet"/>
      </w:pPr>
      <w:r w:rsidRPr="00320417">
        <w:t>FNSCUS601A Establish, manage and monitor key relationships</w:t>
      </w:r>
    </w:p>
    <w:p w:rsidR="00000000" w:rsidRPr="00320417" w:rsidP="00320417">
      <w:pPr>
        <w:pStyle w:val="ListBullet"/>
      </w:pPr>
      <w:r w:rsidRPr="00320417">
        <w:t>FNSINC401A Apply principles of professional practice to work in the financial services industry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Elective units of competency</w:t>
      </w:r>
      <w:r w:rsidRPr="00320417">
        <w:t>: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Group A</w:t>
      </w:r>
      <w:r w:rsidRPr="00320417">
        <w:t xml:space="preserve"> (</w:t>
      </w:r>
      <w:r w:rsidRPr="00320417">
        <w:rPr>
          <w:rStyle w:val="Emphasis"/>
        </w:rPr>
        <w:t>Superannuation advice</w:t>
      </w:r>
      <w:r w:rsidRPr="00320417">
        <w:t>)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FNSASICU503A Provide advice in Superannuation</w:t>
      </w:r>
    </w:p>
    <w:p w:rsidR="00000000" w:rsidRPr="00320417" w:rsidP="00320417">
      <w:pPr>
        <w:pStyle w:val="ListBullet"/>
      </w:pPr>
      <w:r w:rsidRPr="00320417">
        <w:t xml:space="preserve">FNSIAD501A Provide appropriate services, advice </w:t>
      </w:r>
      <w:r w:rsidRPr="00320417">
        <w:t>and products to clients</w:t>
      </w:r>
    </w:p>
    <w:p w:rsidR="00000000" w:rsidRPr="00320417" w:rsidP="00320417">
      <w:pPr>
        <w:pStyle w:val="ListBullet"/>
      </w:pPr>
      <w:r w:rsidRPr="00320417">
        <w:t>FNSCUS505A Determine client requirements and expectations</w:t>
      </w:r>
    </w:p>
    <w:p w:rsidR="00000000" w:rsidRPr="00320417" w:rsidP="00320417">
      <w:pPr>
        <w:pStyle w:val="ListBullet"/>
      </w:pPr>
      <w:r w:rsidRPr="00320417">
        <w:t>FNSCUS506A Record and implement client instructions</w:t>
      </w:r>
    </w:p>
    <w:p w:rsidR="00000000" w:rsidRPr="00320417" w:rsidP="00320417">
      <w:pPr>
        <w:pStyle w:val="ListBullet"/>
      </w:pPr>
      <w:r w:rsidRPr="00320417">
        <w:t>FNSINC501A Conduct product research to support recommendations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Group B</w:t>
      </w:r>
      <w:r w:rsidRPr="00320417">
        <w:t xml:space="preserve"> (</w:t>
      </w:r>
      <w:r w:rsidRPr="00320417">
        <w:rPr>
          <w:rStyle w:val="Emphasis"/>
        </w:rPr>
        <w:t>Fund trustee</w:t>
      </w:r>
      <w:r w:rsidRPr="00320417">
        <w:t>)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FNSSUP601A Liaise with and suppor</w:t>
      </w:r>
      <w:r w:rsidRPr="00320417">
        <w:t>t trustees</w:t>
      </w:r>
    </w:p>
    <w:p w:rsidR="00000000" w:rsidRPr="00320417" w:rsidP="00320417">
      <w:pPr>
        <w:pStyle w:val="ListBullet"/>
      </w:pPr>
      <w:r w:rsidRPr="00320417">
        <w:t>FNSSUP602A Manage official complaints procedures and proceedings</w:t>
      </w:r>
    </w:p>
    <w:p w:rsidR="00000000" w:rsidRPr="00320417" w:rsidP="00320417">
      <w:pPr>
        <w:pStyle w:val="ListBullet"/>
      </w:pPr>
      <w:r w:rsidRPr="00320417">
        <w:t>FNSSUP603A Integrate investment strategy with fund operations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Group C</w:t>
      </w:r>
      <w:r w:rsidRPr="00320417">
        <w:t xml:space="preserve"> (</w:t>
      </w:r>
      <w:r w:rsidRPr="00320417">
        <w:rPr>
          <w:rStyle w:val="Emphasis"/>
        </w:rPr>
        <w:t>Self</w:t>
      </w:r>
      <w:r w:rsidRPr="00320417">
        <w:t>-</w:t>
      </w:r>
      <w:r w:rsidRPr="00320417">
        <w:rPr>
          <w:rStyle w:val="Emphasis"/>
        </w:rPr>
        <w:t>managed superannuation funds</w:t>
      </w:r>
      <w:r w:rsidRPr="00320417">
        <w:t>)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FNSSMS601A Provide advice in self-managed superannuation funds</w:t>
      </w:r>
    </w:p>
    <w:p w:rsidR="00000000" w:rsidRPr="00320417" w:rsidP="00320417">
      <w:pPr>
        <w:pStyle w:val="ListBullet"/>
      </w:pPr>
      <w:r w:rsidRPr="00320417">
        <w:t>FNSSMS602A Apply taxation requirements when advising in self-managed superannuation funds</w:t>
      </w:r>
    </w:p>
    <w:p w:rsidR="00000000" w:rsidRPr="00320417" w:rsidP="00320417">
      <w:pPr>
        <w:pStyle w:val="ListBullet"/>
      </w:pPr>
      <w:r w:rsidRPr="00320417">
        <w:t>FNSSMS603A Apply legislative and operational requirements when advising in self-managed superannuation funds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Group D</w:t>
      </w:r>
      <w:r w:rsidRPr="00320417">
        <w:t xml:space="preserve"> (</w:t>
      </w:r>
      <w:r w:rsidRPr="00320417">
        <w:rPr>
          <w:rStyle w:val="Emphasis"/>
        </w:rPr>
        <w:t>Organisational support</w:t>
      </w:r>
      <w:r w:rsidRPr="00320417">
        <w:t>)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BSBCOM602B Develop an</w:t>
      </w:r>
      <w:r w:rsidRPr="00320417">
        <w:t>d create compliance requirements</w:t>
      </w:r>
    </w:p>
    <w:p w:rsidR="00000000" w:rsidRPr="00320417" w:rsidP="00320417">
      <w:pPr>
        <w:pStyle w:val="ListBullet"/>
      </w:pPr>
      <w:r w:rsidRPr="00320417">
        <w:t>BSBCOM603B Plan and establish compliance management systems</w:t>
      </w:r>
    </w:p>
    <w:p w:rsidR="00000000" w:rsidRPr="00320417" w:rsidP="00320417">
      <w:pPr>
        <w:pStyle w:val="ListBullet"/>
      </w:pPr>
      <w:r w:rsidRPr="00320417">
        <w:t>BSBMGT605B Provide leadership across the organisation</w:t>
      </w:r>
    </w:p>
    <w:p w:rsidR="00000000" w:rsidRPr="00320417" w:rsidP="00320417">
      <w:pPr>
        <w:pStyle w:val="ListBullet"/>
      </w:pPr>
      <w:r w:rsidRPr="00320417">
        <w:t>FNSSAM602A Identify and evaluate marketing opportunities in the financial services industry</w:t>
      </w:r>
    </w:p>
    <w:p w:rsidR="00000000" w:rsidRPr="00320417" w:rsidP="00320417">
      <w:pPr>
        <w:pStyle w:val="ListBullet"/>
      </w:pPr>
      <w:r w:rsidRPr="00320417">
        <w:t>FNSSAM603A Tailor</w:t>
      </w:r>
      <w:r w:rsidRPr="00320417">
        <w:t xml:space="preserve"> financial products to meet customer needs</w:t>
      </w:r>
    </w:p>
    <w:p w:rsidR="00000000" w:rsidRPr="00320417" w:rsidP="00320417">
      <w:pPr>
        <w:pStyle w:val="ListBullet"/>
      </w:pPr>
      <w:r w:rsidRPr="00320417">
        <w:t>FNSSAM604A Establish agreements with intermediaries for product distribution</w:t>
      </w:r>
    </w:p>
    <w:p w:rsidR="00000000" w:rsidRPr="00320417" w:rsidP="00320417">
      <w:pPr>
        <w:pStyle w:val="ListBullet"/>
      </w:pPr>
      <w:r w:rsidRPr="00320417">
        <w:t>FNSORG602A Develop and manage financial systems</w:t>
      </w:r>
    </w:p>
    <w:p w:rsidR="00000000" w:rsidRPr="00320417" w:rsidP="00320417">
      <w:pPr>
        <w:pStyle w:val="ListBullet"/>
      </w:pPr>
      <w:r w:rsidRPr="00320417">
        <w:t>FNSORG603A Establish and prepare operational guidelines in a financial services organisa</w:t>
      </w:r>
      <w:r w:rsidRPr="00320417">
        <w:t>tion</w:t>
      </w:r>
    </w:p>
    <w:p w:rsidR="00000000" w:rsidRPr="00320417" w:rsidP="00320417">
      <w:pPr>
        <w:pStyle w:val="ListBullet"/>
      </w:pPr>
      <w:r w:rsidRPr="00320417">
        <w:t>FNSORG604A Establish outsourced services and monitor performance</w:t>
      </w:r>
    </w:p>
    <w:p w:rsidR="00000000" w:rsidRPr="00320417" w:rsidP="00320417">
      <w:pPr>
        <w:pStyle w:val="ListBullet"/>
      </w:pPr>
      <w:r w:rsidRPr="00320417">
        <w:t>FNSPRM605A Establish or review marketing, client services and supplier relationships</w:t>
      </w:r>
    </w:p>
    <w:p w:rsidR="00000000" w:rsidRPr="00320417" w:rsidP="00320417">
      <w:pPr>
        <w:pStyle w:val="ListBullet"/>
      </w:pPr>
      <w:r w:rsidRPr="00320417">
        <w:t>FNSPRM606A Establish or review human resources, administration and information support</w:t>
      </w:r>
    </w:p>
    <w:p w:rsidR="00000000" w:rsidRPr="00320417" w:rsidP="00320417">
      <w:pPr>
        <w:pStyle w:val="ListBullet"/>
      </w:pPr>
      <w:r w:rsidRPr="00320417">
        <w:t>FNSRSK601A Dev</w:t>
      </w:r>
      <w:r w:rsidRPr="00320417">
        <w:t>elop and implement risk mitigation plan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BodyText"/>
      </w:pPr>
      <w:r w:rsidRPr="00320417">
        <w:rPr>
          <w:rStyle w:val="BoldandItalics"/>
        </w:rPr>
        <w:t>Group E</w:t>
      </w:r>
      <w:r w:rsidRPr="00320417">
        <w:t xml:space="preserve"> (</w:t>
      </w:r>
      <w:r w:rsidRPr="00320417">
        <w:rPr>
          <w:rStyle w:val="Emphasis"/>
        </w:rPr>
        <w:t>General</w:t>
      </w:r>
      <w:r w:rsidRPr="00320417">
        <w:t>)</w:t>
      </w:r>
    </w:p>
    <w:p w:rsidR="00000000" w:rsidRPr="00320417" w:rsidP="00320417">
      <w:pPr>
        <w:pStyle w:val="BodyText"/>
      </w:pPr>
    </w:p>
    <w:p w:rsidR="00000000" w:rsidRPr="00320417" w:rsidP="00320417">
      <w:pPr>
        <w:pStyle w:val="ListBullet"/>
      </w:pPr>
      <w:r w:rsidRPr="00320417">
        <w:t>BSBINN501A Establish systems that support innovation</w:t>
      </w:r>
    </w:p>
    <w:p w:rsidR="00000000" w:rsidRPr="00320417" w:rsidP="00320417">
      <w:pPr>
        <w:pStyle w:val="ListBullet"/>
      </w:pPr>
      <w:r w:rsidRPr="00320417">
        <w:t>BSBITB501A Establish and maintain a workgroup computer network</w:t>
      </w:r>
    </w:p>
    <w:p w:rsidR="00000000" w:rsidRPr="00320417" w:rsidP="00320417">
      <w:pPr>
        <w:pStyle w:val="ListBullet"/>
      </w:pPr>
      <w:r w:rsidRPr="00320417">
        <w:t>BSBSUS501A Develop workplace policy and procedures for sustainability</w:t>
      </w:r>
    </w:p>
    <w:p w:rsidR="00000000" w:rsidRPr="00320417" w:rsidP="00320417">
      <w:pPr>
        <w:pStyle w:val="ListBullet"/>
      </w:pPr>
      <w:r w:rsidRPr="00320417">
        <w:t>FNSACC505A Establish and maintain accounting information systems</w:t>
      </w:r>
    </w:p>
    <w:p w:rsidR="00000000" w:rsidRPr="00320417" w:rsidP="00320417">
      <w:pPr>
        <w:pStyle w:val="ListBullet"/>
      </w:pPr>
      <w:r w:rsidRPr="00320417">
        <w:t>FNSIAD501A Provide appropriate services, advice and products to clients</w:t>
      </w:r>
    </w:p>
    <w:p w:rsidR="00000000" w:rsidRPr="00320417" w:rsidP="00320417">
      <w:pPr>
        <w:pStyle w:val="ListBullet"/>
      </w:pPr>
      <w:r w:rsidRPr="00320417">
        <w:t>FNSCUS505A Determine client requirements and expectations</w:t>
      </w:r>
    </w:p>
    <w:p w:rsidR="00000000" w:rsidRPr="00320417" w:rsidP="00320417">
      <w:pPr>
        <w:pStyle w:val="ListBullet"/>
      </w:pPr>
      <w:r w:rsidRPr="00320417">
        <w:t>FNSCUS506A Record and implement client instructions</w:t>
      </w:r>
    </w:p>
    <w:p w:rsidR="00000000" w:rsidRPr="00320417" w:rsidP="00320417">
      <w:pPr>
        <w:pStyle w:val="ListBullet"/>
      </w:pPr>
      <w:r w:rsidRPr="00320417">
        <w:t>FNSINC501</w:t>
      </w:r>
      <w:r w:rsidRPr="00320417">
        <w:t>A Conduct product research to support recommendations</w:t>
      </w:r>
    </w:p>
    <w:p w:rsidR="00000000" w:rsidRPr="00320417" w:rsidP="00320417">
      <w:pPr>
        <w:pStyle w:val="ListBullet"/>
      </w:pPr>
      <w:r w:rsidRPr="00320417">
        <w:t>FNSORG501A Develop and manage a budget</w:t>
      </w:r>
    </w:p>
    <w:p w:rsidR="00000000" w:rsidRPr="00320417" w:rsidP="00320417">
      <w:pPr>
        <w:pStyle w:val="ListBullet"/>
      </w:pPr>
      <w:r w:rsidRPr="00320417">
        <w:t>FNSORG504A Monitor and supervise work practices to meet financial services regulatory requirements</w:t>
      </w:r>
    </w:p>
    <w:p w:rsidR="00000000" w:rsidRPr="00320417" w:rsidP="00320417">
      <w:pPr>
        <w:pStyle w:val="ListBullet"/>
      </w:pPr>
      <w:r w:rsidRPr="00320417">
        <w:t>FNSSMS501A Invest self-managed superannuation funds assets</w:t>
      </w:r>
    </w:p>
    <w:p w:rsidR="00000000" w:rsidRPr="00320417" w:rsidP="00320417">
      <w:pPr>
        <w:pStyle w:val="ListBullet"/>
      </w:pPr>
      <w:r w:rsidRPr="00320417">
        <w:t>FNSSM</w:t>
      </w:r>
      <w:r w:rsidRPr="00320417">
        <w:t>S505A Support trustee in the selection and performance monitoring of outsourced services</w:t>
      </w:r>
    </w:p>
    <w:p w:rsidR="00000000" w:rsidRPr="00320417" w:rsidP="00320417">
      <w:pPr>
        <w:pStyle w:val="ListBullet"/>
      </w:pPr>
      <w:r w:rsidRPr="00320417">
        <w:t>FNSSUP501A Supervise complaints procedures</w:t>
      </w:r>
    </w:p>
    <w:p w:rsidR="00000000" w:rsidRPr="00320417" w:rsidP="00320417">
      <w:pPr>
        <w:pStyle w:val="ListBullet"/>
      </w:pPr>
      <w:r w:rsidRPr="00320417">
        <w:t>FNSSUP504A Provide advanced customer service to superannuation clients</w:t>
      </w:r>
    </w:p>
    <w:p w:rsidR="00000000" w:rsidRPr="00320417" w:rsidP="00320417">
      <w:pPr>
        <w:pStyle w:val="BodyText"/>
      </w:pPr>
    </w:p>
    <w:p w:rsidR="000C045D" w:rsidP="00320417">
      <w:pPr>
        <w:pStyle w:val="BodyText"/>
      </w:pPr>
      <w:r w:rsidRPr="00320417">
        <w:rPr>
          <w:rStyle w:val="SpecialBold"/>
        </w:rPr>
        <w:t>Note</w:t>
      </w:r>
      <w:r w:rsidRPr="00320417">
        <w:t>: Certain elective units may be required to prog</w:t>
      </w:r>
      <w:r w:rsidRPr="00320417">
        <w:t>ress to membership of relevant professional organisations. Learners should establish such requirements where they apply in order to make appropriate choices.</w:t>
      </w:r>
    </w:p>
    <w:p w:rsidR="000C045D" w:rsidP="00320417">
      <w:pPr>
        <w:pStyle w:val="BodyText"/>
      </w:pPr>
    </w:p>
    <w:p w:rsidR="00000000" w:rsidRPr="00320417" w:rsidP="00320417"/>
    <w:sectPr w:rsidSect="003204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045D" w:rsidP="000C0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5D" w:rsidP="00320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045D" w:rsidP="00320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045D" w:rsidP="003204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045D" w:rsidP="000C045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5D" w:rsidP="00320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FNS60510 Advanced Diploma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045D" w:rsidP="0032041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A6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5CF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0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417"/>
  </w:style>
  <w:style w:type="character" w:customStyle="1" w:styleId="Heading1Char">
    <w:name w:val="Heading 1 Char"/>
    <w:basedOn w:val="DefaultParagraphFont"/>
    <w:link w:val="Heading1"/>
    <w:rsid w:val="00320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4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41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0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41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04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417"/>
    <w:rPr>
      <w:b/>
      <w:spacing w:val="0"/>
    </w:rPr>
  </w:style>
  <w:style w:type="paragraph" w:styleId="Header">
    <w:name w:val="header"/>
    <w:basedOn w:val="Normal"/>
    <w:link w:val="HeaderChar"/>
    <w:rsid w:val="00320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20417"/>
    <w:rPr>
      <w:i/>
    </w:rPr>
  </w:style>
  <w:style w:type="paragraph" w:customStyle="1" w:styleId="SuperHeading">
    <w:name w:val="SuperHeading"/>
    <w:basedOn w:val="Normal"/>
    <w:rsid w:val="003204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0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04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0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4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04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041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0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0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4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41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0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4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417"/>
  </w:style>
  <w:style w:type="paragraph" w:styleId="TableofFigures">
    <w:name w:val="table of figures"/>
    <w:basedOn w:val="Normal"/>
    <w:next w:val="Normal"/>
    <w:semiHidden/>
    <w:rsid w:val="00320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417"/>
    <w:pPr>
      <w:numPr>
        <w:numId w:val="10"/>
      </w:numPr>
    </w:pPr>
  </w:style>
  <w:style w:type="character" w:customStyle="1" w:styleId="WingdingSymbols">
    <w:name w:val="Wingding Symbols"/>
    <w:rsid w:val="00320417"/>
    <w:rPr>
      <w:rFonts w:ascii="Wingdings" w:hAnsi="Wingdings"/>
    </w:rPr>
  </w:style>
  <w:style w:type="paragraph" w:customStyle="1" w:styleId="TableHeading">
    <w:name w:val="Table Heading"/>
    <w:basedOn w:val="HeadingBase"/>
    <w:rsid w:val="00320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417"/>
    <w:rPr>
      <w:color w:val="0033CC"/>
      <w:u w:val="none"/>
    </w:rPr>
  </w:style>
  <w:style w:type="paragraph" w:customStyle="1" w:styleId="BodyTextRight">
    <w:name w:val="Body Text Right"/>
    <w:basedOn w:val="BodyText"/>
    <w:rsid w:val="00320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41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0417"/>
    <w:rPr>
      <w:sz w:val="32"/>
    </w:rPr>
  </w:style>
  <w:style w:type="paragraph" w:customStyle="1" w:styleId="HeadingProcedure">
    <w:name w:val="Heading Procedure"/>
    <w:basedOn w:val="HeadingBase"/>
    <w:next w:val="Normal"/>
    <w:rsid w:val="00320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417"/>
    <w:pPr>
      <w:spacing w:before="60" w:after="60"/>
    </w:pPr>
  </w:style>
  <w:style w:type="paragraph" w:styleId="ListContinue">
    <w:name w:val="List Continue"/>
    <w:basedOn w:val="List"/>
    <w:rsid w:val="00320417"/>
    <w:pPr>
      <w:ind w:firstLine="0"/>
    </w:pPr>
  </w:style>
  <w:style w:type="paragraph" w:customStyle="1" w:styleId="ListNote">
    <w:name w:val="List Note"/>
    <w:basedOn w:val="List"/>
    <w:rsid w:val="00320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417"/>
    <w:rPr>
      <w:rFonts w:ascii="Courier New" w:hAnsi="Courier New"/>
    </w:rPr>
  </w:style>
  <w:style w:type="paragraph" w:customStyle="1" w:styleId="NoteBullet">
    <w:name w:val="Note Bullet"/>
    <w:basedOn w:val="Note"/>
    <w:rsid w:val="00320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41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0417"/>
    <w:rPr>
      <w:b/>
      <w:smallCaps/>
    </w:rPr>
  </w:style>
  <w:style w:type="paragraph" w:customStyle="1" w:styleId="TableListNumber">
    <w:name w:val="Table List Number"/>
    <w:basedOn w:val="ListNumber"/>
    <w:rsid w:val="00320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417"/>
    <w:pPr>
      <w:numPr>
        <w:numId w:val="8"/>
      </w:numPr>
    </w:pPr>
  </w:style>
  <w:style w:type="paragraph" w:customStyle="1" w:styleId="ListAlpha2">
    <w:name w:val="List Alpha 2"/>
    <w:basedOn w:val="List2"/>
    <w:rsid w:val="00320417"/>
    <w:pPr>
      <w:numPr>
        <w:numId w:val="7"/>
      </w:numPr>
    </w:pPr>
  </w:style>
  <w:style w:type="paragraph" w:styleId="List2">
    <w:name w:val="List 2"/>
    <w:basedOn w:val="BodyText"/>
    <w:rsid w:val="00320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417"/>
    <w:pPr>
      <w:numPr>
        <w:numId w:val="2"/>
      </w:numPr>
    </w:pPr>
  </w:style>
  <w:style w:type="paragraph" w:styleId="ListBullet5">
    <w:name w:val="List Bullet 5"/>
    <w:basedOn w:val="List5"/>
    <w:rsid w:val="00320417"/>
    <w:pPr>
      <w:numPr>
        <w:numId w:val="3"/>
      </w:numPr>
    </w:pPr>
  </w:style>
  <w:style w:type="paragraph" w:styleId="ListContinue2">
    <w:name w:val="List Continue 2"/>
    <w:basedOn w:val="List2"/>
    <w:rsid w:val="00320417"/>
    <w:pPr>
      <w:ind w:firstLine="0"/>
    </w:pPr>
  </w:style>
  <w:style w:type="paragraph" w:styleId="ListContinue3">
    <w:name w:val="List Continue 3"/>
    <w:basedOn w:val="List3"/>
    <w:rsid w:val="00320417"/>
    <w:pPr>
      <w:ind w:left="1021" w:firstLine="0"/>
    </w:pPr>
  </w:style>
  <w:style w:type="paragraph" w:styleId="ListContinue4">
    <w:name w:val="List Continue 4"/>
    <w:basedOn w:val="List4"/>
    <w:rsid w:val="00320417"/>
    <w:pPr>
      <w:ind w:firstLine="0"/>
    </w:pPr>
  </w:style>
  <w:style w:type="paragraph" w:styleId="ListContinue5">
    <w:name w:val="List Continue 5"/>
    <w:basedOn w:val="List5"/>
    <w:rsid w:val="00320417"/>
    <w:pPr>
      <w:ind w:firstLine="0"/>
    </w:pPr>
  </w:style>
  <w:style w:type="paragraph" w:styleId="ListNumber3">
    <w:name w:val="List Number 3"/>
    <w:basedOn w:val="List3"/>
    <w:rsid w:val="00320417"/>
    <w:pPr>
      <w:numPr>
        <w:numId w:val="4"/>
      </w:numPr>
    </w:pPr>
  </w:style>
  <w:style w:type="paragraph" w:styleId="ListNumber4">
    <w:name w:val="List Number 4"/>
    <w:basedOn w:val="List4"/>
    <w:rsid w:val="00320417"/>
    <w:pPr>
      <w:numPr>
        <w:numId w:val="5"/>
      </w:numPr>
    </w:pPr>
  </w:style>
  <w:style w:type="paragraph" w:styleId="ListNumber5">
    <w:name w:val="List Number 5"/>
    <w:basedOn w:val="List5"/>
    <w:rsid w:val="00320417"/>
    <w:pPr>
      <w:numPr>
        <w:numId w:val="6"/>
      </w:numPr>
    </w:pPr>
  </w:style>
  <w:style w:type="paragraph" w:styleId="BlockText">
    <w:name w:val="Block Text"/>
    <w:basedOn w:val="Normal"/>
    <w:rsid w:val="00320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417"/>
    <w:rPr>
      <w:sz w:val="16"/>
      <w:vertAlign w:val="superscript"/>
    </w:rPr>
  </w:style>
  <w:style w:type="character" w:customStyle="1" w:styleId="Symbols">
    <w:name w:val="Symbols"/>
    <w:basedOn w:val="DefaultParagraphFont"/>
    <w:rsid w:val="00320417"/>
    <w:rPr>
      <w:rFonts w:ascii="Symbol" w:hAnsi="Symbol"/>
    </w:rPr>
  </w:style>
  <w:style w:type="character" w:customStyle="1" w:styleId="MenuOptions">
    <w:name w:val="Menu Options"/>
    <w:basedOn w:val="DefaultParagraphFont"/>
    <w:rsid w:val="00320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417"/>
    <w:rPr>
      <w:b/>
    </w:rPr>
  </w:style>
  <w:style w:type="character" w:customStyle="1" w:styleId="Underlined">
    <w:name w:val="Underlined"/>
    <w:basedOn w:val="DefaultParagraphFont"/>
    <w:rsid w:val="00320417"/>
    <w:rPr>
      <w:u w:val="single"/>
    </w:rPr>
  </w:style>
  <w:style w:type="paragraph" w:customStyle="1" w:styleId="TableBodyTextRight">
    <w:name w:val="Table Body Text Right"/>
    <w:basedOn w:val="TableBodyText"/>
    <w:rsid w:val="00320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417"/>
    <w:rPr>
      <w:sz w:val="18"/>
    </w:rPr>
  </w:style>
  <w:style w:type="paragraph" w:customStyle="1" w:styleId="BodySmallRight">
    <w:name w:val="Body Small Right"/>
    <w:basedOn w:val="BodyTextRight"/>
    <w:rsid w:val="00320417"/>
    <w:rPr>
      <w:sz w:val="18"/>
      <w:szCs w:val="18"/>
    </w:rPr>
  </w:style>
  <w:style w:type="paragraph" w:customStyle="1" w:styleId="MarginEdition">
    <w:name w:val="Margin Edition"/>
    <w:basedOn w:val="MarginNote"/>
    <w:rsid w:val="00320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417"/>
    <w:rPr>
      <w:sz w:val="2"/>
      <w:szCs w:val="2"/>
    </w:rPr>
  </w:style>
  <w:style w:type="character" w:customStyle="1" w:styleId="Small">
    <w:name w:val="Small"/>
    <w:basedOn w:val="DefaultParagraphFont"/>
    <w:rsid w:val="00320417"/>
    <w:rPr>
      <w:sz w:val="16"/>
    </w:rPr>
  </w:style>
  <w:style w:type="paragraph" w:customStyle="1" w:styleId="WideTable">
    <w:name w:val="Wide Table"/>
    <w:basedOn w:val="Normal"/>
    <w:rsid w:val="00320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417"/>
  </w:style>
  <w:style w:type="paragraph" w:styleId="Quote">
    <w:name w:val="Quote"/>
    <w:basedOn w:val="Heading1"/>
    <w:link w:val="QuoteChar"/>
    <w:qFormat/>
    <w:rsid w:val="00320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417"/>
    <w:pPr>
      <w:pageBreakBefore/>
    </w:pPr>
  </w:style>
  <w:style w:type="paragraph" w:customStyle="1" w:styleId="Border">
    <w:name w:val="Border"/>
    <w:basedOn w:val="Normal"/>
    <w:qFormat/>
    <w:rsid w:val="00320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41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0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417"/>
    <w:rPr>
      <w:u w:val="single"/>
    </w:rPr>
  </w:style>
  <w:style w:type="paragraph" w:styleId="BalloonText">
    <w:name w:val="Balloon Text"/>
    <w:basedOn w:val="Normal"/>
    <w:link w:val="BalloonTextChar"/>
    <w:rsid w:val="00320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41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04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41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1278</Words>
  <Characters>8826</Characters>
  <Application>Microsoft Office Word</Application>
  <DocSecurity>0</DocSecurity>
  <Lines>241</Lines>
  <Paragraphs>155</Paragraphs>
  <ScaleCrop>false</ScaleCrop>
  <Company>Author-it Software Corporation Ltd.</Company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FNS60510 Advanced Diploma of Superannuation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2012-05-27T05:44:00Z</dcterms:created>
  <dcterms:modified xsi:type="dcterms:W3CDTF">2012-05-27T05:44:00Z</dcterms:modified>
</cp:coreProperties>
</file>