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5F37" w:rsidP="008B5F37">
      <w:pPr>
        <w:pStyle w:val="Title"/>
      </w:pPr>
      <w:r>
        <w:fldChar w:fldCharType="begin"/>
      </w:r>
      <w:r>
        <w:instrText xml:space="preserve"> TITLE   \* MERGEFORMAT </w:instrText>
      </w:r>
      <w:r>
        <w:fldChar w:fldCharType="separate"/>
      </w:r>
      <w:r>
        <w:t>FNS51011 Diploma of Financial Markets</w:t>
      </w:r>
      <w:r>
        <w:fldChar w:fldCharType="end"/>
      </w:r>
    </w:p>
    <w:p w:rsidR="008B5F37" w:rsidP="008B5F37">
      <w:pPr>
        <w:pStyle w:val="Version"/>
        <w:sectPr w:rsidSect="00776A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776A46" w:rsidP="00776A46">
      <w:pPr>
        <w:pStyle w:val="SuperHeading"/>
      </w:pPr>
      <w:r w:rsidRPr="00776A46">
        <w:t>FNS51011 Diploma of Financial Markets</w:t>
      </w:r>
    </w:p>
    <w:p w:rsidR="00000000" w:rsidRPr="00776A46" w:rsidP="00776A46">
      <w:pPr>
        <w:pStyle w:val="Heading1"/>
      </w:pPr>
      <w:bookmarkStart w:id="1" w:name="O_576727"/>
      <w:bookmarkEnd w:id="1"/>
      <w:r w:rsidRPr="00776A46">
        <w:t>Modification History</w:t>
      </w:r>
    </w:p>
    <w:tbl>
      <w:tblPr>
        <w:tblW w:w="9231" w:type="dxa"/>
        <w:tblLayout w:type="fixed"/>
        <w:tblCellMar>
          <w:left w:w="62" w:type="dxa"/>
          <w:right w:w="62" w:type="dxa"/>
        </w:tblCellMar>
        <w:tblLook w:val="0000"/>
      </w:tblPr>
      <w:tblGrid>
        <w:gridCol w:w="4561"/>
        <w:gridCol w:w="4670"/>
      </w:tblGrid>
      <w:tr w:rsidTr="00776A46">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A46" w:rsidP="00776A46">
            <w:pPr>
              <w:pStyle w:val="BodyText"/>
            </w:pPr>
            <w:r w:rsidRPr="00776A46">
              <w:rPr>
                <w:rStyle w:val="SpecialBold"/>
              </w:rPr>
              <w:t>Release</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A46">
            <w:pPr>
              <w:pStyle w:val="BodyText"/>
              <w:rPr>
                <w:lang w:val="en-NZ"/>
              </w:rPr>
            </w:pPr>
            <w:r w:rsidRPr="00776A46">
              <w:rPr>
                <w:rStyle w:val="SpecialBold"/>
              </w:rPr>
              <w:t>Comments</w:t>
            </w:r>
          </w:p>
        </w:tc>
      </w:tr>
      <w:tr w:rsidTr="00776A46">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A46">
            <w:pPr>
              <w:pStyle w:val="BodyText"/>
              <w:rPr>
                <w:lang w:val="en-NZ"/>
              </w:rPr>
            </w:pPr>
            <w:r w:rsidRPr="00776A46">
              <w:t>Release 4</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A46" w:rsidP="00776A46">
            <w:pPr>
              <w:pStyle w:val="BodyText"/>
            </w:pPr>
            <w:r w:rsidRPr="00776A46">
              <w:t xml:space="preserve">This version released with </w:t>
            </w:r>
            <w:r w:rsidRPr="00776A46">
              <w:rPr>
                <w:rStyle w:val="Emphasis"/>
              </w:rPr>
              <w:t>FNS10 Financial Services Training Package version 5.0.</w:t>
            </w:r>
          </w:p>
          <w:p w:rsidR="00000000" w:rsidRPr="00776A46" w:rsidP="00776A46">
            <w:pPr>
              <w:pStyle w:val="BodyText"/>
            </w:pPr>
            <w:r w:rsidRPr="00776A46">
              <w:t>Identified prerequisites in the packaging rules.</w:t>
            </w:r>
          </w:p>
          <w:p w:rsidR="00000000" w:rsidP="00776A46">
            <w:pPr>
              <w:pStyle w:val="BodyText"/>
              <w:rPr>
                <w:lang w:val="en-NZ"/>
              </w:rPr>
            </w:pPr>
            <w:r w:rsidRPr="00776A46">
              <w:t>Qualification outcomes remain unchanged.</w:t>
            </w:r>
          </w:p>
        </w:tc>
      </w:tr>
      <w:tr w:rsidTr="00776A46">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A46">
            <w:pPr>
              <w:pStyle w:val="BodyText"/>
              <w:rPr>
                <w:lang w:val="en-NZ"/>
              </w:rPr>
            </w:pPr>
            <w:r w:rsidRPr="00776A46">
              <w:t>Release 3</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A46" w:rsidP="00776A46">
            <w:pPr>
              <w:pStyle w:val="BodyText"/>
            </w:pPr>
            <w:r w:rsidRPr="00776A46">
              <w:t>This version released wi</w:t>
            </w:r>
            <w:r w:rsidRPr="00776A46">
              <w:t xml:space="preserve">th </w:t>
            </w:r>
            <w:r w:rsidRPr="00776A46">
              <w:rPr>
                <w:rStyle w:val="Emphasis"/>
              </w:rPr>
              <w:t>FNS10 Financial Services Training Package version 4.0</w:t>
            </w:r>
            <w:r w:rsidRPr="00776A46">
              <w:t xml:space="preserve">. </w:t>
            </w:r>
          </w:p>
          <w:p w:rsidR="00000000" w:rsidRPr="00776A46" w:rsidP="00776A46">
            <w:pPr>
              <w:pStyle w:val="BodyText"/>
            </w:pPr>
            <w:r w:rsidRPr="00776A46">
              <w:t>Include units in the elective list to meet ASIC requirements for advisers in the emissions trading area.</w:t>
            </w:r>
          </w:p>
          <w:p w:rsidR="00000000" w:rsidRPr="00776A46" w:rsidP="00776A46">
            <w:pPr>
              <w:pStyle w:val="BodyText"/>
            </w:pPr>
            <w:r w:rsidRPr="00776A46">
              <w:t>Added:</w:t>
            </w:r>
          </w:p>
          <w:p w:rsidR="00000000" w:rsidRPr="00776A46" w:rsidP="00776A46">
            <w:pPr>
              <w:pStyle w:val="ListBullet"/>
            </w:pPr>
            <w:r w:rsidRPr="00776A46">
              <w:rPr>
                <w:rStyle w:val="Emphasis"/>
              </w:rPr>
              <w:t>FNSFMK512A Apply knowledge of emissions markets</w:t>
            </w:r>
          </w:p>
          <w:p w:rsidR="00000000" w:rsidP="00776A46">
            <w:pPr>
              <w:pStyle w:val="ListBullet"/>
              <w:rPr>
                <w:lang w:val="en-NZ"/>
              </w:rPr>
            </w:pPr>
            <w:r w:rsidRPr="00776A46">
              <w:rPr>
                <w:rStyle w:val="Emphasis"/>
              </w:rPr>
              <w:t>FNSASICL503A Provide advice in the regulated emissions market</w:t>
            </w:r>
          </w:p>
        </w:tc>
      </w:tr>
      <w:tr w:rsidTr="00776A46">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A46">
            <w:pPr>
              <w:pStyle w:val="BodyText"/>
              <w:rPr>
                <w:lang w:val="en-NZ"/>
              </w:rPr>
            </w:pPr>
            <w:r w:rsidRPr="00776A46">
              <w:t>Release 2</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A46" w:rsidP="00776A46">
            <w:pPr>
              <w:pStyle w:val="BodyText"/>
            </w:pPr>
            <w:r w:rsidRPr="00776A46">
              <w:t xml:space="preserve">This version released with </w:t>
            </w:r>
            <w:r w:rsidRPr="00776A46">
              <w:rPr>
                <w:rStyle w:val="Emphasis"/>
              </w:rPr>
              <w:t>FNS10 Financial Services Training Package version 3.1</w:t>
            </w:r>
            <w:r w:rsidRPr="00776A46">
              <w:t xml:space="preserve">. </w:t>
            </w:r>
          </w:p>
          <w:p w:rsidR="00000000" w:rsidP="00776A46">
            <w:pPr>
              <w:pStyle w:val="BodyText"/>
              <w:rPr>
                <w:lang w:val="en-NZ"/>
              </w:rPr>
            </w:pPr>
            <w:r w:rsidRPr="00776A46">
              <w:t>Advice relating to ASIC requirements removed from the qualification and reference made to the regula</w:t>
            </w:r>
            <w:r w:rsidRPr="00776A46">
              <w:t>tor and Regulatory advice held on the IBSA website</w:t>
            </w:r>
          </w:p>
        </w:tc>
      </w:tr>
      <w:tr w:rsidTr="00776A46">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A46">
            <w:pPr>
              <w:pStyle w:val="BodyText"/>
              <w:rPr>
                <w:lang w:val="en-NZ"/>
              </w:rPr>
            </w:pPr>
            <w:r w:rsidRPr="00776A46">
              <w:t>Release 1</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A46" w:rsidP="00776A46">
            <w:pPr>
              <w:pStyle w:val="BodyText"/>
            </w:pPr>
            <w:r w:rsidRPr="00776A46">
              <w:t xml:space="preserve">This version first released with </w:t>
            </w:r>
            <w:r w:rsidRPr="00776A46">
              <w:rPr>
                <w:rStyle w:val="Emphasis"/>
              </w:rPr>
              <w:t>FNS10 Financial Services Training Package version 2.0</w:t>
            </w:r>
            <w:r w:rsidRPr="00776A46">
              <w:t>.</w:t>
            </w:r>
          </w:p>
          <w:p w:rsidR="00000000" w:rsidRPr="00776A46" w:rsidP="00776A46">
            <w:pPr>
              <w:pStyle w:val="BodyText"/>
            </w:pPr>
            <w:r w:rsidRPr="00776A46">
              <w:t xml:space="preserve">Replaced </w:t>
            </w:r>
            <w:r w:rsidRPr="00776A46">
              <w:rPr>
                <w:rStyle w:val="Emphasis"/>
              </w:rPr>
              <w:t>FNSFMK505A Comply with financial services legislation and industry codes of practice</w:t>
            </w:r>
            <w:r w:rsidRPr="00776A46">
              <w:t xml:space="preserve"> with </w:t>
            </w:r>
            <w:r w:rsidRPr="00776A46">
              <w:rPr>
                <w:rStyle w:val="Emphasis"/>
              </w:rPr>
              <w:t>BSBCOM4</w:t>
            </w:r>
            <w:r w:rsidRPr="00776A46">
              <w:rPr>
                <w:rStyle w:val="Emphasis"/>
              </w:rPr>
              <w:t>06A Conduct work within a compliance framework</w:t>
            </w:r>
            <w:r w:rsidRPr="00776A46">
              <w:t>.</w:t>
            </w:r>
          </w:p>
          <w:p w:rsidR="00000000" w:rsidRPr="00776A46" w:rsidP="00776A46">
            <w:pPr>
              <w:pStyle w:val="BodyText"/>
            </w:pPr>
            <w:r w:rsidRPr="00776A46">
              <w:t xml:space="preserve">Remove </w:t>
            </w:r>
            <w:r w:rsidRPr="00776A46">
              <w:rPr>
                <w:rStyle w:val="Emphasis"/>
              </w:rPr>
              <w:t>BSBINM401A Implement workplace information system, this unit focusing on the implementation of IT systems in the workplace</w:t>
            </w:r>
            <w:r w:rsidRPr="00776A46">
              <w:t xml:space="preserve"> is completely inappropriate for this qualification.</w:t>
            </w:r>
          </w:p>
          <w:p w:rsidR="00000000" w:rsidRPr="00776A46" w:rsidP="00776A46">
            <w:pPr>
              <w:pStyle w:val="BodyText"/>
            </w:pPr>
            <w:r w:rsidRPr="00776A46">
              <w:t>Removed units as not requi</w:t>
            </w:r>
            <w:r w:rsidRPr="00776A46">
              <w:t>red:</w:t>
            </w:r>
          </w:p>
          <w:p w:rsidR="00000000" w:rsidRPr="00776A46" w:rsidP="00776A46">
            <w:pPr>
              <w:pStyle w:val="BodyText"/>
            </w:pPr>
            <w:r w:rsidRPr="00776A46">
              <w:rPr>
                <w:rStyle w:val="Emphasis"/>
              </w:rPr>
              <w:t xml:space="preserve">BSBOHS303B Contribute to OHS hazard </w:t>
            </w:r>
            <w:r w:rsidRPr="00776A46">
              <w:rPr>
                <w:rStyle w:val="Emphasis"/>
              </w:rPr>
              <w:t>identification and risk assessment</w:t>
            </w:r>
          </w:p>
          <w:p w:rsidR="00000000" w:rsidRPr="00776A46" w:rsidP="00776A46">
            <w:pPr>
              <w:pStyle w:val="BodyText"/>
            </w:pPr>
            <w:r w:rsidRPr="00776A46">
              <w:rPr>
                <w:rStyle w:val="Emphasis"/>
              </w:rPr>
              <w:t>BSBSUS501A Develop workplace policy and procedures for sustainability</w:t>
            </w:r>
            <w:r w:rsidRPr="00776A46">
              <w:t>.</w:t>
            </w:r>
          </w:p>
          <w:p w:rsidR="00000000" w:rsidRPr="00776A46" w:rsidP="00776A46">
            <w:pPr>
              <w:pStyle w:val="BodyText"/>
            </w:pPr>
            <w:r w:rsidRPr="00776A46">
              <w:t>Removed the restrictive stream requirements to support freedom of selection while providing advice on selecti</w:t>
            </w:r>
            <w:r w:rsidRPr="00776A46">
              <w:t>on associated with specific roles.</w:t>
            </w:r>
          </w:p>
          <w:p w:rsidR="00000000" w:rsidRPr="00776A46" w:rsidP="00776A46">
            <w:pPr>
              <w:pStyle w:val="BodyText"/>
            </w:pPr>
            <w:r w:rsidRPr="00776A46">
              <w:t>Packaging rule for this qualification have been changed to 4 core units and 5 electives.</w:t>
            </w:r>
          </w:p>
          <w:p w:rsidR="00000000" w:rsidRPr="00776A46" w:rsidP="00776A46">
            <w:pPr>
              <w:pStyle w:val="BodyText"/>
            </w:pPr>
            <w:r w:rsidRPr="00776A46">
              <w:t xml:space="preserve">Replaces </w:t>
            </w:r>
            <w:r w:rsidRPr="00776A46">
              <w:rPr>
                <w:rStyle w:val="Emphasis"/>
              </w:rPr>
              <w:t>FNS51010 Diploma of Financial Markets</w:t>
            </w:r>
            <w:r w:rsidRPr="00776A46">
              <w:t>.</w:t>
            </w:r>
          </w:p>
        </w:tc>
      </w:tr>
    </w:tbl>
    <w:p w:rsidR="00000000" w:rsidRPr="00776A46" w:rsidP="00776A46">
      <w:pPr>
        <w:pStyle w:val="BodyText"/>
      </w:pPr>
    </w:p>
    <w:p w:rsidR="00000000" w:rsidRPr="00776A46" w:rsidP="00776A46">
      <w:pPr>
        <w:pStyle w:val="AllowPageBreak"/>
      </w:pPr>
    </w:p>
    <w:p w:rsidR="00000000" w:rsidRPr="00776A46" w:rsidP="00776A46">
      <w:pPr>
        <w:pStyle w:val="Heading1"/>
      </w:pPr>
      <w:bookmarkStart w:id="2" w:name="O_576726"/>
      <w:bookmarkEnd w:id="2"/>
      <w:r w:rsidRPr="00776A46">
        <w:t>Description</w:t>
      </w:r>
    </w:p>
    <w:p w:rsidR="00000000" w:rsidRPr="00776A46" w:rsidP="00776A46">
      <w:pPr>
        <w:pStyle w:val="BodyText"/>
      </w:pPr>
      <w:r w:rsidRPr="00776A46">
        <w:t>This qualification reflects job roles in financial markets involving duties in the areas of client advising, operations and dealing.</w:t>
      </w:r>
    </w:p>
    <w:p w:rsidR="00000000" w:rsidRPr="00776A46" w:rsidP="00776A46">
      <w:pPr>
        <w:pStyle w:val="AllowPageBreak"/>
      </w:pPr>
    </w:p>
    <w:p w:rsidR="00000000" w:rsidRPr="00776A46" w:rsidP="00776A46">
      <w:pPr>
        <w:pStyle w:val="Heading1"/>
      </w:pPr>
      <w:bookmarkStart w:id="3" w:name="O_576725"/>
      <w:bookmarkEnd w:id="3"/>
      <w:r w:rsidRPr="00776A46">
        <w:t>Pathways Information</w:t>
      </w:r>
    </w:p>
    <w:p w:rsidR="00000000" w:rsidRPr="00776A46" w:rsidP="00776A46">
      <w:pPr>
        <w:pStyle w:val="BodyText"/>
      </w:pPr>
      <w:r w:rsidRPr="00776A46">
        <w:rPr>
          <w:rStyle w:val="SpecialBold"/>
        </w:rPr>
        <w:t>Pathways into the qualification</w:t>
      </w:r>
    </w:p>
    <w:p w:rsidR="00000000" w:rsidRPr="00776A46" w:rsidP="00776A46">
      <w:pPr>
        <w:pStyle w:val="BodyText"/>
      </w:pPr>
    </w:p>
    <w:p w:rsidR="00000000" w:rsidRPr="00776A46" w:rsidP="00776A46">
      <w:pPr>
        <w:pStyle w:val="BodyText"/>
      </w:pPr>
      <w:r w:rsidRPr="00776A46">
        <w:t xml:space="preserve">Pathways for candidates entering this qualification </w:t>
      </w:r>
      <w:r w:rsidRPr="00776A46">
        <w:t>include:</w:t>
      </w:r>
    </w:p>
    <w:p w:rsidR="00000000" w:rsidRPr="00776A46" w:rsidP="00776A46">
      <w:pPr>
        <w:pStyle w:val="BodyText"/>
      </w:pPr>
    </w:p>
    <w:p w:rsidR="00000000" w:rsidRPr="00776A46" w:rsidP="00776A46">
      <w:pPr>
        <w:pStyle w:val="ListBullet"/>
      </w:pPr>
      <w:r w:rsidRPr="00776A46">
        <w:t>Certificate IV in Financial Markets Operations</w:t>
      </w:r>
    </w:p>
    <w:p w:rsidR="00000000" w:rsidRPr="00776A46" w:rsidP="00776A46">
      <w:pPr>
        <w:pStyle w:val="BodyText"/>
      </w:pPr>
    </w:p>
    <w:p w:rsidR="00000000" w:rsidRPr="00776A46" w:rsidP="00776A46">
      <w:pPr>
        <w:pStyle w:val="BodyText"/>
      </w:pPr>
      <w:r w:rsidRPr="00776A46">
        <w:rPr>
          <w:rStyle w:val="SpecialBold"/>
        </w:rPr>
        <w:t>Pathways from the qualification</w:t>
      </w:r>
    </w:p>
    <w:p w:rsidR="00000000" w:rsidRPr="00776A46" w:rsidP="00776A46">
      <w:pPr>
        <w:pStyle w:val="BodyText"/>
      </w:pPr>
    </w:p>
    <w:p w:rsidR="00000000" w:rsidRPr="00776A46" w:rsidP="00776A46">
      <w:pPr>
        <w:pStyle w:val="BodyText"/>
      </w:pPr>
      <w:r w:rsidRPr="00776A46">
        <w:t>Potential pathways utilising this qualifications:</w:t>
      </w:r>
    </w:p>
    <w:p w:rsidR="00000000" w:rsidRPr="00776A46" w:rsidP="00776A46">
      <w:pPr>
        <w:pStyle w:val="BodyText"/>
      </w:pPr>
    </w:p>
    <w:p w:rsidR="00000000" w:rsidRPr="00776A46" w:rsidP="00776A46">
      <w:pPr>
        <w:pStyle w:val="ListBullet"/>
      </w:pPr>
      <w:r w:rsidRPr="00776A46">
        <w:t>Advanced Diploma of Financial Licensing Management</w:t>
      </w:r>
    </w:p>
    <w:p w:rsidR="00000000" w:rsidRPr="00776A46" w:rsidP="00776A46">
      <w:pPr>
        <w:pStyle w:val="ListBullet"/>
      </w:pPr>
      <w:r w:rsidRPr="00776A46">
        <w:t>Advanced Diploma of Integrated Risk Management</w:t>
      </w:r>
    </w:p>
    <w:p w:rsidR="00000000" w:rsidRPr="00776A46" w:rsidP="00776A46">
      <w:pPr>
        <w:pStyle w:val="AllowPageBreak"/>
      </w:pPr>
    </w:p>
    <w:p w:rsidR="00000000" w:rsidRPr="00776A46" w:rsidP="00776A46">
      <w:pPr>
        <w:pStyle w:val="Heading1"/>
      </w:pPr>
      <w:bookmarkStart w:id="4" w:name="O_576724"/>
      <w:bookmarkEnd w:id="4"/>
      <w:r w:rsidRPr="00776A46">
        <w:t>Licensing/Regulatory Information</w:t>
      </w:r>
    </w:p>
    <w:p w:rsidR="00000000" w:rsidRPr="00776A46" w:rsidP="00776A46">
      <w:pPr>
        <w:pStyle w:val="BodyText"/>
      </w:pPr>
      <w:r w:rsidRPr="00776A46">
        <w:t>Work functions in the occupational areas where this qualification may be used are subject to regulatory requirements. You should refer to the IBSA website (www.ibsa.org.au) or the relevant regulator for specific gui</w:t>
      </w:r>
      <w:r w:rsidRPr="00776A46">
        <w:t>dance on requirements.</w:t>
      </w:r>
    </w:p>
    <w:p w:rsidR="00000000" w:rsidRPr="00776A46" w:rsidP="00776A46">
      <w:pPr>
        <w:pStyle w:val="AllowPageBreak"/>
      </w:pPr>
    </w:p>
    <w:p w:rsidR="00000000" w:rsidRPr="00776A46" w:rsidP="00776A46">
      <w:pPr>
        <w:pStyle w:val="Heading1"/>
      </w:pPr>
      <w:bookmarkStart w:id="5" w:name="O_576723"/>
      <w:bookmarkEnd w:id="5"/>
      <w:r w:rsidRPr="00776A46">
        <w:t>Entry Requirements</w:t>
      </w:r>
    </w:p>
    <w:p w:rsidR="00000000" w:rsidRPr="00776A46" w:rsidP="00776A46">
      <w:pPr>
        <w:pStyle w:val="BodyText"/>
      </w:pPr>
      <w:r w:rsidRPr="00776A46">
        <w:t>Not applicable.</w:t>
      </w:r>
    </w:p>
    <w:p w:rsidR="00000000" w:rsidRPr="00776A46" w:rsidP="00776A46">
      <w:pPr>
        <w:pStyle w:val="AllowPageBreak"/>
      </w:pPr>
    </w:p>
    <w:p w:rsidR="00000000" w:rsidRPr="00776A46" w:rsidP="00776A46">
      <w:pPr>
        <w:pStyle w:val="Heading1"/>
      </w:pPr>
      <w:bookmarkStart w:id="6" w:name="O_576722"/>
      <w:bookmarkEnd w:id="6"/>
      <w:r w:rsidRPr="00776A46">
        <w:t>Employability Skills Summary</w:t>
      </w:r>
    </w:p>
    <w:p w:rsidR="00000000" w:rsidRPr="00776A46" w:rsidP="00776A46">
      <w:pPr>
        <w:pStyle w:val="BodyText"/>
      </w:pPr>
      <w:r w:rsidRPr="00776A46">
        <w:rPr>
          <w:rStyle w:val="Emphasis"/>
        </w:rPr>
        <w:t>The following table contains a summary of the employability skills required by industry for this qualification. The employability skill</w:t>
      </w:r>
      <w:r w:rsidRPr="00776A46">
        <w:rPr>
          <w:rStyle w:val="Emphasis"/>
        </w:rPr>
        <w:t>s facets described here are broad industry requirements that may vary depending on qualification packaging options.</w:t>
      </w:r>
    </w:p>
    <w:p w:rsidR="00000000" w:rsidRPr="00776A46" w:rsidP="00776A46">
      <w:pPr>
        <w:pStyle w:val="BodyText"/>
      </w:pPr>
    </w:p>
    <w:tbl>
      <w:tblPr>
        <w:tblW w:w="0" w:type="auto"/>
        <w:tblLayout w:type="fixed"/>
        <w:tblCellMar>
          <w:left w:w="62" w:type="dxa"/>
          <w:right w:w="62" w:type="dxa"/>
        </w:tblCellMar>
        <w:tblLook w:val="0000"/>
      </w:tblPr>
      <w:tblGrid>
        <w:gridCol w:w="2554"/>
        <w:gridCol w:w="6461"/>
      </w:tblGrid>
      <w:tr w:rsidTr="00776A46">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A46" w:rsidP="00776A46">
            <w:pPr>
              <w:pStyle w:val="BodyText"/>
            </w:pPr>
            <w:r w:rsidRPr="00776A46">
              <w:rPr>
                <w:rStyle w:val="SpecialBold"/>
              </w:rPr>
              <w:t>Employability Skill</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A46">
            <w:pPr>
              <w:pStyle w:val="BodyText"/>
              <w:rPr>
                <w:lang w:val="en-NZ"/>
              </w:rPr>
            </w:pPr>
            <w:r w:rsidRPr="00776A46">
              <w:rPr>
                <w:rStyle w:val="SpecialBold"/>
              </w:rPr>
              <w:t>Industry/enterprise requirements for this qualification include:</w:t>
            </w:r>
          </w:p>
        </w:tc>
      </w:tr>
      <w:tr w:rsidTr="00776A46">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A46">
            <w:pPr>
              <w:pStyle w:val="BodyText"/>
              <w:rPr>
                <w:lang w:val="en-NZ"/>
              </w:rPr>
            </w:pPr>
            <w:r w:rsidRPr="00776A46">
              <w:t>Communication</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A46" w:rsidP="00776A46">
            <w:pPr>
              <w:pStyle w:val="ListBullet"/>
            </w:pPr>
            <w:r w:rsidRPr="00776A46">
              <w:t>determining risk profile and negotiating with client on policy/financial plan or transaction</w:t>
            </w:r>
          </w:p>
          <w:p w:rsidR="00000000" w:rsidRPr="00776A46" w:rsidP="00776A46">
            <w:pPr>
              <w:pStyle w:val="ListBullet"/>
            </w:pPr>
            <w:r w:rsidRPr="00776A46">
              <w:t>establishing a positive working relationship with clients</w:t>
            </w:r>
          </w:p>
          <w:p w:rsidR="00000000" w:rsidRPr="00776A46" w:rsidP="00776A46">
            <w:pPr>
              <w:pStyle w:val="ListBullet"/>
            </w:pPr>
            <w:r w:rsidRPr="00776A46">
              <w:t>identifying client’s objectives, needs and financial situation</w:t>
            </w:r>
          </w:p>
          <w:p w:rsidR="00000000" w:rsidRPr="00776A46" w:rsidP="00776A46">
            <w:pPr>
              <w:pStyle w:val="ListBullet"/>
            </w:pPr>
            <w:r w:rsidRPr="00776A46">
              <w:t>providing ongoing service to clients</w:t>
            </w:r>
          </w:p>
          <w:p w:rsidR="00000000" w:rsidP="00776A46">
            <w:pPr>
              <w:pStyle w:val="ListBullet"/>
              <w:rPr>
                <w:lang w:val="en-NZ"/>
              </w:rPr>
            </w:pPr>
            <w:r w:rsidRPr="00776A46">
              <w:t>writi</w:t>
            </w:r>
            <w:r w:rsidRPr="00776A46">
              <w:t>ng reports and using excellent interpersonal skills</w:t>
            </w:r>
          </w:p>
        </w:tc>
      </w:tr>
      <w:tr w:rsidTr="00776A46">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A46">
            <w:pPr>
              <w:pStyle w:val="BodyText"/>
              <w:rPr>
                <w:lang w:val="en-NZ"/>
              </w:rPr>
            </w:pPr>
            <w:r w:rsidRPr="00776A46">
              <w:t>Teamwork</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A46" w:rsidP="00776A46">
            <w:pPr>
              <w:pStyle w:val="ListBullet"/>
            </w:pPr>
            <w:r w:rsidRPr="00776A46">
              <w:t>seeking feedback from clients on service levels</w:t>
            </w:r>
          </w:p>
          <w:p w:rsidR="00000000" w:rsidRPr="00776A46" w:rsidP="00776A46">
            <w:pPr>
              <w:pStyle w:val="ListBullet"/>
            </w:pPr>
            <w:r w:rsidRPr="00776A46">
              <w:t>supervising work practices and distributing research findings to relevant parties for feedback</w:t>
            </w:r>
          </w:p>
          <w:p w:rsidR="00000000" w:rsidP="00776A46">
            <w:pPr>
              <w:pStyle w:val="ListBullet"/>
              <w:rPr>
                <w:lang w:val="en-NZ"/>
              </w:rPr>
            </w:pPr>
            <w:r w:rsidRPr="00776A46">
              <w:t>supporting staff to implement systems</w:t>
            </w:r>
          </w:p>
        </w:tc>
      </w:tr>
      <w:tr w:rsidTr="00776A46">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A46">
            <w:pPr>
              <w:pStyle w:val="BodyText"/>
              <w:rPr>
                <w:lang w:val="en-NZ"/>
              </w:rPr>
            </w:pPr>
            <w:r w:rsidRPr="00776A46">
              <w:t>Problem sol</w:t>
            </w:r>
            <w:r w:rsidRPr="00776A46">
              <w:t>ving</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A46" w:rsidP="00776A46">
            <w:pPr>
              <w:pStyle w:val="ListBullet"/>
            </w:pPr>
            <w:r w:rsidRPr="00776A46">
              <w:t>analysing trends and risk including product modelling</w:t>
            </w:r>
          </w:p>
          <w:p w:rsidR="00000000" w:rsidRPr="00776A46" w:rsidP="00776A46">
            <w:pPr>
              <w:pStyle w:val="ListBullet"/>
            </w:pPr>
            <w:r w:rsidRPr="00776A46">
              <w:t>applying estimating, forecasting and analysis skills</w:t>
            </w:r>
          </w:p>
          <w:p w:rsidR="00000000" w:rsidRPr="00776A46" w:rsidP="00776A46">
            <w:pPr>
              <w:pStyle w:val="ListBullet"/>
            </w:pPr>
            <w:r w:rsidRPr="00776A46">
              <w:t>checking the accuracy of calculations</w:t>
            </w:r>
          </w:p>
          <w:p w:rsidR="00000000" w:rsidRPr="00776A46" w:rsidP="00776A46">
            <w:pPr>
              <w:pStyle w:val="ListBullet"/>
            </w:pPr>
            <w:r w:rsidRPr="00776A46">
              <w:t>comparing products and services in order to offer clients different options</w:t>
            </w:r>
          </w:p>
          <w:p w:rsidR="00000000" w:rsidRPr="00776A46" w:rsidP="00776A46">
            <w:pPr>
              <w:pStyle w:val="ListBullet"/>
            </w:pPr>
            <w:r w:rsidRPr="00776A46">
              <w:t>preparing and interpreting complex financial statements and performing complex financial calculations</w:t>
            </w:r>
          </w:p>
          <w:p w:rsidR="00000000" w:rsidRPr="00776A46" w:rsidP="00776A46">
            <w:pPr>
              <w:pStyle w:val="ListBullet"/>
            </w:pPr>
            <w:r w:rsidRPr="00776A46">
              <w:t>researching using methods of analysis, testing, assessing and evaluating data and information</w:t>
            </w:r>
          </w:p>
          <w:p w:rsidR="00000000" w:rsidP="00776A46">
            <w:pPr>
              <w:pStyle w:val="ListBullet"/>
              <w:rPr>
                <w:lang w:val="en-NZ"/>
              </w:rPr>
            </w:pPr>
            <w:r w:rsidRPr="00776A46">
              <w:t>surveying potential risk exposure</w:t>
            </w:r>
          </w:p>
        </w:tc>
      </w:tr>
      <w:tr w:rsidTr="00776A46">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A46">
            <w:pPr>
              <w:pStyle w:val="BodyText"/>
              <w:rPr>
                <w:lang w:val="en-NZ"/>
              </w:rPr>
            </w:pPr>
            <w:r w:rsidRPr="00776A46">
              <w:t>Initiative and enterprise</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A46" w:rsidP="00776A46">
            <w:pPr>
              <w:pStyle w:val="ListBullet"/>
            </w:pPr>
            <w:r w:rsidRPr="00776A46">
              <w:t>applying analytical skills to interpret complex financial statements</w:t>
            </w:r>
          </w:p>
          <w:p w:rsidR="00000000" w:rsidRPr="00776A46" w:rsidP="00776A46">
            <w:pPr>
              <w:pStyle w:val="ListBullet"/>
            </w:pPr>
            <w:r w:rsidRPr="00776A46">
              <w:t>applying referral skills</w:t>
            </w:r>
          </w:p>
          <w:p w:rsidR="00000000" w:rsidRPr="00776A46" w:rsidP="00776A46">
            <w:pPr>
              <w:pStyle w:val="ListBullet"/>
            </w:pPr>
            <w:r w:rsidRPr="00776A46">
              <w:t>exploring risk issues and tolerance levels with clients</w:t>
            </w:r>
          </w:p>
          <w:p w:rsidR="00000000" w:rsidRPr="00776A46" w:rsidP="00776A46">
            <w:pPr>
              <w:pStyle w:val="ListBullet"/>
            </w:pPr>
            <w:r w:rsidRPr="00776A46">
              <w:t>identifying risk changes</w:t>
            </w:r>
          </w:p>
          <w:p w:rsidR="00000000" w:rsidRPr="00776A46" w:rsidP="00776A46">
            <w:pPr>
              <w:pStyle w:val="ListBullet"/>
            </w:pPr>
            <w:r w:rsidRPr="00776A46">
              <w:t>monitoring context of product market developments and industry trends</w:t>
            </w:r>
          </w:p>
          <w:p w:rsidR="00000000" w:rsidRPr="00776A46" w:rsidP="00776A46">
            <w:pPr>
              <w:pStyle w:val="ListBullet"/>
            </w:pPr>
            <w:r w:rsidRPr="00776A46">
              <w:t>monitorin</w:t>
            </w:r>
            <w:r w:rsidRPr="00776A46">
              <w:t>g the business environment to ensure clients’ needs are still being met</w:t>
            </w:r>
          </w:p>
          <w:p w:rsidR="00000000" w:rsidP="00776A46">
            <w:pPr>
              <w:pStyle w:val="ListBullet"/>
              <w:rPr>
                <w:lang w:val="en-NZ"/>
              </w:rPr>
            </w:pPr>
            <w:r w:rsidRPr="00776A46">
              <w:t>proactively anticipating customer requirements and recommending products</w:t>
            </w:r>
          </w:p>
        </w:tc>
      </w:tr>
      <w:tr w:rsidTr="00776A46">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A46">
            <w:pPr>
              <w:pStyle w:val="BodyText"/>
              <w:rPr>
                <w:lang w:val="en-NZ"/>
              </w:rPr>
            </w:pPr>
            <w:r w:rsidRPr="00776A46">
              <w:t>Planning and organising</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A46" w:rsidP="00776A46">
            <w:pPr>
              <w:pStyle w:val="ListBullet"/>
            </w:pPr>
            <w:r w:rsidRPr="00776A46">
              <w:t>contributing to the planning process by researching and validating information</w:t>
            </w:r>
          </w:p>
          <w:p w:rsidR="00000000" w:rsidRPr="00776A46" w:rsidP="00776A46">
            <w:pPr>
              <w:pStyle w:val="ListBullet"/>
            </w:pPr>
            <w:r w:rsidRPr="00776A46">
              <w:t>developing and maintaining systems, records and reporting procedures</w:t>
            </w:r>
          </w:p>
          <w:p w:rsidR="00000000" w:rsidRPr="00776A46" w:rsidP="00776A46">
            <w:pPr>
              <w:pStyle w:val="ListBullet"/>
            </w:pPr>
            <w:r w:rsidRPr="00776A46">
              <w:t>ensuring the integrity of systems, records and reporting procedures are maintained</w:t>
            </w:r>
          </w:p>
          <w:p w:rsidR="00000000" w:rsidP="00776A46">
            <w:pPr>
              <w:pStyle w:val="ListBullet"/>
              <w:rPr>
                <w:lang w:val="en-NZ"/>
              </w:rPr>
            </w:pPr>
            <w:r w:rsidRPr="00776A46">
              <w:t>implementing internal monitoring/audit program to ensure ongoing compliance</w:t>
            </w:r>
          </w:p>
        </w:tc>
      </w:tr>
      <w:tr w:rsidTr="00776A46">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A46">
            <w:pPr>
              <w:pStyle w:val="BodyText"/>
              <w:rPr>
                <w:lang w:val="en-NZ"/>
              </w:rPr>
            </w:pPr>
            <w:r w:rsidRPr="00776A46">
              <w:t>Self-management</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A46" w:rsidP="00776A46">
            <w:pPr>
              <w:pStyle w:val="ListBullet"/>
            </w:pPr>
            <w:r w:rsidRPr="00776A46">
              <w:t xml:space="preserve">acting as </w:t>
            </w:r>
            <w:r w:rsidRPr="00776A46">
              <w:t>a role model for others</w:t>
            </w:r>
          </w:p>
          <w:p w:rsidR="00000000" w:rsidRPr="00776A46" w:rsidP="00776A46">
            <w:pPr>
              <w:pStyle w:val="ListBullet"/>
            </w:pPr>
            <w:r w:rsidRPr="00776A46">
              <w:t>defining and understanding own work role</w:t>
            </w:r>
          </w:p>
          <w:p w:rsidR="00000000" w:rsidRPr="00776A46" w:rsidP="00776A46">
            <w:pPr>
              <w:pStyle w:val="ListBullet"/>
            </w:pPr>
            <w:r w:rsidRPr="00776A46">
              <w:t>managing own time and priorities and dealing with contingencies</w:t>
            </w:r>
          </w:p>
          <w:p w:rsidR="00000000" w:rsidP="00776A46">
            <w:pPr>
              <w:pStyle w:val="ListBullet"/>
              <w:rPr>
                <w:lang w:val="en-NZ"/>
              </w:rPr>
            </w:pPr>
            <w:r w:rsidRPr="00776A46">
              <w:t>working ethically and complying with all industry codes of practice and legislative requirements</w:t>
            </w:r>
          </w:p>
        </w:tc>
      </w:tr>
      <w:tr w:rsidTr="00776A46">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A46">
            <w:pPr>
              <w:pStyle w:val="BodyText"/>
              <w:rPr>
                <w:lang w:val="en-NZ"/>
              </w:rPr>
            </w:pPr>
            <w:r w:rsidRPr="00776A46">
              <w:t>Learning</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A46" w:rsidP="00776A46">
            <w:pPr>
              <w:pStyle w:val="ListBullet"/>
            </w:pPr>
            <w:r w:rsidRPr="00776A46">
              <w:t xml:space="preserve">adapting to change </w:t>
            </w:r>
            <w:r w:rsidRPr="00776A46">
              <w:t>in technology and/or work practices</w:t>
            </w:r>
          </w:p>
          <w:p w:rsidR="00000000" w:rsidRPr="00776A46" w:rsidP="00776A46">
            <w:pPr>
              <w:pStyle w:val="ListBullet"/>
            </w:pPr>
            <w:r w:rsidRPr="00776A46">
              <w:t>applying learning to develop improved practices</w:t>
            </w:r>
          </w:p>
          <w:p w:rsidR="00000000" w:rsidRPr="00776A46" w:rsidP="00776A46">
            <w:pPr>
              <w:pStyle w:val="ListBullet"/>
            </w:pPr>
            <w:r w:rsidRPr="00776A46">
              <w:t>coaching and mentoring others to acquire new knowledge and skills</w:t>
            </w:r>
          </w:p>
          <w:p w:rsidR="00000000" w:rsidRPr="00776A46" w:rsidP="00776A46">
            <w:pPr>
              <w:pStyle w:val="ListBullet"/>
            </w:pPr>
            <w:r w:rsidRPr="00776A46">
              <w:t>contributing to the learning of others through implementing team building exercises</w:t>
            </w:r>
          </w:p>
          <w:p w:rsidR="00000000" w:rsidRPr="00776A46" w:rsidP="00776A46">
            <w:pPr>
              <w:pStyle w:val="ListBullet"/>
            </w:pPr>
            <w:r w:rsidRPr="00776A46">
              <w:t>defining own work role and working within level of responsibility</w:t>
            </w:r>
          </w:p>
          <w:p w:rsidR="00000000" w:rsidRPr="00776A46" w:rsidP="00776A46">
            <w:pPr>
              <w:pStyle w:val="ListBullet"/>
            </w:pPr>
            <w:r w:rsidRPr="00776A46">
              <w:t>developing and maintaining personal competence</w:t>
            </w:r>
          </w:p>
          <w:p w:rsidR="00000000" w:rsidRPr="00776A46" w:rsidP="00776A46">
            <w:pPr>
              <w:pStyle w:val="ListBullet"/>
            </w:pPr>
            <w:r w:rsidRPr="00776A46">
              <w:t>developing and maintaining professional competence</w:t>
            </w:r>
          </w:p>
          <w:p w:rsidR="00000000" w:rsidRPr="00776A46" w:rsidP="00776A46">
            <w:pPr>
              <w:pStyle w:val="ListBullet"/>
            </w:pPr>
            <w:r w:rsidRPr="00776A46">
              <w:t>identifying opportunities for professional development</w:t>
            </w:r>
          </w:p>
          <w:p w:rsidR="00000000" w:rsidP="00776A46">
            <w:pPr>
              <w:pStyle w:val="ListBullet"/>
              <w:rPr>
                <w:lang w:val="en-NZ"/>
              </w:rPr>
            </w:pPr>
            <w:r w:rsidRPr="00776A46">
              <w:t>making referrals to specialists as re</w:t>
            </w:r>
            <w:r w:rsidRPr="00776A46">
              <w:t>quired</w:t>
            </w:r>
          </w:p>
        </w:tc>
      </w:tr>
      <w:tr w:rsidTr="00776A46">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A46">
            <w:pPr>
              <w:pStyle w:val="BodyText"/>
              <w:rPr>
                <w:lang w:val="en-NZ"/>
              </w:rPr>
            </w:pPr>
            <w:r w:rsidRPr="00776A46">
              <w:t>Technology</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A46" w:rsidP="00776A46">
            <w:pPr>
              <w:pStyle w:val="ListBullet"/>
            </w:pPr>
            <w:r w:rsidRPr="00776A46">
              <w:t>conducting web searches and using corporate templates</w:t>
            </w:r>
          </w:p>
          <w:p w:rsidR="00000000" w:rsidRPr="00776A46" w:rsidP="00776A46">
            <w:pPr>
              <w:pStyle w:val="ListBullet"/>
            </w:pPr>
            <w:r w:rsidRPr="00776A46">
              <w:t>operating computers and using word processing, spreadsheet and database skills to produce workplace documentation</w:t>
            </w:r>
          </w:p>
          <w:p w:rsidR="00000000" w:rsidRPr="00776A46" w:rsidP="00776A46">
            <w:pPr>
              <w:pStyle w:val="ListBullet"/>
            </w:pPr>
            <w:r w:rsidRPr="00776A46">
              <w:t>using business technology to access, organise and monitor informatio</w:t>
            </w:r>
            <w:r w:rsidRPr="00776A46">
              <w:t>n</w:t>
            </w:r>
          </w:p>
          <w:p w:rsidR="00000000" w:rsidRPr="00776A46" w:rsidP="00776A46">
            <w:pPr>
              <w:pStyle w:val="ListBullet"/>
            </w:pPr>
            <w:r w:rsidRPr="00776A46">
              <w:t>using research data devices and telecommunication devices and equipment</w:t>
            </w:r>
          </w:p>
        </w:tc>
      </w:tr>
    </w:tbl>
    <w:p w:rsidR="00000000" w:rsidRPr="00776A46" w:rsidP="00776A46">
      <w:pPr>
        <w:pStyle w:val="BodyText"/>
      </w:pPr>
    </w:p>
    <w:p w:rsidR="00000000" w:rsidRPr="00776A46" w:rsidP="00776A46">
      <w:pPr>
        <w:pStyle w:val="AllowPageBreak"/>
      </w:pPr>
    </w:p>
    <w:p w:rsidR="00000000" w:rsidRPr="00776A46" w:rsidP="00776A46">
      <w:pPr>
        <w:pStyle w:val="Heading1"/>
      </w:pPr>
      <w:bookmarkStart w:id="7" w:name="O_576721"/>
      <w:bookmarkEnd w:id="7"/>
      <w:r w:rsidRPr="00776A46">
        <w:t>Packaging Rules</w:t>
      </w:r>
    </w:p>
    <w:p w:rsidR="00000000" w:rsidRPr="00776A46" w:rsidP="00776A46">
      <w:pPr>
        <w:pStyle w:val="BodyText"/>
      </w:pPr>
      <w:r w:rsidRPr="00776A46">
        <w:rPr>
          <w:rStyle w:val="SpecialBold"/>
        </w:rPr>
        <w:t>9 units</w:t>
      </w:r>
      <w:r w:rsidRPr="00776A46">
        <w:t xml:space="preserve"> must be achieved:</w:t>
      </w:r>
    </w:p>
    <w:p w:rsidR="00000000" w:rsidRPr="00776A46" w:rsidP="00776A46">
      <w:pPr>
        <w:pStyle w:val="BodyText"/>
      </w:pPr>
    </w:p>
    <w:p w:rsidR="00000000" w:rsidRPr="00776A46" w:rsidP="00776A46">
      <w:pPr>
        <w:pStyle w:val="BodyText"/>
      </w:pPr>
      <w:r w:rsidRPr="00776A46">
        <w:rPr>
          <w:rStyle w:val="SpecialBold"/>
        </w:rPr>
        <w:t>4 core units</w:t>
      </w:r>
    </w:p>
    <w:p w:rsidR="00000000" w:rsidRPr="00776A46" w:rsidP="00776A46">
      <w:pPr>
        <w:pStyle w:val="BodyText"/>
      </w:pPr>
      <w:r w:rsidRPr="00776A46">
        <w:rPr>
          <w:rStyle w:val="Emphasis"/>
        </w:rPr>
        <w:t>plus</w:t>
      </w:r>
      <w:r w:rsidRPr="00776A46">
        <w:rPr>
          <w:rStyle w:val="SpecialBold"/>
        </w:rPr>
        <w:t xml:space="preserve"> 5 elective units.</w:t>
      </w:r>
    </w:p>
    <w:p w:rsidR="00000000" w:rsidRPr="00776A46" w:rsidP="00776A46">
      <w:pPr>
        <w:pStyle w:val="BodyText"/>
      </w:pPr>
    </w:p>
    <w:p w:rsidR="00000000" w:rsidRPr="00776A46" w:rsidP="00776A46">
      <w:pPr>
        <w:pStyle w:val="BodyText"/>
      </w:pPr>
      <w:r w:rsidRPr="00776A46">
        <w:rPr>
          <w:rStyle w:val="SpecialBold"/>
        </w:rPr>
        <w:t>3 elective units</w:t>
      </w:r>
      <w:r w:rsidRPr="00776A46">
        <w:t xml:space="preserve"> must be selected from the elective units listed below. </w:t>
      </w:r>
    </w:p>
    <w:p w:rsidR="00000000" w:rsidRPr="00776A46" w:rsidP="00776A46">
      <w:pPr>
        <w:pStyle w:val="BodyText"/>
      </w:pPr>
    </w:p>
    <w:p w:rsidR="00000000" w:rsidRPr="00776A46" w:rsidP="00776A46">
      <w:pPr>
        <w:pStyle w:val="BodyText"/>
      </w:pPr>
      <w:r w:rsidRPr="00776A46">
        <w:t xml:space="preserve">The remaining </w:t>
      </w:r>
      <w:r w:rsidRPr="00776A46">
        <w:rPr>
          <w:rStyle w:val="SpecialBold"/>
        </w:rPr>
        <w:t>2 elective units</w:t>
      </w:r>
      <w:r w:rsidRPr="00776A46">
        <w:t xml:space="preserve"> may be selected from the elective units listed below, any endorsed Training Package or accredited course. Elective units may be selected from a Certificate IV, Diploma or Advanced Diploma qualification.</w:t>
      </w:r>
    </w:p>
    <w:p w:rsidR="00000000" w:rsidRPr="00776A46" w:rsidP="00776A46">
      <w:pPr>
        <w:pStyle w:val="BodyText"/>
      </w:pPr>
    </w:p>
    <w:p w:rsidR="00000000" w:rsidRPr="00776A46" w:rsidP="00776A46">
      <w:pPr>
        <w:pStyle w:val="BodyText"/>
      </w:pPr>
      <w:r w:rsidRPr="00776A46">
        <w:t>Elective units must b</w:t>
      </w:r>
      <w:r w:rsidRPr="00776A46">
        <w:t>e relevant to the work outcome, local industry requirements and the qualification level.</w:t>
      </w:r>
    </w:p>
    <w:p w:rsidR="00000000" w:rsidRPr="00776A46" w:rsidP="00776A46">
      <w:pPr>
        <w:pStyle w:val="BodyText"/>
      </w:pPr>
    </w:p>
    <w:p w:rsidR="00000000" w:rsidRPr="00776A46" w:rsidP="00776A46">
      <w:pPr>
        <w:pStyle w:val="BodyText"/>
      </w:pPr>
      <w:r w:rsidRPr="00776A46">
        <w:rPr>
          <w:rStyle w:val="BoldandItalics"/>
        </w:rPr>
        <w:t>Core units of competency:</w:t>
      </w:r>
    </w:p>
    <w:p w:rsidR="00000000" w:rsidRPr="00776A46" w:rsidP="00776A46">
      <w:pPr>
        <w:pStyle w:val="ListBullet"/>
      </w:pPr>
      <w:r w:rsidRPr="00776A46">
        <w:t>FNSFMK501A Analyse financial markets and information</w:t>
      </w:r>
    </w:p>
    <w:p w:rsidR="00000000" w:rsidRPr="00776A46" w:rsidP="00776A46">
      <w:pPr>
        <w:pStyle w:val="ListBullet"/>
      </w:pPr>
      <w:r w:rsidRPr="00776A46">
        <w:t>FNSINC401A Apply principles of professional practice to work in the financial services</w:t>
      </w:r>
      <w:r w:rsidRPr="00776A46">
        <w:t xml:space="preserve"> industry</w:t>
      </w:r>
    </w:p>
    <w:p w:rsidR="00000000" w:rsidRPr="00776A46" w:rsidP="00776A46">
      <w:pPr>
        <w:pStyle w:val="ListBullet"/>
      </w:pPr>
      <w:r w:rsidRPr="00776A46">
        <w:t>FNSRSK502A Assess risks</w:t>
      </w:r>
    </w:p>
    <w:p w:rsidR="00000000" w:rsidRPr="00776A46" w:rsidP="00776A46">
      <w:pPr>
        <w:pStyle w:val="ListBullet"/>
      </w:pPr>
      <w:r w:rsidRPr="00776A46">
        <w:t>BSBCOM406A Conduct work within a compliance framework</w:t>
      </w:r>
    </w:p>
    <w:p w:rsidR="00000000" w:rsidRPr="00776A46" w:rsidP="00776A46">
      <w:pPr>
        <w:pStyle w:val="BodyText"/>
      </w:pPr>
    </w:p>
    <w:p w:rsidR="00000000" w:rsidRPr="00776A46" w:rsidP="00776A46">
      <w:pPr>
        <w:pStyle w:val="BodyText"/>
      </w:pPr>
      <w:r w:rsidRPr="00776A46">
        <w:rPr>
          <w:rStyle w:val="BoldandItalics"/>
        </w:rPr>
        <w:t>Elective units of competency:</w:t>
      </w:r>
    </w:p>
    <w:p w:rsidR="00000000" w:rsidRPr="00776A46" w:rsidP="00776A46">
      <w:pPr>
        <w:pStyle w:val="BodyText"/>
      </w:pPr>
    </w:p>
    <w:p w:rsidR="00000000" w:rsidRPr="00776A46" w:rsidP="00776A46">
      <w:pPr>
        <w:pStyle w:val="BodyText"/>
      </w:pPr>
      <w:r w:rsidRPr="00776A46">
        <w:t>Candidates wishing to specialise may select units from particular groups in the elective list.</w:t>
      </w:r>
    </w:p>
    <w:p w:rsidR="00000000" w:rsidRPr="00776A46" w:rsidP="00776A46">
      <w:pPr>
        <w:pStyle w:val="BodyText"/>
      </w:pPr>
    </w:p>
    <w:p w:rsidR="00000000" w:rsidRPr="00776A46" w:rsidP="00776A46">
      <w:pPr>
        <w:pStyle w:val="BodyText"/>
      </w:pPr>
      <w:r w:rsidRPr="00776A46">
        <w:rPr>
          <w:rStyle w:val="Emphasis"/>
        </w:rPr>
        <w:t>Client advisory roles</w:t>
      </w:r>
    </w:p>
    <w:p w:rsidR="00000000" w:rsidRPr="00776A46" w:rsidP="00776A46">
      <w:pPr>
        <w:pStyle w:val="ListBullet"/>
      </w:pPr>
      <w:r w:rsidRPr="00776A46">
        <w:t>FNSASICL</w:t>
      </w:r>
      <w:r w:rsidRPr="00776A46">
        <w:t>503A Provide advice in the regulated emissions market</w:t>
      </w:r>
    </w:p>
    <w:p w:rsidR="00000000" w:rsidRPr="00776A46" w:rsidP="00776A46">
      <w:pPr>
        <w:pStyle w:val="ListBullet"/>
      </w:pPr>
      <w:r w:rsidRPr="00776A46">
        <w:t>FNSASICS503A Provide advice in Foreign Exchange</w:t>
      </w:r>
    </w:p>
    <w:p w:rsidR="00000000" w:rsidRPr="00776A46" w:rsidP="00776A46">
      <w:pPr>
        <w:pStyle w:val="ListBullet"/>
      </w:pPr>
      <w:r w:rsidRPr="00776A46">
        <w:t>FNSASICT503A Provide advice in Managed Investments</w:t>
      </w:r>
    </w:p>
    <w:p w:rsidR="00000000" w:rsidRPr="00776A46" w:rsidP="00776A46">
      <w:pPr>
        <w:pStyle w:val="ListBullet"/>
      </w:pPr>
      <w:r w:rsidRPr="00776A46">
        <w:t>FNSASICV503A Provide advice in Derivatives</w:t>
      </w:r>
    </w:p>
    <w:p w:rsidR="00000000" w:rsidRPr="00776A46" w:rsidP="00776A46">
      <w:pPr>
        <w:pStyle w:val="ListBullet"/>
      </w:pPr>
      <w:r w:rsidRPr="00776A46">
        <w:t>FNSASICW503A Provide advice in Securities</w:t>
      </w:r>
    </w:p>
    <w:p w:rsidR="00000000" w:rsidRPr="00776A46" w:rsidP="00776A46">
      <w:pPr>
        <w:pStyle w:val="ListBullet"/>
      </w:pPr>
      <w:r w:rsidRPr="00776A46">
        <w:t xml:space="preserve">FNSCUS504A Manage </w:t>
      </w:r>
      <w:r w:rsidRPr="00776A46">
        <w:t>premium customer relationships</w:t>
      </w:r>
    </w:p>
    <w:p w:rsidR="00000000" w:rsidRPr="00776A46" w:rsidP="00776A46">
      <w:pPr>
        <w:pStyle w:val="ListBullet"/>
      </w:pPr>
      <w:r w:rsidRPr="00776A46">
        <w:t>FNSCUS505A Determine client requirements and expectations</w:t>
      </w:r>
    </w:p>
    <w:p w:rsidR="00000000" w:rsidRPr="00776A46" w:rsidP="00776A46">
      <w:pPr>
        <w:pStyle w:val="ListBullet"/>
      </w:pPr>
      <w:r w:rsidRPr="00776A46">
        <w:t>FNSCUS506A Record and implement client instructions</w:t>
      </w:r>
    </w:p>
    <w:p w:rsidR="00000000" w:rsidRPr="00776A46" w:rsidP="00776A46">
      <w:pPr>
        <w:pStyle w:val="ListBullet"/>
      </w:pPr>
      <w:r w:rsidRPr="00776A46">
        <w:t>FNSFMK502A Analyse financial market products for client</w:t>
      </w:r>
    </w:p>
    <w:p w:rsidR="00000000" w:rsidRPr="00776A46" w:rsidP="00776A46">
      <w:pPr>
        <w:pStyle w:val="ListBullet"/>
      </w:pPr>
      <w:r w:rsidRPr="00776A46">
        <w:t>FNSFMK503A Advise clients on financial risk</w:t>
      </w:r>
    </w:p>
    <w:p w:rsidR="00000000" w:rsidRPr="00776A46" w:rsidP="00776A46">
      <w:pPr>
        <w:pStyle w:val="ListBullet"/>
      </w:pPr>
      <w:r w:rsidRPr="00776A46">
        <w:t>FNSFMK512A Appl</w:t>
      </w:r>
      <w:r w:rsidRPr="00776A46">
        <w:t>y knowledge of emissions markets</w:t>
      </w:r>
    </w:p>
    <w:p w:rsidR="00000000" w:rsidRPr="00776A46" w:rsidP="00776A46">
      <w:pPr>
        <w:pStyle w:val="ListBullet"/>
      </w:pPr>
      <w:r w:rsidRPr="00776A46">
        <w:t>FNSIAD501A Provide appropriate services, advice and products to clients</w:t>
      </w:r>
    </w:p>
    <w:p w:rsidR="00000000" w:rsidRPr="00776A46" w:rsidP="00776A46">
      <w:pPr>
        <w:pStyle w:val="ListBullet"/>
      </w:pPr>
      <w:r w:rsidRPr="00776A46">
        <w:t>FNSIAD502A Provide appropriate and timely information and advice to clients</w:t>
      </w:r>
    </w:p>
    <w:p w:rsidR="00000000" w:rsidRPr="00776A46" w:rsidP="00776A46">
      <w:pPr>
        <w:pStyle w:val="ListBullet"/>
      </w:pPr>
      <w:r w:rsidRPr="00776A46">
        <w:t>FNSINC501A Conduct product research to support recommendations</w:t>
      </w:r>
    </w:p>
    <w:p w:rsidR="00000000" w:rsidRPr="00776A46" w:rsidP="00776A46">
      <w:pPr>
        <w:pStyle w:val="BodyText"/>
      </w:pPr>
    </w:p>
    <w:p w:rsidR="00000000" w:rsidRPr="00776A46" w:rsidP="00776A46">
      <w:pPr>
        <w:pStyle w:val="BodyText"/>
      </w:pPr>
      <w:r w:rsidRPr="00776A46">
        <w:rPr>
          <w:rStyle w:val="Emphasis"/>
        </w:rPr>
        <w:t>Operational</w:t>
      </w:r>
      <w:r w:rsidRPr="00776A46">
        <w:rPr>
          <w:rStyle w:val="Emphasis"/>
        </w:rPr>
        <w:t xml:space="preserve"> roles</w:t>
      </w:r>
    </w:p>
    <w:p w:rsidR="00000000" w:rsidRPr="00776A46" w:rsidP="00776A46">
      <w:pPr>
        <w:pStyle w:val="ListBullet"/>
      </w:pPr>
      <w:r w:rsidRPr="00776A46">
        <w:t>FNSFMK401A Reconcile financial transaction</w:t>
      </w:r>
    </w:p>
    <w:p w:rsidR="00000000" w:rsidRPr="00776A46" w:rsidP="00776A46">
      <w:pPr>
        <w:pStyle w:val="ListBullet"/>
      </w:pPr>
      <w:r w:rsidRPr="00776A46">
        <w:t>FNSFMK504A Complete settlement and confirmation processes</w:t>
      </w:r>
    </w:p>
    <w:p w:rsidR="00000000" w:rsidRPr="00776A46" w:rsidP="00776A46">
      <w:pPr>
        <w:pStyle w:val="ListBullet"/>
      </w:pPr>
      <w:r w:rsidRPr="00776A46">
        <w:t>FNSFMK506A Detect errors and fraud when processing financial transactions</w:t>
      </w:r>
    </w:p>
    <w:p w:rsidR="00000000" w:rsidRPr="00776A46" w:rsidP="00776A46">
      <w:pPr>
        <w:pStyle w:val="ListBullet"/>
      </w:pPr>
      <w:r w:rsidRPr="00776A46">
        <w:t>FNSFMK507A Analyse risk mitigation in the operation process</w:t>
      </w:r>
    </w:p>
    <w:p w:rsidR="00000000" w:rsidRPr="00776A46" w:rsidP="00776A46">
      <w:pPr>
        <w:pStyle w:val="ListBullet"/>
      </w:pPr>
      <w:r w:rsidRPr="00776A46">
        <w:t>FNSFMK508A Monitor and process collateral</w:t>
      </w:r>
    </w:p>
    <w:p w:rsidR="00000000" w:rsidRPr="00776A46" w:rsidP="00776A46">
      <w:pPr>
        <w:pStyle w:val="BodyText"/>
      </w:pPr>
    </w:p>
    <w:p w:rsidR="00000000" w:rsidRPr="00776A46" w:rsidP="00776A46">
      <w:pPr>
        <w:pStyle w:val="BodyText"/>
      </w:pPr>
      <w:r w:rsidRPr="00776A46">
        <w:rPr>
          <w:rStyle w:val="Emphasis"/>
        </w:rPr>
        <w:t>Dealing room roles</w:t>
      </w:r>
    </w:p>
    <w:p w:rsidR="00000000" w:rsidRPr="00776A46" w:rsidP="00776A46">
      <w:pPr>
        <w:pStyle w:val="ListBullet"/>
      </w:pPr>
      <w:r w:rsidRPr="00776A46">
        <w:t>FNSFMK601A Price financial transactions</w:t>
      </w:r>
    </w:p>
    <w:p w:rsidR="00000000" w:rsidRPr="00776A46" w:rsidP="00776A46">
      <w:pPr>
        <w:pStyle w:val="ListBullet"/>
      </w:pPr>
      <w:r w:rsidRPr="00776A46">
        <w:t>FNSFMK602A Hedge financial products</w:t>
      </w:r>
    </w:p>
    <w:p w:rsidR="00000000" w:rsidRPr="00776A46" w:rsidP="00776A46">
      <w:pPr>
        <w:pStyle w:val="ListBullet"/>
      </w:pPr>
      <w:r w:rsidRPr="00776A46">
        <w:t>FNSFMK509A Apply knowledge of transaction documentation and processing</w:t>
      </w:r>
    </w:p>
    <w:p w:rsidR="00000000" w:rsidRPr="00776A46" w:rsidP="00776A46">
      <w:pPr>
        <w:pStyle w:val="ListBullet"/>
      </w:pPr>
      <w:r w:rsidRPr="00776A46">
        <w:t>FNSFMK510A Prepare trading strategies for clie</w:t>
      </w:r>
      <w:r w:rsidRPr="00776A46">
        <w:t>nts</w:t>
      </w:r>
    </w:p>
    <w:p w:rsidR="00000000" w:rsidRPr="00776A46" w:rsidP="00776A46">
      <w:pPr>
        <w:pStyle w:val="ListBullet"/>
      </w:pPr>
      <w:r w:rsidRPr="00776A46">
        <w:t>FNSFMK511A Apply limits when trading</w:t>
      </w:r>
    </w:p>
    <w:p w:rsidR="00000000" w:rsidRPr="00776A46" w:rsidP="00776A46">
      <w:pPr>
        <w:pStyle w:val="AllowPageBreak"/>
      </w:pPr>
    </w:p>
    <w:p w:rsidR="00000000" w:rsidRPr="00776A46" w:rsidP="00776A46">
      <w:pPr>
        <w:pStyle w:val="Heading1"/>
      </w:pPr>
      <w:bookmarkStart w:id="8" w:name="O_576720"/>
      <w:bookmarkEnd w:id="8"/>
      <w:r w:rsidRPr="00776A46">
        <w:t>Pre-requisite Units</w:t>
      </w:r>
    </w:p>
    <w:tbl>
      <w:tblPr>
        <w:tblW w:w="9236" w:type="dxa"/>
        <w:tblLayout w:type="fixed"/>
        <w:tblCellMar>
          <w:left w:w="62" w:type="dxa"/>
          <w:right w:w="62" w:type="dxa"/>
        </w:tblCellMar>
        <w:tblLook w:val="0000"/>
      </w:tblPr>
      <w:tblGrid>
        <w:gridCol w:w="4570"/>
        <w:gridCol w:w="4666"/>
      </w:tblGrid>
      <w:tr w:rsidTr="00776A46">
        <w:tblPrEx>
          <w:tblW w:w="9236" w:type="dxa"/>
          <w:tblLayout w:type="fixed"/>
          <w:tblCellMar>
            <w:left w:w="62" w:type="dxa"/>
            <w:right w:w="62" w:type="dxa"/>
          </w:tblCellMar>
          <w:tblLook w:val="0000"/>
        </w:tblPrEx>
        <w:tc>
          <w:tcPr>
            <w:tcW w:w="4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A46" w:rsidP="00776A46">
            <w:pPr>
              <w:pStyle w:val="BodyText"/>
            </w:pPr>
            <w:r w:rsidRPr="00776A46">
              <w:rPr>
                <w:rStyle w:val="SpecialBold"/>
              </w:rPr>
              <w:t>Code and title</w:t>
            </w:r>
          </w:p>
        </w:tc>
        <w:tc>
          <w:tcPr>
            <w:tcW w:w="4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A46">
            <w:pPr>
              <w:pStyle w:val="BodyText"/>
              <w:rPr>
                <w:lang w:val="en-NZ"/>
              </w:rPr>
            </w:pPr>
            <w:r w:rsidRPr="00776A46">
              <w:rPr>
                <w:rStyle w:val="SpecialBold"/>
              </w:rPr>
              <w:t>Pre-requisite units required</w:t>
            </w:r>
          </w:p>
        </w:tc>
      </w:tr>
      <w:tr w:rsidTr="00776A46">
        <w:tblPrEx>
          <w:tblW w:w="9236" w:type="dxa"/>
          <w:tblLayout w:type="fixed"/>
          <w:tblCellMar>
            <w:left w:w="62" w:type="dxa"/>
            <w:right w:w="62" w:type="dxa"/>
          </w:tblCellMar>
          <w:tblLook w:val="0000"/>
        </w:tblPrEx>
        <w:tc>
          <w:tcPr>
            <w:tcW w:w="4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A46">
            <w:pPr>
              <w:pStyle w:val="BodyText"/>
              <w:rPr>
                <w:lang w:val="en-NZ"/>
              </w:rPr>
            </w:pPr>
            <w:r w:rsidRPr="00776A46">
              <w:t>FNSASICL503A Provide advice in the regulated emissions market</w:t>
            </w:r>
          </w:p>
        </w:tc>
        <w:tc>
          <w:tcPr>
            <w:tcW w:w="4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A46" w:rsidP="00776A46">
            <w:pPr>
              <w:pStyle w:val="BodyText"/>
            </w:pPr>
            <w:r w:rsidRPr="00776A46">
              <w:t>FNSFMK501A Analyse financial markets and information</w:t>
            </w:r>
          </w:p>
          <w:p w:rsidR="00000000" w:rsidRPr="00776A46" w:rsidP="00776A46">
            <w:pPr>
              <w:pStyle w:val="BodyText"/>
            </w:pPr>
            <w:r w:rsidRPr="00776A46">
              <w:t>FNSFMK502A Analyse financial market products for client</w:t>
            </w:r>
          </w:p>
          <w:p w:rsidR="00000000" w:rsidRPr="00776A46" w:rsidP="00776A46">
            <w:pPr>
              <w:pStyle w:val="BodyText"/>
            </w:pPr>
            <w:r w:rsidRPr="00776A46">
              <w:t>FNSFMK503A Advise clients on financial risk</w:t>
            </w:r>
          </w:p>
          <w:p w:rsidR="00000000" w:rsidP="00776A46">
            <w:pPr>
              <w:pStyle w:val="BodyText"/>
              <w:rPr>
                <w:lang w:val="en-NZ"/>
              </w:rPr>
            </w:pPr>
            <w:r w:rsidRPr="00776A46">
              <w:t>FNSFMK512A Apply knowledge of the emissions market</w:t>
            </w:r>
          </w:p>
        </w:tc>
      </w:tr>
      <w:tr w:rsidTr="00776A46">
        <w:tblPrEx>
          <w:tblW w:w="9236" w:type="dxa"/>
          <w:tblLayout w:type="fixed"/>
          <w:tblCellMar>
            <w:left w:w="62" w:type="dxa"/>
            <w:right w:w="62" w:type="dxa"/>
          </w:tblCellMar>
          <w:tblLook w:val="0000"/>
        </w:tblPrEx>
        <w:tc>
          <w:tcPr>
            <w:tcW w:w="4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A46">
            <w:pPr>
              <w:pStyle w:val="BodyText"/>
              <w:rPr>
                <w:lang w:val="en-NZ"/>
              </w:rPr>
            </w:pPr>
            <w:r w:rsidRPr="00776A46">
              <w:t>FNSASICS503A Provide advice in Foreign Exchange</w:t>
            </w:r>
          </w:p>
        </w:tc>
        <w:tc>
          <w:tcPr>
            <w:tcW w:w="4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A46" w:rsidP="00776A46">
            <w:pPr>
              <w:pStyle w:val="BodyText"/>
            </w:pPr>
            <w:r w:rsidRPr="00776A46">
              <w:t>FNSINC501A Conduct product research to support recommend</w:t>
            </w:r>
            <w:r w:rsidRPr="00776A46">
              <w:t>ations</w:t>
            </w:r>
          </w:p>
          <w:p w:rsidR="00000000" w:rsidRPr="00776A46" w:rsidP="00776A46">
            <w:pPr>
              <w:pStyle w:val="BodyText"/>
            </w:pPr>
            <w:r w:rsidRPr="00776A46">
              <w:t>FNSIAD501A Provide appropriate services, advice and products to clients</w:t>
            </w:r>
          </w:p>
          <w:p w:rsidR="00000000" w:rsidRPr="00776A46" w:rsidP="00776A46">
            <w:pPr>
              <w:pStyle w:val="BodyText"/>
            </w:pPr>
            <w:r w:rsidRPr="00776A46">
              <w:t>FNSCUS505A Determine client requirements and expectations</w:t>
            </w:r>
          </w:p>
          <w:p w:rsidR="00000000" w:rsidP="00776A46">
            <w:pPr>
              <w:pStyle w:val="BodyText"/>
              <w:rPr>
                <w:lang w:val="en-NZ"/>
              </w:rPr>
            </w:pPr>
            <w:r w:rsidRPr="00776A46">
              <w:t>FNSCUS506A Record and implement client instructions</w:t>
            </w:r>
          </w:p>
        </w:tc>
      </w:tr>
      <w:tr w:rsidTr="00776A46">
        <w:tblPrEx>
          <w:tblW w:w="9236" w:type="dxa"/>
          <w:tblLayout w:type="fixed"/>
          <w:tblCellMar>
            <w:left w:w="62" w:type="dxa"/>
            <w:right w:w="62" w:type="dxa"/>
          </w:tblCellMar>
          <w:tblLook w:val="0000"/>
        </w:tblPrEx>
        <w:tc>
          <w:tcPr>
            <w:tcW w:w="4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A46">
            <w:pPr>
              <w:pStyle w:val="BodyText"/>
              <w:rPr>
                <w:lang w:val="en-NZ"/>
              </w:rPr>
            </w:pPr>
            <w:r w:rsidRPr="00776A46">
              <w:t>FNSASICT503A Provide advice in Managed Investments</w:t>
            </w:r>
          </w:p>
        </w:tc>
        <w:tc>
          <w:tcPr>
            <w:tcW w:w="4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A46" w:rsidP="00776A46">
            <w:pPr>
              <w:pStyle w:val="BodyText"/>
            </w:pPr>
            <w:r w:rsidRPr="00776A46">
              <w:t>FNSINC501A Cond</w:t>
            </w:r>
            <w:r w:rsidRPr="00776A46">
              <w:t>uct product research to support recommendations</w:t>
            </w:r>
          </w:p>
          <w:p w:rsidR="00000000" w:rsidRPr="00776A46" w:rsidP="00776A46">
            <w:pPr>
              <w:pStyle w:val="BodyText"/>
            </w:pPr>
            <w:r w:rsidRPr="00776A46">
              <w:t>FNSIAD501A Provide appropriate services, advice and products to clients</w:t>
            </w:r>
          </w:p>
          <w:p w:rsidR="00000000" w:rsidRPr="00776A46" w:rsidP="00776A46">
            <w:pPr>
              <w:pStyle w:val="BodyText"/>
            </w:pPr>
            <w:r w:rsidRPr="00776A46">
              <w:t>FNSCUS505A Determine client requirements and expectations</w:t>
            </w:r>
          </w:p>
          <w:p w:rsidR="00000000" w:rsidP="00776A46">
            <w:pPr>
              <w:pStyle w:val="BodyText"/>
              <w:rPr>
                <w:lang w:val="en-NZ"/>
              </w:rPr>
            </w:pPr>
            <w:r w:rsidRPr="00776A46">
              <w:t>FNSCUS506A Record and implement client instructions</w:t>
            </w:r>
          </w:p>
        </w:tc>
      </w:tr>
      <w:tr w:rsidTr="00776A46">
        <w:tblPrEx>
          <w:tblW w:w="9236" w:type="dxa"/>
          <w:tblLayout w:type="fixed"/>
          <w:tblCellMar>
            <w:left w:w="62" w:type="dxa"/>
            <w:right w:w="62" w:type="dxa"/>
          </w:tblCellMar>
          <w:tblLook w:val="0000"/>
        </w:tblPrEx>
        <w:tc>
          <w:tcPr>
            <w:tcW w:w="4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A46">
            <w:pPr>
              <w:pStyle w:val="BodyText"/>
              <w:rPr>
                <w:lang w:val="en-NZ"/>
              </w:rPr>
            </w:pPr>
            <w:r w:rsidRPr="00776A46">
              <w:t>FNSASICV503A Provide advi</w:t>
            </w:r>
            <w:r w:rsidRPr="00776A46">
              <w:t>ce in Derivatives</w:t>
            </w:r>
          </w:p>
        </w:tc>
        <w:tc>
          <w:tcPr>
            <w:tcW w:w="4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A46" w:rsidP="00776A46">
            <w:pPr>
              <w:pStyle w:val="BodyText"/>
            </w:pPr>
            <w:r w:rsidRPr="00776A46">
              <w:t>FNSFMK502A Analyse financial market products for client</w:t>
            </w:r>
          </w:p>
          <w:p w:rsidR="00000000" w:rsidRPr="00776A46" w:rsidP="00776A46">
            <w:pPr>
              <w:pStyle w:val="BodyText"/>
            </w:pPr>
            <w:r w:rsidRPr="00776A46">
              <w:t>FNSFMK503A Advise clients on financial risk</w:t>
            </w:r>
          </w:p>
          <w:p w:rsidR="00000000" w:rsidRPr="00776A46" w:rsidP="00776A46">
            <w:pPr>
              <w:pStyle w:val="BodyText"/>
            </w:pPr>
            <w:r w:rsidRPr="00776A46">
              <w:t>FNSCUS505A Determine client requirements and expectations</w:t>
            </w:r>
          </w:p>
          <w:p w:rsidR="00000000" w:rsidP="00776A46">
            <w:pPr>
              <w:pStyle w:val="BodyText"/>
              <w:rPr>
                <w:lang w:val="en-NZ"/>
              </w:rPr>
            </w:pPr>
            <w:r w:rsidRPr="00776A46">
              <w:t>FNSCUS506A Record and implement client instructions</w:t>
            </w:r>
          </w:p>
        </w:tc>
      </w:tr>
      <w:tr w:rsidTr="00776A46">
        <w:tblPrEx>
          <w:tblW w:w="9236" w:type="dxa"/>
          <w:tblLayout w:type="fixed"/>
          <w:tblCellMar>
            <w:left w:w="62" w:type="dxa"/>
            <w:right w:w="62" w:type="dxa"/>
          </w:tblCellMar>
          <w:tblLook w:val="0000"/>
        </w:tblPrEx>
        <w:tc>
          <w:tcPr>
            <w:tcW w:w="4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A46">
            <w:pPr>
              <w:pStyle w:val="BodyText"/>
              <w:rPr>
                <w:lang w:val="en-NZ"/>
              </w:rPr>
            </w:pPr>
            <w:r w:rsidRPr="00776A46">
              <w:t>FNSASICW503A Provide advice in Securities</w:t>
            </w:r>
          </w:p>
        </w:tc>
        <w:tc>
          <w:tcPr>
            <w:tcW w:w="4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A46" w:rsidP="00776A46">
            <w:pPr>
              <w:pStyle w:val="BodyText"/>
            </w:pPr>
            <w:r w:rsidRPr="00776A46">
              <w:t>FNSFMK502A Analyse financial market products for client</w:t>
            </w:r>
          </w:p>
          <w:p w:rsidR="00000000" w:rsidRPr="00776A46" w:rsidP="00776A46">
            <w:pPr>
              <w:pStyle w:val="BodyText"/>
            </w:pPr>
            <w:r w:rsidRPr="00776A46">
              <w:t>FNSFMK503A Advise clients on financial risk</w:t>
            </w:r>
          </w:p>
          <w:p w:rsidR="00000000" w:rsidRPr="00776A46" w:rsidP="00776A46">
            <w:pPr>
              <w:pStyle w:val="BodyText"/>
            </w:pPr>
            <w:r w:rsidRPr="00776A46">
              <w:t>FNSCUS505A Determine client requirements and expectations</w:t>
            </w:r>
          </w:p>
          <w:p w:rsidR="00000000" w:rsidRPr="00776A46" w:rsidP="00776A46">
            <w:pPr>
              <w:pStyle w:val="BodyText"/>
            </w:pPr>
            <w:r w:rsidRPr="00776A46">
              <w:t>FNSCUS506A Record and implement client instructions</w:t>
            </w:r>
          </w:p>
        </w:tc>
      </w:tr>
    </w:tbl>
    <w:p w:rsidR="00000000" w:rsidRPr="00776A46" w:rsidP="00776A46">
      <w:pPr>
        <w:pStyle w:val="BodyText"/>
      </w:pPr>
    </w:p>
    <w:p w:rsidR="00000000" w:rsidRPr="00776A46" w:rsidP="00776A46"/>
    <w:sectPr w:rsidSect="00776A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A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A46" w:rsidRPr="008B5F37" w:rsidP="008B5F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A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F37" w:rsidP="00776A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B5F37" w:rsidP="00776A4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B5F37" w:rsidP="00776A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A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A46" w:rsidRPr="008B5F37" w:rsidP="008B5F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A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F37" w:rsidRPr="002D2AF8" w:rsidP="00776A46">
    <w:pPr>
      <w:pStyle w:val="Header"/>
      <w:framePr w:wrap="around"/>
    </w:pPr>
    <w:r>
      <w:fldChar w:fldCharType="begin"/>
    </w:r>
    <w:r>
      <w:instrText xml:space="preserve"> TITLE   \* MERGEFORMAT </w:instrText>
    </w:r>
    <w:r>
      <w:fldChar w:fldCharType="separate"/>
    </w:r>
    <w:r>
      <w:t>FNS51011 Diploma of Financial Markets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July 2013</w:t>
    </w:r>
    <w:r>
      <w:fldChar w:fldCharType="end"/>
    </w:r>
  </w:p>
  <w:p w:rsidR="008B5F37" w:rsidP="00776A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506C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F69A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A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6A46"/>
    <w:pPr>
      <w:spacing w:before="360" w:after="60"/>
      <w:outlineLvl w:val="0"/>
    </w:pPr>
    <w:rPr>
      <w:sz w:val="32"/>
    </w:rPr>
  </w:style>
  <w:style w:type="paragraph" w:styleId="Heading2">
    <w:name w:val="heading 2"/>
    <w:basedOn w:val="HeadingBase"/>
    <w:next w:val="BodyText"/>
    <w:link w:val="Heading2Char"/>
    <w:qFormat/>
    <w:rsid w:val="00776A46"/>
    <w:pPr>
      <w:keepLines/>
      <w:spacing w:before="240" w:after="120"/>
      <w:outlineLvl w:val="1"/>
    </w:pPr>
    <w:rPr>
      <w:sz w:val="28"/>
      <w:szCs w:val="40"/>
    </w:rPr>
  </w:style>
  <w:style w:type="paragraph" w:styleId="Heading3">
    <w:name w:val="heading 3"/>
    <w:basedOn w:val="HeadingBase"/>
    <w:next w:val="BodyText"/>
    <w:link w:val="Heading3Char"/>
    <w:qFormat/>
    <w:rsid w:val="00776A46"/>
    <w:pPr>
      <w:spacing w:before="180" w:after="120"/>
      <w:outlineLvl w:val="2"/>
    </w:pPr>
    <w:rPr>
      <w:spacing w:val="-10"/>
      <w:kern w:val="32"/>
    </w:rPr>
  </w:style>
  <w:style w:type="paragraph" w:styleId="Heading4">
    <w:name w:val="heading 4"/>
    <w:basedOn w:val="HeadingBase"/>
    <w:next w:val="BodyText"/>
    <w:link w:val="Heading4Char"/>
    <w:qFormat/>
    <w:rsid w:val="00776A46"/>
    <w:pPr>
      <w:spacing w:before="160" w:after="120"/>
      <w:outlineLvl w:val="3"/>
    </w:pPr>
    <w:rPr>
      <w:sz w:val="22"/>
    </w:rPr>
  </w:style>
  <w:style w:type="paragraph" w:styleId="Heading5">
    <w:name w:val="heading 5"/>
    <w:basedOn w:val="HeadingBase"/>
    <w:next w:val="Normal"/>
    <w:link w:val="Heading5Char"/>
    <w:qFormat/>
    <w:rsid w:val="00776A46"/>
    <w:pPr>
      <w:spacing w:before="80"/>
      <w:outlineLvl w:val="4"/>
    </w:pPr>
    <w:rPr>
      <w:color w:val="918585"/>
      <w:sz w:val="20"/>
    </w:rPr>
  </w:style>
  <w:style w:type="paragraph" w:styleId="Heading6">
    <w:name w:val="heading 6"/>
    <w:basedOn w:val="HeadingBase"/>
    <w:next w:val="Normal"/>
    <w:link w:val="Heading6Char"/>
    <w:qFormat/>
    <w:rsid w:val="00776A46"/>
    <w:pPr>
      <w:spacing w:before="60"/>
      <w:outlineLvl w:val="5"/>
    </w:pPr>
    <w:rPr>
      <w:color w:val="918585"/>
      <w:sz w:val="20"/>
    </w:rPr>
  </w:style>
  <w:style w:type="paragraph" w:styleId="Heading7">
    <w:name w:val="heading 7"/>
    <w:basedOn w:val="Normal"/>
    <w:next w:val="Normal"/>
    <w:link w:val="Heading7Char"/>
    <w:qFormat/>
    <w:rsid w:val="00776A46"/>
    <w:pPr>
      <w:ind w:left="720"/>
      <w:outlineLvl w:val="6"/>
    </w:pPr>
    <w:rPr>
      <w:i/>
    </w:rPr>
  </w:style>
  <w:style w:type="paragraph" w:styleId="Heading8">
    <w:name w:val="heading 8"/>
    <w:basedOn w:val="Normal"/>
    <w:next w:val="Normal"/>
    <w:link w:val="Heading8Char"/>
    <w:qFormat/>
    <w:rsid w:val="00776A46"/>
    <w:pPr>
      <w:ind w:left="720"/>
      <w:outlineLvl w:val="7"/>
    </w:pPr>
    <w:rPr>
      <w:i/>
    </w:rPr>
  </w:style>
  <w:style w:type="paragraph" w:styleId="Heading9">
    <w:name w:val="heading 9"/>
    <w:basedOn w:val="Normal"/>
    <w:next w:val="Normal"/>
    <w:link w:val="Heading9Char"/>
    <w:qFormat/>
    <w:rsid w:val="00776A46"/>
    <w:pPr>
      <w:ind w:left="720"/>
      <w:outlineLvl w:val="8"/>
    </w:pPr>
    <w:rPr>
      <w:i/>
    </w:rPr>
  </w:style>
  <w:style w:type="character" w:default="1" w:styleId="DefaultParagraphFont">
    <w:name w:val="Default Paragraph Font"/>
    <w:uiPriority w:val="1"/>
    <w:unhideWhenUsed/>
    <w:rsid w:val="00776A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6A46"/>
  </w:style>
  <w:style w:type="character" w:customStyle="1" w:styleId="Heading1Char">
    <w:name w:val="Heading 1 Char"/>
    <w:basedOn w:val="DefaultParagraphFont"/>
    <w:link w:val="Heading1"/>
    <w:rsid w:val="00776A46"/>
    <w:rPr>
      <w:rFonts w:ascii="Times New Roman" w:eastAsia="Times New Roman" w:hAnsi="Times New Roman" w:cs="Times New Roman"/>
      <w:b/>
      <w:sz w:val="32"/>
      <w:szCs w:val="20"/>
      <w:lang w:eastAsia="en-US"/>
    </w:rPr>
  </w:style>
  <w:style w:type="paragraph" w:styleId="BodyText">
    <w:name w:val="Body Text"/>
    <w:basedOn w:val="Normal"/>
    <w:link w:val="BodyTextChar"/>
    <w:rsid w:val="00776A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6A46"/>
    <w:rPr>
      <w:rFonts w:ascii="Times New Roman" w:eastAsia="Times New Roman" w:hAnsi="Times New Roman" w:cs="Times New Roman"/>
      <w:sz w:val="24"/>
      <w:lang w:eastAsia="en-US"/>
    </w:rPr>
  </w:style>
  <w:style w:type="paragraph" w:styleId="ListBullet">
    <w:name w:val="List Bullet"/>
    <w:basedOn w:val="List"/>
    <w:rsid w:val="00776A46"/>
    <w:pPr>
      <w:numPr>
        <w:numId w:val="12"/>
      </w:numPr>
      <w:tabs>
        <w:tab w:val="clear" w:pos="340"/>
      </w:tabs>
      <w:spacing w:before="40" w:after="40"/>
    </w:pPr>
  </w:style>
  <w:style w:type="character" w:customStyle="1" w:styleId="SpecialBold">
    <w:name w:val="Special Bold"/>
    <w:basedOn w:val="DefaultParagraphFont"/>
    <w:rsid w:val="00776A46"/>
    <w:rPr>
      <w:b/>
      <w:spacing w:val="0"/>
    </w:rPr>
  </w:style>
  <w:style w:type="character" w:styleId="Emphasis">
    <w:name w:val="Emphasis"/>
    <w:basedOn w:val="DefaultParagraphFont"/>
    <w:qFormat/>
    <w:rsid w:val="00776A46"/>
    <w:rPr>
      <w:i/>
    </w:rPr>
  </w:style>
  <w:style w:type="paragraph" w:customStyle="1" w:styleId="SuperHeading">
    <w:name w:val="SuperHeading"/>
    <w:basedOn w:val="Normal"/>
    <w:rsid w:val="00776A46"/>
    <w:pPr>
      <w:spacing w:before="240" w:after="120"/>
      <w:outlineLvl w:val="0"/>
    </w:pPr>
    <w:rPr>
      <w:rFonts w:ascii="Times New Roman" w:hAnsi="Times New Roman"/>
      <w:b/>
      <w:sz w:val="32"/>
    </w:rPr>
  </w:style>
  <w:style w:type="paragraph" w:customStyle="1" w:styleId="AllowPageBreak">
    <w:name w:val="AllowPageBreak"/>
    <w:rsid w:val="00776A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76A46"/>
    <w:rPr>
      <w:b/>
      <w:i/>
      <w:u w:val="none"/>
    </w:rPr>
  </w:style>
  <w:style w:type="character" w:customStyle="1" w:styleId="Heading2Char">
    <w:name w:val="Heading 2 Char"/>
    <w:basedOn w:val="DefaultParagraphFont"/>
    <w:link w:val="Heading2"/>
    <w:rsid w:val="00776A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6A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6A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6A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6A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6A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6A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6A46"/>
    <w:rPr>
      <w:rFonts w:ascii="Courier New" w:eastAsia="Times New Roman" w:hAnsi="Courier New" w:cs="Times New Roman"/>
      <w:i/>
      <w:szCs w:val="20"/>
      <w:lang w:eastAsia="en-US"/>
    </w:rPr>
  </w:style>
  <w:style w:type="paragraph" w:customStyle="1" w:styleId="HeadingBase">
    <w:name w:val="Heading Base"/>
    <w:rsid w:val="00776A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6A46"/>
    <w:pPr>
      <w:tabs>
        <w:tab w:val="right" w:leader="dot" w:pos="9072"/>
      </w:tabs>
      <w:ind w:left="567"/>
    </w:pPr>
    <w:rPr>
      <w:szCs w:val="22"/>
    </w:rPr>
  </w:style>
  <w:style w:type="paragraph" w:customStyle="1" w:styleId="TOCBase">
    <w:name w:val="TOC Base"/>
    <w:rsid w:val="00776A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6A46"/>
    <w:pPr>
      <w:tabs>
        <w:tab w:val="right" w:leader="dot" w:pos="9072"/>
      </w:tabs>
      <w:spacing w:before="40" w:after="40"/>
      <w:ind w:left="284"/>
    </w:pPr>
    <w:rPr>
      <w:rFonts w:ascii="Times New Roman" w:hAnsi="Times New Roman"/>
    </w:rPr>
  </w:style>
  <w:style w:type="paragraph" w:styleId="TOC1">
    <w:name w:val="toc 1"/>
    <w:basedOn w:val="TOCBase"/>
    <w:next w:val="Normal"/>
    <w:rsid w:val="00776A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6A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6A46"/>
    <w:rPr>
      <w:rFonts w:ascii="Times New Roman" w:eastAsia="Times New Roman" w:hAnsi="Times New Roman" w:cs="Times New Roman"/>
      <w:sz w:val="16"/>
      <w:lang w:eastAsia="en-US"/>
    </w:rPr>
  </w:style>
  <w:style w:type="paragraph" w:styleId="Title">
    <w:name w:val="Title"/>
    <w:basedOn w:val="HeadingBase"/>
    <w:link w:val="TitleChar"/>
    <w:qFormat/>
    <w:rsid w:val="00776A46"/>
    <w:pPr>
      <w:spacing w:before="5040"/>
      <w:jc w:val="center"/>
    </w:pPr>
    <w:rPr>
      <w:sz w:val="48"/>
      <w:szCs w:val="72"/>
      <w:lang w:val="en-US"/>
    </w:rPr>
  </w:style>
  <w:style w:type="character" w:customStyle="1" w:styleId="TitleChar">
    <w:name w:val="Title Char"/>
    <w:basedOn w:val="DefaultParagraphFont"/>
    <w:link w:val="Title"/>
    <w:rsid w:val="00776A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6A46"/>
    <w:pPr>
      <w:tabs>
        <w:tab w:val="left" w:pos="3600"/>
        <w:tab w:val="left" w:pos="3958"/>
      </w:tabs>
    </w:pPr>
  </w:style>
  <w:style w:type="paragraph" w:styleId="List">
    <w:name w:val="List"/>
    <w:basedOn w:val="BodyText"/>
    <w:next w:val="BodyText"/>
    <w:rsid w:val="00776A46"/>
    <w:pPr>
      <w:tabs>
        <w:tab w:val="left" w:pos="340"/>
      </w:tabs>
      <w:spacing w:before="60" w:after="60"/>
      <w:ind w:left="340" w:hanging="340"/>
    </w:pPr>
  </w:style>
  <w:style w:type="paragraph" w:customStyle="1" w:styleId="Note">
    <w:name w:val="Note"/>
    <w:basedOn w:val="BodyText"/>
    <w:rsid w:val="00776A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6A46"/>
    <w:pPr>
      <w:framePr w:wrap="auto" w:hAnchor="text" w:y="6049"/>
    </w:pPr>
    <w:rPr>
      <w:color w:val="000000"/>
      <w:sz w:val="40"/>
    </w:rPr>
  </w:style>
  <w:style w:type="paragraph" w:customStyle="1" w:styleId="TOCTitle">
    <w:name w:val="TOCTitle"/>
    <w:basedOn w:val="Heading1"/>
    <w:rsid w:val="00776A46"/>
    <w:pPr>
      <w:spacing w:after="240"/>
      <w:jc w:val="center"/>
      <w:outlineLvl w:val="9"/>
    </w:pPr>
    <w:rPr>
      <w:caps/>
    </w:rPr>
  </w:style>
  <w:style w:type="paragraph" w:customStyle="1" w:styleId="Version">
    <w:name w:val="Version"/>
    <w:rsid w:val="00776A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6A46"/>
    <w:pPr>
      <w:numPr>
        <w:numId w:val="13"/>
      </w:numPr>
      <w:tabs>
        <w:tab w:val="clear" w:pos="680"/>
      </w:tabs>
    </w:pPr>
  </w:style>
  <w:style w:type="paragraph" w:styleId="Index1">
    <w:name w:val="index 1"/>
    <w:basedOn w:val="Normal"/>
    <w:next w:val="Normal"/>
    <w:semiHidden/>
    <w:rsid w:val="00776A46"/>
    <w:pPr>
      <w:keepNext w:val="0"/>
      <w:tabs>
        <w:tab w:val="right" w:pos="4176"/>
      </w:tabs>
      <w:ind w:left="198" w:hanging="198"/>
    </w:pPr>
    <w:rPr>
      <w:rFonts w:ascii="Garamond" w:hAnsi="Garamond"/>
    </w:rPr>
  </w:style>
  <w:style w:type="paragraph" w:styleId="IndexHeading">
    <w:name w:val="index heading"/>
    <w:basedOn w:val="Normal"/>
    <w:next w:val="Index1"/>
    <w:semiHidden/>
    <w:rsid w:val="00776A46"/>
    <w:pPr>
      <w:spacing w:before="120" w:after="120"/>
    </w:pPr>
    <w:rPr>
      <w:rFonts w:ascii="Arial" w:hAnsi="Arial"/>
      <w:b/>
      <w:color w:val="918585"/>
      <w:sz w:val="24"/>
    </w:rPr>
  </w:style>
  <w:style w:type="paragraph" w:styleId="Header">
    <w:name w:val="header"/>
    <w:basedOn w:val="Normal"/>
    <w:link w:val="HeaderChar"/>
    <w:rsid w:val="00776A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6A46"/>
    <w:rPr>
      <w:rFonts w:ascii="Times New Roman" w:eastAsia="Times New Roman" w:hAnsi="Times New Roman" w:cs="Times New Roman"/>
      <w:sz w:val="16"/>
      <w:szCs w:val="20"/>
      <w:lang w:val="en-GB" w:eastAsia="en-US"/>
    </w:rPr>
  </w:style>
  <w:style w:type="paragraph" w:customStyle="1" w:styleId="Chapter">
    <w:name w:val="Chapter"/>
    <w:basedOn w:val="Normal"/>
    <w:rsid w:val="00776A46"/>
    <w:pPr>
      <w:spacing w:before="240"/>
    </w:pPr>
    <w:rPr>
      <w:rFonts w:ascii="Times New Roman" w:hAnsi="Times New Roman"/>
      <w:smallCaps/>
      <w:spacing w:val="80"/>
      <w:sz w:val="28"/>
    </w:rPr>
  </w:style>
  <w:style w:type="paragraph" w:customStyle="1" w:styleId="InChapter">
    <w:name w:val="InChapter"/>
    <w:basedOn w:val="Heading3"/>
    <w:rsid w:val="00776A46"/>
    <w:pPr>
      <w:spacing w:after="240"/>
      <w:outlineLvl w:val="9"/>
    </w:pPr>
    <w:rPr>
      <w:noProof/>
    </w:rPr>
  </w:style>
  <w:style w:type="paragraph" w:styleId="Index2">
    <w:name w:val="index 2"/>
    <w:basedOn w:val="Normal"/>
    <w:next w:val="Normal"/>
    <w:semiHidden/>
    <w:rsid w:val="00776A46"/>
    <w:pPr>
      <w:tabs>
        <w:tab w:val="right" w:pos="4176"/>
      </w:tabs>
      <w:ind w:left="568" w:hanging="284"/>
    </w:pPr>
    <w:rPr>
      <w:rFonts w:ascii="Garamond" w:hAnsi="Garamond"/>
    </w:rPr>
  </w:style>
  <w:style w:type="paragraph" w:customStyle="1" w:styleId="Byline">
    <w:name w:val="Byline"/>
    <w:rsid w:val="00776A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6A46"/>
    <w:pPr>
      <w:tabs>
        <w:tab w:val="clear" w:pos="3600"/>
        <w:tab w:val="clear" w:pos="3958"/>
      </w:tabs>
      <w:jc w:val="right"/>
    </w:pPr>
  </w:style>
  <w:style w:type="paragraph" w:styleId="Caption">
    <w:name w:val="caption"/>
    <w:basedOn w:val="BodyText"/>
    <w:next w:val="Normal"/>
    <w:qFormat/>
    <w:rsid w:val="00776A46"/>
    <w:pPr>
      <w:framePr w:w="2268" w:hSpace="181" w:vSpace="181" w:wrap="around" w:vAnchor="text" w:hAnchor="page" w:x="1135" w:y="285" w:anchorLock="1"/>
    </w:pPr>
    <w:rPr>
      <w:i/>
    </w:rPr>
  </w:style>
  <w:style w:type="paragraph" w:customStyle="1" w:styleId="MiniTOCTitle">
    <w:name w:val="MiniTOCTitle"/>
    <w:basedOn w:val="Heading4"/>
    <w:rsid w:val="00776A46"/>
    <w:pPr>
      <w:spacing w:before="240"/>
      <w:outlineLvl w:val="9"/>
    </w:pPr>
    <w:rPr>
      <w:noProof/>
      <w:sz w:val="24"/>
    </w:rPr>
  </w:style>
  <w:style w:type="paragraph" w:customStyle="1" w:styleId="MiniTOCItem">
    <w:name w:val="MiniTOCItem"/>
    <w:basedOn w:val="ListBullet"/>
    <w:rsid w:val="00776A46"/>
    <w:pPr>
      <w:numPr>
        <w:numId w:val="0"/>
      </w:numPr>
      <w:tabs>
        <w:tab w:val="right" w:leader="dot" w:pos="6521"/>
      </w:tabs>
      <w:spacing w:before="0" w:after="0"/>
    </w:pPr>
  </w:style>
  <w:style w:type="paragraph" w:customStyle="1" w:styleId="TOFTitle">
    <w:name w:val="TOFTitle"/>
    <w:basedOn w:val="TOCTitle"/>
    <w:rsid w:val="00776A46"/>
  </w:style>
  <w:style w:type="paragraph" w:styleId="TableofFigures">
    <w:name w:val="table of figures"/>
    <w:basedOn w:val="Normal"/>
    <w:next w:val="Normal"/>
    <w:semiHidden/>
    <w:rsid w:val="00776A46"/>
    <w:pPr>
      <w:tabs>
        <w:tab w:val="right" w:leader="dot" w:pos="9072"/>
      </w:tabs>
      <w:ind w:left="970" w:hanging="403"/>
    </w:pPr>
    <w:rPr>
      <w:rFonts w:ascii="Times New Roman" w:hAnsi="Times New Roman"/>
      <w:b/>
    </w:rPr>
  </w:style>
  <w:style w:type="paragraph" w:styleId="ListNumber">
    <w:name w:val="List Number"/>
    <w:basedOn w:val="List"/>
    <w:rsid w:val="00776A46"/>
    <w:pPr>
      <w:numPr>
        <w:numId w:val="10"/>
      </w:numPr>
    </w:pPr>
  </w:style>
  <w:style w:type="character" w:customStyle="1" w:styleId="WingdingSymbols">
    <w:name w:val="Wingding Symbols"/>
    <w:rsid w:val="00776A46"/>
    <w:rPr>
      <w:rFonts w:ascii="Wingdings" w:hAnsi="Wingdings"/>
    </w:rPr>
  </w:style>
  <w:style w:type="paragraph" w:customStyle="1" w:styleId="TableHeading">
    <w:name w:val="Table Heading"/>
    <w:basedOn w:val="HeadingBase"/>
    <w:rsid w:val="00776A46"/>
    <w:pPr>
      <w:keepLines/>
      <w:pBdr>
        <w:bottom w:val="single" w:sz="6" w:space="1" w:color="918585"/>
      </w:pBdr>
      <w:spacing w:before="240"/>
    </w:pPr>
  </w:style>
  <w:style w:type="character" w:customStyle="1" w:styleId="HotSpot">
    <w:name w:val="HotSpot"/>
    <w:rsid w:val="00776A46"/>
    <w:rPr>
      <w:color w:val="0033CC"/>
      <w:u w:val="none"/>
    </w:rPr>
  </w:style>
  <w:style w:type="paragraph" w:customStyle="1" w:styleId="BodyTextRight">
    <w:name w:val="Body Text Right"/>
    <w:basedOn w:val="BodyText"/>
    <w:rsid w:val="00776A46"/>
    <w:pPr>
      <w:spacing w:before="0" w:after="0"/>
      <w:jc w:val="right"/>
    </w:pPr>
  </w:style>
  <w:style w:type="paragraph" w:styleId="Index3">
    <w:name w:val="index 3"/>
    <w:basedOn w:val="ListNumber2"/>
    <w:next w:val="Normal"/>
    <w:semiHidden/>
    <w:rsid w:val="00776A46"/>
    <w:pPr>
      <w:numPr>
        <w:numId w:val="0"/>
      </w:numPr>
      <w:tabs>
        <w:tab w:val="right" w:leader="dot" w:pos="4176"/>
      </w:tabs>
    </w:pPr>
  </w:style>
  <w:style w:type="paragraph" w:styleId="ListNumber2">
    <w:name w:val="List Number 2"/>
    <w:basedOn w:val="List2"/>
    <w:rsid w:val="00776A46"/>
    <w:pPr>
      <w:numPr>
        <w:numId w:val="9"/>
      </w:numPr>
      <w:tabs>
        <w:tab w:val="clear" w:pos="1060"/>
      </w:tabs>
    </w:pPr>
  </w:style>
  <w:style w:type="paragraph" w:customStyle="1" w:styleId="MarginNote">
    <w:name w:val="Margin Note"/>
    <w:basedOn w:val="BodyText"/>
    <w:rsid w:val="00776A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6A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6A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6A46"/>
    <w:rPr>
      <w:sz w:val="32"/>
    </w:rPr>
  </w:style>
  <w:style w:type="paragraph" w:customStyle="1" w:styleId="HeadingProcedure">
    <w:name w:val="Heading Procedure"/>
    <w:basedOn w:val="HeadingBase"/>
    <w:next w:val="Normal"/>
    <w:rsid w:val="00776A46"/>
    <w:pPr>
      <w:tabs>
        <w:tab w:val="left" w:pos="0"/>
      </w:tabs>
      <w:spacing w:before="120" w:after="60"/>
    </w:pPr>
    <w:rPr>
      <w:i/>
      <w:color w:val="918585"/>
      <w:sz w:val="22"/>
    </w:rPr>
  </w:style>
  <w:style w:type="paragraph" w:customStyle="1" w:styleId="TableBodyText">
    <w:name w:val="Table Body Text"/>
    <w:basedOn w:val="BodyText"/>
    <w:rsid w:val="00776A46"/>
    <w:pPr>
      <w:spacing w:before="60" w:after="60"/>
    </w:pPr>
  </w:style>
  <w:style w:type="paragraph" w:styleId="ListContinue">
    <w:name w:val="List Continue"/>
    <w:basedOn w:val="List"/>
    <w:rsid w:val="00776A46"/>
    <w:pPr>
      <w:ind w:firstLine="0"/>
    </w:pPr>
  </w:style>
  <w:style w:type="paragraph" w:customStyle="1" w:styleId="ListNote">
    <w:name w:val="List Note"/>
    <w:basedOn w:val="List"/>
    <w:rsid w:val="00776A46"/>
    <w:pPr>
      <w:pBdr>
        <w:top w:val="single" w:sz="6" w:space="2" w:color="918585"/>
        <w:bottom w:val="single" w:sz="6" w:space="2" w:color="918585"/>
      </w:pBdr>
      <w:tabs>
        <w:tab w:val="left" w:pos="1021"/>
      </w:tabs>
      <w:ind w:firstLine="0"/>
    </w:pPr>
  </w:style>
  <w:style w:type="paragraph" w:customStyle="1" w:styleId="Warning">
    <w:name w:val="Warning"/>
    <w:basedOn w:val="BodyText"/>
    <w:rsid w:val="00776A46"/>
    <w:pPr>
      <w:shd w:val="clear" w:color="auto" w:fill="D9D9D9"/>
      <w:tabs>
        <w:tab w:val="left" w:pos="992"/>
      </w:tabs>
      <w:ind w:left="119" w:right="119"/>
    </w:pPr>
    <w:rPr>
      <w:sz w:val="20"/>
    </w:rPr>
  </w:style>
  <w:style w:type="paragraph" w:customStyle="1" w:styleId="MarginIcons">
    <w:name w:val="Margin Icons"/>
    <w:basedOn w:val="BodyText"/>
    <w:rsid w:val="00776A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6A46"/>
    <w:rPr>
      <w:rFonts w:ascii="Courier New" w:hAnsi="Courier New"/>
    </w:rPr>
  </w:style>
  <w:style w:type="paragraph" w:customStyle="1" w:styleId="NoteBullet">
    <w:name w:val="Note Bullet"/>
    <w:basedOn w:val="Note"/>
    <w:rsid w:val="00776A46"/>
    <w:pPr>
      <w:tabs>
        <w:tab w:val="clear" w:pos="680"/>
      </w:tabs>
      <w:spacing w:before="60" w:after="60"/>
    </w:pPr>
  </w:style>
  <w:style w:type="paragraph" w:customStyle="1" w:styleId="SubHeading2">
    <w:name w:val="SubHeading2"/>
    <w:basedOn w:val="HeadingBase"/>
    <w:rsid w:val="00776A46"/>
    <w:pPr>
      <w:spacing w:before="240" w:after="60"/>
    </w:pPr>
    <w:rPr>
      <w:sz w:val="20"/>
    </w:rPr>
  </w:style>
  <w:style w:type="paragraph" w:customStyle="1" w:styleId="SubHeading1">
    <w:name w:val="SubHeading1"/>
    <w:basedOn w:val="HeadingBase"/>
    <w:rsid w:val="00776A46"/>
    <w:pPr>
      <w:spacing w:before="240" w:after="60"/>
    </w:pPr>
    <w:rPr>
      <w:color w:val="918585"/>
      <w:sz w:val="22"/>
    </w:rPr>
  </w:style>
  <w:style w:type="paragraph" w:customStyle="1" w:styleId="SideHeading">
    <w:name w:val="Side Heading"/>
    <w:basedOn w:val="HeadingBase"/>
    <w:rsid w:val="00776A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6A46"/>
    <w:pPr>
      <w:tabs>
        <w:tab w:val="num" w:pos="360"/>
      </w:tabs>
    </w:pPr>
  </w:style>
  <w:style w:type="paragraph" w:styleId="PlainText">
    <w:name w:val="Plain Text"/>
    <w:basedOn w:val="Normal"/>
    <w:link w:val="PlainTextChar"/>
    <w:rsid w:val="00776A46"/>
    <w:rPr>
      <w:sz w:val="20"/>
    </w:rPr>
  </w:style>
  <w:style w:type="character" w:customStyle="1" w:styleId="PlainTextChar">
    <w:name w:val="Plain Text Char"/>
    <w:basedOn w:val="DefaultParagraphFont"/>
    <w:link w:val="PlainText"/>
    <w:rsid w:val="00776A46"/>
    <w:rPr>
      <w:rFonts w:ascii="Courier New" w:eastAsia="Times New Roman" w:hAnsi="Courier New" w:cs="Times New Roman"/>
      <w:sz w:val="20"/>
      <w:szCs w:val="20"/>
      <w:lang w:eastAsia="en-US"/>
    </w:rPr>
  </w:style>
  <w:style w:type="character" w:customStyle="1" w:styleId="MenuOption">
    <w:name w:val="Menu Option"/>
    <w:basedOn w:val="DefaultParagraphFont"/>
    <w:rsid w:val="00776A46"/>
    <w:rPr>
      <w:b/>
      <w:smallCaps/>
    </w:rPr>
  </w:style>
  <w:style w:type="paragraph" w:customStyle="1" w:styleId="TableListNumber">
    <w:name w:val="Table List Number"/>
    <w:basedOn w:val="ListNumber"/>
    <w:rsid w:val="00776A46"/>
    <w:pPr>
      <w:numPr>
        <w:numId w:val="0"/>
      </w:numPr>
    </w:pPr>
  </w:style>
  <w:style w:type="paragraph" w:styleId="TOC4">
    <w:name w:val="toc 4"/>
    <w:basedOn w:val="TOCBase"/>
    <w:next w:val="Normal"/>
    <w:semiHidden/>
    <w:rsid w:val="00776A46"/>
    <w:pPr>
      <w:tabs>
        <w:tab w:val="right" w:leader="dot" w:pos="9071"/>
      </w:tabs>
      <w:ind w:left="1701"/>
    </w:pPr>
  </w:style>
  <w:style w:type="paragraph" w:customStyle="1" w:styleId="ListAlpha">
    <w:name w:val="List Alpha"/>
    <w:basedOn w:val="List"/>
    <w:rsid w:val="00776A46"/>
    <w:pPr>
      <w:numPr>
        <w:numId w:val="8"/>
      </w:numPr>
    </w:pPr>
  </w:style>
  <w:style w:type="paragraph" w:customStyle="1" w:styleId="ListAlpha2">
    <w:name w:val="List Alpha 2"/>
    <w:basedOn w:val="List2"/>
    <w:rsid w:val="00776A46"/>
    <w:pPr>
      <w:numPr>
        <w:numId w:val="7"/>
      </w:numPr>
    </w:pPr>
  </w:style>
  <w:style w:type="paragraph" w:styleId="List2">
    <w:name w:val="List 2"/>
    <w:basedOn w:val="BodyText"/>
    <w:rsid w:val="00776A46"/>
    <w:pPr>
      <w:tabs>
        <w:tab w:val="left" w:pos="680"/>
      </w:tabs>
      <w:spacing w:before="60" w:after="60"/>
      <w:ind w:left="680" w:hanging="340"/>
    </w:pPr>
  </w:style>
  <w:style w:type="paragraph" w:styleId="List3">
    <w:name w:val="List 3"/>
    <w:basedOn w:val="BodyText"/>
    <w:rsid w:val="00776A46"/>
    <w:pPr>
      <w:tabs>
        <w:tab w:val="left" w:pos="1021"/>
      </w:tabs>
      <w:spacing w:before="60" w:after="60"/>
      <w:ind w:left="1020" w:hanging="340"/>
    </w:pPr>
  </w:style>
  <w:style w:type="paragraph" w:styleId="List4">
    <w:name w:val="List 4"/>
    <w:basedOn w:val="BodyText"/>
    <w:rsid w:val="00776A46"/>
    <w:pPr>
      <w:tabs>
        <w:tab w:val="left" w:pos="1361"/>
      </w:tabs>
      <w:spacing w:before="60" w:after="60"/>
      <w:ind w:left="1361" w:hanging="340"/>
    </w:pPr>
  </w:style>
  <w:style w:type="paragraph" w:styleId="List5">
    <w:name w:val="List 5"/>
    <w:basedOn w:val="BodyText"/>
    <w:rsid w:val="00776A46"/>
    <w:pPr>
      <w:tabs>
        <w:tab w:val="left" w:pos="1701"/>
      </w:tabs>
      <w:spacing w:before="60" w:after="60"/>
      <w:ind w:left="1701" w:hanging="340"/>
    </w:pPr>
  </w:style>
  <w:style w:type="paragraph" w:styleId="ListBullet3">
    <w:name w:val="List Bullet 3"/>
    <w:basedOn w:val="List3"/>
    <w:rsid w:val="00776A46"/>
    <w:pPr>
      <w:numPr>
        <w:numId w:val="14"/>
      </w:numPr>
      <w:tabs>
        <w:tab w:val="clear" w:pos="1021"/>
      </w:tabs>
      <w:ind w:left="1037" w:hanging="357"/>
    </w:pPr>
  </w:style>
  <w:style w:type="paragraph" w:styleId="ListBullet4">
    <w:name w:val="List Bullet 4"/>
    <w:basedOn w:val="List4"/>
    <w:rsid w:val="00776A46"/>
    <w:pPr>
      <w:numPr>
        <w:numId w:val="2"/>
      </w:numPr>
    </w:pPr>
  </w:style>
  <w:style w:type="paragraph" w:styleId="ListBullet5">
    <w:name w:val="List Bullet 5"/>
    <w:basedOn w:val="List5"/>
    <w:rsid w:val="00776A46"/>
    <w:pPr>
      <w:numPr>
        <w:numId w:val="3"/>
      </w:numPr>
    </w:pPr>
  </w:style>
  <w:style w:type="paragraph" w:styleId="ListContinue2">
    <w:name w:val="List Continue 2"/>
    <w:basedOn w:val="List2"/>
    <w:rsid w:val="00776A46"/>
    <w:pPr>
      <w:ind w:firstLine="0"/>
    </w:pPr>
  </w:style>
  <w:style w:type="paragraph" w:styleId="ListContinue3">
    <w:name w:val="List Continue 3"/>
    <w:basedOn w:val="List3"/>
    <w:rsid w:val="00776A46"/>
    <w:pPr>
      <w:ind w:left="1021" w:firstLine="0"/>
    </w:pPr>
  </w:style>
  <w:style w:type="paragraph" w:styleId="ListContinue4">
    <w:name w:val="List Continue 4"/>
    <w:basedOn w:val="List4"/>
    <w:rsid w:val="00776A46"/>
    <w:pPr>
      <w:ind w:firstLine="0"/>
    </w:pPr>
  </w:style>
  <w:style w:type="paragraph" w:styleId="ListContinue5">
    <w:name w:val="List Continue 5"/>
    <w:basedOn w:val="List5"/>
    <w:rsid w:val="00776A46"/>
    <w:pPr>
      <w:ind w:firstLine="0"/>
    </w:pPr>
  </w:style>
  <w:style w:type="paragraph" w:styleId="ListNumber3">
    <w:name w:val="List Number 3"/>
    <w:basedOn w:val="List3"/>
    <w:rsid w:val="00776A46"/>
    <w:pPr>
      <w:numPr>
        <w:numId w:val="4"/>
      </w:numPr>
    </w:pPr>
  </w:style>
  <w:style w:type="paragraph" w:styleId="ListNumber4">
    <w:name w:val="List Number 4"/>
    <w:basedOn w:val="List4"/>
    <w:rsid w:val="00776A46"/>
    <w:pPr>
      <w:numPr>
        <w:numId w:val="5"/>
      </w:numPr>
    </w:pPr>
  </w:style>
  <w:style w:type="paragraph" w:styleId="ListNumber5">
    <w:name w:val="List Number 5"/>
    <w:basedOn w:val="List5"/>
    <w:rsid w:val="00776A46"/>
    <w:pPr>
      <w:numPr>
        <w:numId w:val="6"/>
      </w:numPr>
    </w:pPr>
  </w:style>
  <w:style w:type="paragraph" w:styleId="BlockText">
    <w:name w:val="Block Text"/>
    <w:basedOn w:val="Normal"/>
    <w:rsid w:val="00776A46"/>
    <w:pPr>
      <w:spacing w:after="120"/>
      <w:ind w:left="1440" w:right="1440"/>
    </w:pPr>
  </w:style>
  <w:style w:type="character" w:customStyle="1" w:styleId="Subscript">
    <w:name w:val="Subscript"/>
    <w:basedOn w:val="DefaultParagraphFont"/>
    <w:rsid w:val="00776A46"/>
    <w:rPr>
      <w:sz w:val="16"/>
      <w:vertAlign w:val="subscript"/>
    </w:rPr>
  </w:style>
  <w:style w:type="character" w:customStyle="1" w:styleId="Superscript">
    <w:name w:val="Superscript"/>
    <w:basedOn w:val="DefaultParagraphFont"/>
    <w:rsid w:val="00776A46"/>
    <w:rPr>
      <w:sz w:val="16"/>
      <w:vertAlign w:val="superscript"/>
    </w:rPr>
  </w:style>
  <w:style w:type="character" w:customStyle="1" w:styleId="Symbols">
    <w:name w:val="Symbols"/>
    <w:basedOn w:val="DefaultParagraphFont"/>
    <w:rsid w:val="00776A46"/>
    <w:rPr>
      <w:rFonts w:ascii="Symbol" w:hAnsi="Symbol"/>
    </w:rPr>
  </w:style>
  <w:style w:type="character" w:customStyle="1" w:styleId="MenuOptions">
    <w:name w:val="Menu Options"/>
    <w:basedOn w:val="DefaultParagraphFont"/>
    <w:rsid w:val="00776A46"/>
    <w:rPr>
      <w:rFonts w:ascii="Arial Narrow" w:hAnsi="Arial Narrow"/>
      <w:smallCaps/>
    </w:rPr>
  </w:style>
  <w:style w:type="character" w:customStyle="1" w:styleId="Buttons">
    <w:name w:val="Buttons"/>
    <w:basedOn w:val="DefaultParagraphFont"/>
    <w:rsid w:val="00776A46"/>
    <w:rPr>
      <w:b/>
    </w:rPr>
  </w:style>
  <w:style w:type="character" w:customStyle="1" w:styleId="Underlined">
    <w:name w:val="Underlined"/>
    <w:basedOn w:val="DefaultParagraphFont"/>
    <w:rsid w:val="00776A46"/>
    <w:rPr>
      <w:u w:val="single"/>
    </w:rPr>
  </w:style>
  <w:style w:type="paragraph" w:customStyle="1" w:styleId="TableBodyTextRight">
    <w:name w:val="Table Body Text Right"/>
    <w:basedOn w:val="TableBodyText"/>
    <w:rsid w:val="00776A46"/>
    <w:pPr>
      <w:widowControl w:val="0"/>
      <w:autoSpaceDE w:val="0"/>
      <w:autoSpaceDN w:val="0"/>
      <w:adjustRightInd w:val="0"/>
      <w:jc w:val="right"/>
    </w:pPr>
    <w:rPr>
      <w:rFonts w:cs="Arial"/>
      <w:szCs w:val="18"/>
    </w:rPr>
  </w:style>
  <w:style w:type="paragraph" w:customStyle="1" w:styleId="CopyrightText">
    <w:name w:val="Copyright Text"/>
    <w:basedOn w:val="BodyText"/>
    <w:rsid w:val="00776A46"/>
    <w:rPr>
      <w:sz w:val="18"/>
    </w:rPr>
  </w:style>
  <w:style w:type="paragraph" w:customStyle="1" w:styleId="BodySmallRight">
    <w:name w:val="Body Small Right"/>
    <w:basedOn w:val="BodyTextRight"/>
    <w:rsid w:val="00776A46"/>
    <w:rPr>
      <w:sz w:val="18"/>
      <w:szCs w:val="18"/>
    </w:rPr>
  </w:style>
  <w:style w:type="paragraph" w:customStyle="1" w:styleId="MarginEdition">
    <w:name w:val="Margin Edition"/>
    <w:basedOn w:val="MarginNote"/>
    <w:rsid w:val="00776A46"/>
    <w:pPr>
      <w:spacing w:before="0" w:after="0"/>
    </w:pPr>
    <w:rPr>
      <w:rFonts w:ascii="Times New Roman" w:hAnsi="Times New Roman"/>
      <w:color w:val="999999"/>
    </w:rPr>
  </w:style>
  <w:style w:type="paragraph" w:customStyle="1" w:styleId="Spacer">
    <w:name w:val="Spacer"/>
    <w:basedOn w:val="Normal"/>
    <w:rsid w:val="00776A46"/>
    <w:rPr>
      <w:sz w:val="2"/>
      <w:szCs w:val="2"/>
    </w:rPr>
  </w:style>
  <w:style w:type="character" w:customStyle="1" w:styleId="Small">
    <w:name w:val="Small"/>
    <w:basedOn w:val="DefaultParagraphFont"/>
    <w:rsid w:val="00776A46"/>
    <w:rPr>
      <w:sz w:val="16"/>
    </w:rPr>
  </w:style>
  <w:style w:type="paragraph" w:customStyle="1" w:styleId="WideTable">
    <w:name w:val="Wide Table"/>
    <w:basedOn w:val="Normal"/>
    <w:rsid w:val="00776A46"/>
    <w:pPr>
      <w:ind w:left="-1418"/>
    </w:pPr>
    <w:rPr>
      <w:sz w:val="2"/>
      <w:szCs w:val="2"/>
    </w:rPr>
  </w:style>
  <w:style w:type="character" w:styleId="PageNumber">
    <w:name w:val="page number"/>
    <w:basedOn w:val="DefaultParagraphFont"/>
    <w:rsid w:val="00776A46"/>
  </w:style>
  <w:style w:type="paragraph" w:styleId="Quote">
    <w:name w:val="Quote"/>
    <w:basedOn w:val="Heading1"/>
    <w:link w:val="QuoteChar"/>
    <w:qFormat/>
    <w:rsid w:val="00776A46"/>
    <w:rPr>
      <w:b w:val="0"/>
      <w:sz w:val="72"/>
      <w:szCs w:val="72"/>
      <w:lang w:val="en-NZ"/>
    </w:rPr>
  </w:style>
  <w:style w:type="character" w:customStyle="1" w:styleId="QuoteChar">
    <w:name w:val="Quote Char"/>
    <w:basedOn w:val="DefaultParagraphFont"/>
    <w:link w:val="Quote"/>
    <w:rsid w:val="00776A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6A46"/>
    <w:pPr>
      <w:pageBreakBefore/>
    </w:pPr>
  </w:style>
  <w:style w:type="paragraph" w:customStyle="1" w:styleId="Border">
    <w:name w:val="Border"/>
    <w:basedOn w:val="Normal"/>
    <w:qFormat/>
    <w:rsid w:val="00776A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6A46"/>
    <w:rPr>
      <w:b/>
      <w:bCs/>
      <w:i/>
      <w:iCs/>
      <w:color w:val="auto"/>
    </w:rPr>
  </w:style>
  <w:style w:type="paragraph" w:styleId="IntenseQuote">
    <w:name w:val="Intense Quote"/>
    <w:basedOn w:val="Normal"/>
    <w:next w:val="Normal"/>
    <w:link w:val="IntenseQuoteChar"/>
    <w:uiPriority w:val="30"/>
    <w:qFormat/>
    <w:rsid w:val="00776A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6A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6A46"/>
    <w:rPr>
      <w:smallCaps/>
      <w:color w:val="auto"/>
      <w:u w:val="single"/>
    </w:rPr>
  </w:style>
  <w:style w:type="character" w:styleId="IntenseReference">
    <w:name w:val="Intense Reference"/>
    <w:basedOn w:val="DefaultParagraphFont"/>
    <w:uiPriority w:val="32"/>
    <w:qFormat/>
    <w:rsid w:val="00776A46"/>
    <w:rPr>
      <w:b/>
      <w:bCs/>
      <w:smallCaps/>
      <w:color w:val="auto"/>
      <w:spacing w:val="5"/>
      <w:u w:val="single"/>
    </w:rPr>
  </w:style>
  <w:style w:type="paragraph" w:customStyle="1" w:styleId="2ColumnHeading">
    <w:name w:val="2Column Heading"/>
    <w:basedOn w:val="BodyText"/>
    <w:qFormat/>
    <w:rsid w:val="00776A46"/>
    <w:pPr>
      <w:spacing w:after="60"/>
      <w:ind w:left="-2268"/>
    </w:pPr>
    <w:rPr>
      <w:b/>
    </w:rPr>
  </w:style>
  <w:style w:type="paragraph" w:customStyle="1" w:styleId="Heading1TOC">
    <w:name w:val="Heading1 TOC"/>
    <w:basedOn w:val="Normal"/>
    <w:qFormat/>
    <w:rsid w:val="00776A46"/>
    <w:pPr>
      <w:spacing w:before="240" w:after="120"/>
    </w:pPr>
    <w:rPr>
      <w:rFonts w:ascii="Times New Roman" w:hAnsi="Times New Roman"/>
      <w:b/>
      <w:sz w:val="32"/>
    </w:rPr>
  </w:style>
  <w:style w:type="paragraph" w:customStyle="1" w:styleId="Heading2TOC">
    <w:name w:val="Heading2 TOC"/>
    <w:basedOn w:val="Normal"/>
    <w:qFormat/>
    <w:rsid w:val="00776A46"/>
    <w:pPr>
      <w:spacing w:before="240" w:after="60"/>
    </w:pPr>
    <w:rPr>
      <w:rFonts w:ascii="Times New Roman" w:hAnsi="Times New Roman"/>
      <w:b/>
      <w:sz w:val="28"/>
    </w:rPr>
  </w:style>
  <w:style w:type="character" w:customStyle="1" w:styleId="Underline">
    <w:name w:val="Underline"/>
    <w:basedOn w:val="DefaultParagraphFont"/>
    <w:qFormat/>
    <w:rsid w:val="00776A46"/>
    <w:rPr>
      <w:u w:val="single"/>
    </w:rPr>
  </w:style>
  <w:style w:type="paragraph" w:styleId="BalloonText">
    <w:name w:val="Balloon Text"/>
    <w:basedOn w:val="Normal"/>
    <w:link w:val="BalloonTextChar"/>
    <w:rsid w:val="00776A46"/>
    <w:rPr>
      <w:rFonts w:ascii="Tahoma" w:hAnsi="Tahoma" w:cs="Tahoma"/>
      <w:sz w:val="16"/>
      <w:szCs w:val="16"/>
    </w:rPr>
  </w:style>
  <w:style w:type="character" w:customStyle="1" w:styleId="BalloonTextChar">
    <w:name w:val="Balloon Text Char"/>
    <w:basedOn w:val="DefaultParagraphFont"/>
    <w:link w:val="BalloonText"/>
    <w:rsid w:val="00776A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6A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6A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6A46"/>
    <w:rPr>
      <w:b/>
      <w:color w:val="660033"/>
      <w:spacing w:val="0"/>
    </w:rPr>
  </w:style>
  <w:style w:type="paragraph" w:customStyle="1" w:styleId="Nameditemlist">
    <w:name w:val="Named item list"/>
    <w:basedOn w:val="BodyText"/>
    <w:qFormat/>
    <w:rsid w:val="00776A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1199</Words>
  <Characters>8247</Characters>
  <Application>Microsoft Office Word</Application>
  <DocSecurity>0</DocSecurity>
  <Lines>273</Lines>
  <Paragraphs>167</Paragraphs>
  <ScaleCrop>false</ScaleCrop>
  <Company>Author-it Software Corporation Ltd.</Company>
  <LinksUpToDate>false</LinksUpToDate>
  <CharactersWithSpaces>9358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FNS51011 Diploma of Financial Markets</dc:title>
  <dc:subject>Approved</dc:subject>
  <dc:creator>Innovation and Business Skills Australia</dc:creator>
  <cp:keywords>Release 4</cp:keywords>
  <dc:description>Review Date: 12 April 2008</dc:description>
  <cp:lastModifiedBy>TPCMS</cp:lastModifiedBy>
  <cp:revision>3</cp:revision>
  <dcterms:created xsi:type="dcterms:W3CDTF">2013-07-17T09:22:00Z</dcterms:created>
  <dcterms:modified xsi:type="dcterms:W3CDTF">2013-07-17T09:22:00Z</dcterms:modified>
</cp:coreProperties>
</file>