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BEA" w:rsidP="00ED3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FNS50511 Diploma of Personal Trustees</w:t>
      </w:r>
      <w:r>
        <w:fldChar w:fldCharType="end"/>
      </w:r>
    </w:p>
    <w:p w:rsidR="00ED3BEA" w:rsidP="00ED3BEA">
      <w:pPr>
        <w:pStyle w:val="Version"/>
        <w:sectPr w:rsidSect="00793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DC1" w:rsidP="00793DC1">
      <w:pPr>
        <w:pStyle w:val="SuperHeading"/>
      </w:pPr>
      <w:r w:rsidRPr="00793DC1">
        <w:t>FNS50511 Diploma of Personal Trustees</w:t>
      </w:r>
    </w:p>
    <w:p w:rsidR="00000000" w:rsidRPr="00793DC1" w:rsidP="00793DC1">
      <w:pPr>
        <w:pStyle w:val="Heading1"/>
      </w:pPr>
      <w:bookmarkStart w:id="1" w:name="O_399521"/>
      <w:bookmarkEnd w:id="1"/>
      <w:r w:rsidRPr="00793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BodyText"/>
            </w:pPr>
            <w:r w:rsidRPr="00793DC1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rPr>
                <w:rStyle w:val="SpecialBold"/>
              </w:rPr>
              <w:t>Comments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BodyText"/>
            </w:pPr>
            <w:r w:rsidRPr="00793DC1">
              <w:t xml:space="preserve">This Qualification first released with </w:t>
            </w:r>
            <w:r w:rsidRPr="00793DC1">
              <w:rPr>
                <w:rStyle w:val="Emphasis"/>
              </w:rPr>
              <w:t>FNS10 Financial Services Training Package version 2.0</w:t>
            </w:r>
            <w:r w:rsidRPr="00793DC1">
              <w:t>.</w:t>
            </w:r>
          </w:p>
          <w:p w:rsidR="00000000" w:rsidRPr="00793DC1" w:rsidP="00793DC1">
            <w:pPr>
              <w:pStyle w:val="BodyText"/>
            </w:pPr>
            <w:r w:rsidRPr="00793DC1">
              <w:t>BSBOHS303B Contribute to OHS hazard identification and risk assessment has been removed as not required.</w:t>
            </w:r>
          </w:p>
          <w:p w:rsidR="00000000" w:rsidRPr="00793DC1" w:rsidP="00793DC1">
            <w:pPr>
              <w:pStyle w:val="BodyText"/>
            </w:pPr>
            <w:r w:rsidRPr="00793DC1">
              <w:t>Packaging rule for this qualification have been changed to 6 core units and 5 electives.</w:t>
            </w:r>
          </w:p>
          <w:p w:rsidR="00000000" w:rsidRPr="00793DC1" w:rsidP="00793DC1">
            <w:pPr>
              <w:pStyle w:val="BodyText"/>
            </w:pPr>
            <w:r w:rsidRPr="00793DC1">
              <w:t>Replaces FNS50510 Diploma of Personal Trustees.</w:t>
            </w:r>
          </w:p>
        </w:tc>
      </w:tr>
    </w:tbl>
    <w:p w:rsidR="00000000" w:rsidRPr="00793DC1" w:rsidP="00793DC1">
      <w:pPr>
        <w:pStyle w:val="BodyText"/>
      </w:pPr>
    </w:p>
    <w:p w:rsidR="00000000" w:rsidRPr="00793DC1" w:rsidP="00793DC1">
      <w:pPr>
        <w:pStyle w:val="AllowPageBreak"/>
      </w:pPr>
    </w:p>
    <w:p w:rsidR="00000000" w:rsidRPr="00793DC1" w:rsidP="00793DC1">
      <w:pPr>
        <w:pStyle w:val="Heading1"/>
      </w:pPr>
      <w:bookmarkStart w:id="2" w:name="O_399522"/>
      <w:bookmarkEnd w:id="2"/>
      <w:r w:rsidRPr="00793DC1">
        <w:t>Description</w:t>
      </w:r>
    </w:p>
    <w:p w:rsidR="00000000" w:rsidRPr="00793DC1" w:rsidP="00793DC1">
      <w:pPr>
        <w:pStyle w:val="BodyText"/>
      </w:pPr>
      <w:r w:rsidRPr="00793DC1">
        <w:t>This qualification reflects the job role of individuals working in organisations offering personal trustee services. Registered trustee services are licensed.</w:t>
      </w:r>
    </w:p>
    <w:p w:rsidR="00000000" w:rsidRPr="00793DC1" w:rsidP="00793DC1">
      <w:pPr>
        <w:pStyle w:val="AllowPageBreak"/>
      </w:pPr>
    </w:p>
    <w:p w:rsidR="00000000" w:rsidRPr="00793DC1" w:rsidP="00793DC1">
      <w:pPr>
        <w:pStyle w:val="Heading1"/>
      </w:pPr>
      <w:bookmarkStart w:id="3" w:name="O_399523"/>
      <w:bookmarkEnd w:id="3"/>
      <w:r w:rsidRPr="00793DC1">
        <w:t>Pathways Information</w:t>
      </w:r>
    </w:p>
    <w:p w:rsidR="00000000" w:rsidRPr="00793DC1" w:rsidP="00793DC1">
      <w:pPr>
        <w:pStyle w:val="BodyText"/>
      </w:pPr>
      <w:r w:rsidRPr="00793DC1">
        <w:t>Pathways for candidates entering this qualification include:</w:t>
      </w:r>
    </w:p>
    <w:p w:rsidR="00000000" w:rsidRPr="00793DC1" w:rsidP="00793DC1">
      <w:pPr>
        <w:pStyle w:val="ListBullet"/>
      </w:pPr>
      <w:r w:rsidRPr="00793DC1">
        <w:t>Certificate IV in Personal Trust Administration</w:t>
      </w:r>
    </w:p>
    <w:p w:rsidR="00000000" w:rsidRPr="00793DC1" w:rsidP="00793DC1">
      <w:pPr>
        <w:pStyle w:val="BodyText"/>
      </w:pPr>
      <w:r w:rsidRPr="00793DC1">
        <w:t>A further learning pathway in other specialist financial services qualifications such as financial planning or higher education programs would sup</w:t>
      </w:r>
      <w:r w:rsidRPr="00793DC1">
        <w:t>port career progression.</w:t>
      </w:r>
    </w:p>
    <w:p w:rsidR="00000000" w:rsidRPr="00793DC1" w:rsidP="00793DC1">
      <w:pPr>
        <w:pStyle w:val="AllowPageBreak"/>
      </w:pPr>
    </w:p>
    <w:p w:rsidR="00000000" w:rsidRPr="00793DC1" w:rsidP="00793DC1">
      <w:pPr>
        <w:pStyle w:val="Heading1"/>
      </w:pPr>
      <w:bookmarkStart w:id="4" w:name="O_399524"/>
      <w:bookmarkEnd w:id="4"/>
      <w:r w:rsidRPr="00793DC1">
        <w:t>Licensing/Regulatory Information</w:t>
      </w:r>
    </w:p>
    <w:p w:rsidR="00000000" w:rsidRPr="00793DC1" w:rsidP="00793DC1">
      <w:pPr>
        <w:pStyle w:val="BodyText"/>
      </w:pPr>
      <w:r w:rsidRPr="00793DC1">
        <w:t>Not applicable.</w:t>
      </w:r>
    </w:p>
    <w:p w:rsidR="00000000" w:rsidRPr="00793DC1" w:rsidP="00793DC1">
      <w:pPr>
        <w:pStyle w:val="AllowPageBreak"/>
      </w:pPr>
    </w:p>
    <w:p w:rsidR="00000000" w:rsidRPr="00793DC1" w:rsidP="00793DC1">
      <w:pPr>
        <w:pStyle w:val="Heading1"/>
      </w:pPr>
      <w:bookmarkStart w:id="5" w:name="O_399525"/>
      <w:bookmarkEnd w:id="5"/>
      <w:r w:rsidRPr="00793DC1">
        <w:t>Entry Requirements</w:t>
      </w:r>
    </w:p>
    <w:p w:rsidR="00000000" w:rsidRPr="00793DC1" w:rsidP="00793DC1">
      <w:pPr>
        <w:pStyle w:val="BodyText"/>
      </w:pPr>
      <w:r w:rsidRPr="00793DC1">
        <w:t>Not applicable.</w:t>
      </w:r>
    </w:p>
    <w:p w:rsidR="00000000" w:rsidRPr="00793DC1" w:rsidP="00793DC1">
      <w:pPr>
        <w:pStyle w:val="AllowPageBreak"/>
      </w:pPr>
    </w:p>
    <w:p w:rsidR="00000000" w:rsidRPr="00793DC1" w:rsidP="00793DC1">
      <w:pPr>
        <w:pStyle w:val="Heading1"/>
      </w:pPr>
      <w:bookmarkStart w:id="6" w:name="O_399526"/>
      <w:bookmarkEnd w:id="6"/>
      <w:r w:rsidRPr="00793DC1">
        <w:t>Employability Skills Summary</w:t>
      </w:r>
    </w:p>
    <w:p w:rsidR="00000000" w:rsidRPr="00793DC1" w:rsidP="00793DC1">
      <w:pPr>
        <w:pStyle w:val="BodyText"/>
      </w:pPr>
      <w:r w:rsidRPr="00793DC1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793DC1" w:rsidP="00793D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BodyText"/>
            </w:pPr>
            <w:r w:rsidRPr="00793DC1">
              <w:rPr>
                <w:rStyle w:val="SpecialBold"/>
              </w:rPr>
              <w:t>Empl</w:t>
            </w:r>
            <w:r w:rsidRPr="00793DC1">
              <w:rPr>
                <w:rStyle w:val="SpecialBold"/>
              </w:rPr>
              <w:t>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rPr>
                <w:rStyle w:val="SpecialBold"/>
              </w:rPr>
              <w:t>Industry/enterprise requirements for this qualification include: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determining, monitoring and reviewing clients’ requirements</w:t>
            </w:r>
          </w:p>
          <w:p w:rsidR="00000000" w:rsidRPr="00793DC1" w:rsidP="00793DC1">
            <w:pPr>
              <w:pStyle w:val="ListBullet"/>
            </w:pPr>
            <w:r w:rsidRPr="00793DC1">
              <w:t>developing a rapport with clients</w:t>
            </w:r>
          </w:p>
          <w:p w:rsidR="00000000" w:rsidRPr="00793DC1" w:rsidP="00793DC1">
            <w:pPr>
              <w:pStyle w:val="ListBullet"/>
            </w:pPr>
            <w:r w:rsidRPr="00793DC1">
              <w:t>presenting complex information to the client</w:t>
            </w:r>
          </w:p>
          <w:p w:rsidR="00000000" w:rsidRPr="00793DC1" w:rsidP="00793DC1">
            <w:pPr>
              <w:pStyle w:val="ListBullet"/>
            </w:pPr>
            <w:r w:rsidRPr="00793DC1">
              <w:t>providing ongoing service and management of client’s requirements</w:t>
            </w:r>
          </w:p>
          <w:p w:rsidR="00000000" w:rsidRPr="00793DC1" w:rsidP="00793DC1">
            <w:pPr>
              <w:pStyle w:val="ListBullet"/>
            </w:pPr>
            <w:r w:rsidRPr="00793DC1">
              <w:t>questioning, clarifying and evaluating information</w:t>
            </w:r>
          </w:p>
          <w:p w:rsidR="00000000" w:rsidRPr="00793DC1" w:rsidP="00793DC1">
            <w:pPr>
              <w:pStyle w:val="ListBullet"/>
            </w:pPr>
            <w:r w:rsidRPr="00793DC1">
              <w:t>using excellent interpersonal, telephone and written skills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>using interpersonal skills to meet a client’s personal needs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coachin</w:t>
            </w:r>
            <w:r w:rsidRPr="00793DC1">
              <w:t>g and mentoring staff to reach minimum organisational standards</w:t>
            </w:r>
          </w:p>
          <w:p w:rsidR="00000000" w:rsidRPr="00793DC1" w:rsidP="00793DC1">
            <w:pPr>
              <w:pStyle w:val="ListBullet"/>
            </w:pPr>
            <w:r w:rsidRPr="00793DC1">
              <w:t>contributing to team cohesion and developing team plans</w:t>
            </w:r>
          </w:p>
          <w:p w:rsidR="00000000" w:rsidRPr="00793DC1" w:rsidP="00793DC1">
            <w:pPr>
              <w:pStyle w:val="ListBullet"/>
            </w:pPr>
            <w:r w:rsidRPr="00793DC1">
              <w:t>managing workplace relationships including counselling staff as required</w:t>
            </w:r>
          </w:p>
          <w:p w:rsidR="00000000" w:rsidRPr="00793DC1" w:rsidP="00793DC1">
            <w:pPr>
              <w:pStyle w:val="ListBullet"/>
            </w:pPr>
            <w:r w:rsidRPr="00793DC1">
              <w:t>providing feedback, support and encouragement to team members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>w</w:t>
            </w:r>
            <w:r w:rsidRPr="00793DC1">
              <w:t>orking with diverse groups and individuals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analysing and synthesising information and determining levels of insurance and risk</w:t>
            </w:r>
          </w:p>
          <w:p w:rsidR="00000000" w:rsidRPr="00793DC1" w:rsidP="00793DC1">
            <w:pPr>
              <w:pStyle w:val="ListBullet"/>
            </w:pPr>
            <w:r w:rsidRPr="00793DC1">
              <w:t>applying analytical skills to interpret complex financial statements and to calculate fees and charges</w:t>
            </w:r>
          </w:p>
          <w:p w:rsidR="00000000" w:rsidRPr="00793DC1" w:rsidP="00793DC1">
            <w:pPr>
              <w:pStyle w:val="ListBullet"/>
            </w:pPr>
            <w:r w:rsidRPr="00793DC1">
              <w:t>collecting, comparing and contrasting data</w:t>
            </w:r>
          </w:p>
          <w:p w:rsidR="00000000" w:rsidRPr="00793DC1" w:rsidP="00793DC1">
            <w:pPr>
              <w:pStyle w:val="ListBullet"/>
            </w:pPr>
            <w:r w:rsidRPr="00793DC1">
              <w:t>determining appropriate strategies for implementing clients’ instructions</w:t>
            </w:r>
          </w:p>
          <w:p w:rsidR="00000000" w:rsidRPr="00793DC1" w:rsidP="00793DC1">
            <w:pPr>
              <w:pStyle w:val="ListBullet"/>
            </w:pPr>
            <w:r w:rsidRPr="00793DC1">
              <w:t>exploring risk issues and tolerance levels with clients</w:t>
            </w:r>
          </w:p>
          <w:p w:rsidR="00000000" w:rsidRPr="00793DC1" w:rsidP="00793DC1">
            <w:pPr>
              <w:pStyle w:val="ListBullet"/>
            </w:pPr>
            <w:r w:rsidRPr="00793DC1">
              <w:t>identifying clients with special needs</w:t>
            </w:r>
          </w:p>
          <w:p w:rsidR="00000000" w:rsidRPr="00793DC1" w:rsidP="00793DC1">
            <w:pPr>
              <w:pStyle w:val="ListBullet"/>
            </w:pPr>
            <w:r w:rsidRPr="00793DC1">
              <w:t>identifying risk and fraud indicators</w:t>
            </w:r>
          </w:p>
          <w:p w:rsidR="00000000" w:rsidRPr="00793DC1" w:rsidP="00793DC1">
            <w:pPr>
              <w:pStyle w:val="ListBullet"/>
            </w:pPr>
            <w:r w:rsidRPr="00793DC1">
              <w:t>interp</w:t>
            </w:r>
            <w:r w:rsidRPr="00793DC1">
              <w:t>reting company policy</w:t>
            </w:r>
          </w:p>
          <w:p w:rsidR="00000000" w:rsidRPr="00793DC1" w:rsidP="00793DC1">
            <w:pPr>
              <w:pStyle w:val="ListBullet"/>
            </w:pPr>
            <w:r w:rsidRPr="00793DC1">
              <w:t>matching appropriate products to clients’ needs</w:t>
            </w:r>
          </w:p>
          <w:p w:rsidR="00000000" w:rsidRPr="00793DC1" w:rsidP="00793DC1">
            <w:pPr>
              <w:pStyle w:val="ListBullet"/>
            </w:pPr>
            <w:r w:rsidRPr="00793DC1">
              <w:t>monitoring the business environment to ensure clients’ needs are still being met</w:t>
            </w:r>
          </w:p>
          <w:p w:rsidR="00000000" w:rsidRPr="00793DC1" w:rsidP="00793DC1">
            <w:pPr>
              <w:pStyle w:val="ListBullet"/>
            </w:pPr>
            <w:r w:rsidRPr="00793DC1">
              <w:t>surveying potential risk exposure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>using problem solving tools and techniques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determining appropriate strategies for implementing clients’ instructions</w:t>
            </w:r>
          </w:p>
          <w:p w:rsidR="00000000" w:rsidRPr="00793DC1" w:rsidP="00793DC1">
            <w:pPr>
              <w:pStyle w:val="ListBullet"/>
            </w:pPr>
            <w:r w:rsidRPr="00793DC1">
              <w:t>identifying clients with special needs</w:t>
            </w:r>
          </w:p>
          <w:p w:rsidR="00000000" w:rsidRPr="00793DC1" w:rsidP="00793DC1">
            <w:pPr>
              <w:pStyle w:val="ListBullet"/>
            </w:pPr>
            <w:r w:rsidRPr="00793DC1">
              <w:t>matching appropriate products to clients’ needs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>monitoring the business environment to ensure clients’ needs are still being met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conducting high level research/investigation</w:t>
            </w:r>
          </w:p>
          <w:p w:rsidR="00000000" w:rsidRPr="00793DC1" w:rsidP="00793DC1">
            <w:pPr>
              <w:pStyle w:val="ListBullet"/>
            </w:pPr>
            <w:r w:rsidRPr="00793DC1">
              <w:t>contributing to the planning process by researching and validating information</w:t>
            </w:r>
          </w:p>
          <w:p w:rsidR="00000000" w:rsidRPr="00793DC1" w:rsidP="00793DC1">
            <w:pPr>
              <w:pStyle w:val="ListBullet"/>
            </w:pPr>
            <w:r w:rsidRPr="00793DC1">
              <w:t>preparing and documenting trust deed and estate plans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 xml:space="preserve">processing documents and maintaining files; managing </w:t>
            </w:r>
            <w:r w:rsidRPr="00793DC1">
              <w:t>information and scheduling and coordinating competing tasks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managing own time, priorities and dealing with contingencies</w:t>
            </w:r>
          </w:p>
          <w:p w:rsidR="00000000" w:rsidRPr="00793DC1" w:rsidP="00793DC1">
            <w:pPr>
              <w:pStyle w:val="ListBullet"/>
            </w:pPr>
            <w:r w:rsidRPr="00793DC1">
              <w:t>operating within codes of ethics, codes of professional conduct, legislation and regulations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>taking responsibility as</w:t>
            </w:r>
            <w:r w:rsidRPr="00793DC1">
              <w:t xml:space="preserve"> required by work role and ensuring all organisational policies and procedures are followed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applying learning to develop improved practices</w:t>
            </w:r>
          </w:p>
          <w:p w:rsidR="00000000" w:rsidRPr="00793DC1" w:rsidP="00793DC1">
            <w:pPr>
              <w:pStyle w:val="ListBullet"/>
            </w:pPr>
            <w:r w:rsidRPr="00793DC1">
              <w:t>coaching and mentoring others to acquire new knowledge and skills</w:t>
            </w:r>
          </w:p>
          <w:p w:rsidR="00000000" w:rsidRPr="00793DC1" w:rsidP="00793DC1">
            <w:pPr>
              <w:pStyle w:val="ListBullet"/>
            </w:pPr>
            <w:r w:rsidRPr="00793DC1">
              <w:t xml:space="preserve">developing and monitoring individual </w:t>
            </w:r>
            <w:r w:rsidRPr="00793DC1">
              <w:t>training plans</w:t>
            </w:r>
          </w:p>
          <w:p w:rsidR="00000000" w:rsidRPr="00793DC1" w:rsidP="00793DC1">
            <w:pPr>
              <w:pStyle w:val="ListBullet"/>
            </w:pPr>
            <w:r w:rsidRPr="00793DC1">
              <w:t>identifying and documenting staff training needs</w:t>
            </w:r>
          </w:p>
          <w:p w:rsidR="00000000" w:rsidRPr="00793DC1" w:rsidP="00793DC1">
            <w:pPr>
              <w:pStyle w:val="ListBullet"/>
            </w:pPr>
            <w:r w:rsidRPr="00793DC1">
              <w:t>maintaining currency of knowledge of legislation and company’s products and services</w:t>
            </w:r>
          </w:p>
          <w:p w:rsidR="00000000" w:rsidP="00793DC1">
            <w:pPr>
              <w:pStyle w:val="ListBullet"/>
              <w:rPr>
                <w:lang w:val="en-NZ"/>
              </w:rPr>
            </w:pPr>
            <w:r w:rsidRPr="00793DC1">
              <w:t>referring clients to internal and external professionals</w:t>
            </w:r>
          </w:p>
        </w:tc>
      </w:tr>
      <w:tr w:rsidTr="0079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DC1">
            <w:pPr>
              <w:pStyle w:val="BodyText"/>
              <w:rPr>
                <w:lang w:val="en-NZ"/>
              </w:rPr>
            </w:pPr>
            <w:r w:rsidRPr="00793DC1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DC1" w:rsidP="00793DC1">
            <w:pPr>
              <w:pStyle w:val="ListBullet"/>
            </w:pPr>
            <w:r w:rsidRPr="00793DC1">
              <w:t>conducting web searches and using cor</w:t>
            </w:r>
            <w:r w:rsidRPr="00793DC1">
              <w:t>porate templates</w:t>
            </w:r>
          </w:p>
          <w:p w:rsidR="00000000" w:rsidRPr="00793DC1" w:rsidP="00793DC1">
            <w:pPr>
              <w:pStyle w:val="ListBullet"/>
            </w:pPr>
            <w:r w:rsidRPr="00793DC1">
              <w:t>operating computers and using word processing, spreadsheet and database skills to produce workplace documentation</w:t>
            </w:r>
          </w:p>
          <w:p w:rsidR="00000000" w:rsidRPr="00793DC1" w:rsidP="00793DC1">
            <w:pPr>
              <w:pStyle w:val="ListBullet"/>
            </w:pPr>
            <w:r w:rsidRPr="00793DC1">
              <w:t>using business technology to access, organise and monitor information</w:t>
            </w:r>
          </w:p>
          <w:p w:rsidR="00000000" w:rsidRPr="00793DC1" w:rsidP="00793DC1">
            <w:pPr>
              <w:pStyle w:val="ListBullet"/>
            </w:pPr>
            <w:r w:rsidRPr="00793DC1">
              <w:t>using research data devices and telecommunication devic</w:t>
            </w:r>
            <w:r w:rsidRPr="00793DC1">
              <w:t>es and equipment</w:t>
            </w:r>
          </w:p>
        </w:tc>
      </w:tr>
    </w:tbl>
    <w:p w:rsidR="00000000" w:rsidRPr="00793DC1" w:rsidP="00793DC1">
      <w:pPr>
        <w:pStyle w:val="BodyText"/>
      </w:pPr>
    </w:p>
    <w:p w:rsidR="00000000" w:rsidRPr="00793DC1" w:rsidP="00793DC1">
      <w:pPr>
        <w:pStyle w:val="AllowPageBreak"/>
      </w:pPr>
    </w:p>
    <w:p w:rsidR="00000000" w:rsidRPr="00793DC1" w:rsidP="00793DC1">
      <w:pPr>
        <w:pStyle w:val="Heading1"/>
      </w:pPr>
      <w:bookmarkStart w:id="7" w:name="O_399527"/>
      <w:bookmarkEnd w:id="7"/>
      <w:r w:rsidRPr="00793DC1">
        <w:t>Packaging Rules</w:t>
      </w:r>
    </w:p>
    <w:p w:rsidR="00000000" w:rsidRPr="00793DC1" w:rsidP="00793DC1">
      <w:pPr>
        <w:pStyle w:val="BodyText"/>
      </w:pPr>
      <w:r w:rsidRPr="00793DC1">
        <w:rPr>
          <w:rStyle w:val="SpecialBold"/>
        </w:rPr>
        <w:t>11 units</w:t>
      </w:r>
      <w:r w:rsidRPr="00793DC1">
        <w:t xml:space="preserve"> must be achieved:</w:t>
      </w:r>
    </w:p>
    <w:p w:rsidR="00000000" w:rsidRPr="00793DC1" w:rsidP="00793DC1">
      <w:pPr>
        <w:pStyle w:val="BodyText"/>
      </w:pPr>
      <w:r w:rsidRPr="00793DC1">
        <w:rPr>
          <w:rStyle w:val="SpecialBold"/>
        </w:rPr>
        <w:t>6 core units</w:t>
      </w:r>
    </w:p>
    <w:p w:rsidR="00000000" w:rsidRPr="00793DC1" w:rsidP="00793DC1">
      <w:pPr>
        <w:pStyle w:val="BodyText"/>
      </w:pPr>
      <w:r w:rsidRPr="00793DC1">
        <w:rPr>
          <w:rStyle w:val="BoldandItalics"/>
        </w:rPr>
        <w:t>plus</w:t>
      </w:r>
      <w:r w:rsidRPr="00793DC1">
        <w:t xml:space="preserve"> </w:t>
      </w:r>
      <w:r w:rsidRPr="00793DC1">
        <w:rPr>
          <w:rStyle w:val="SpecialBold"/>
        </w:rPr>
        <w:t>5 elective units</w:t>
      </w:r>
      <w:r w:rsidRPr="00793DC1">
        <w:t>.</w:t>
      </w:r>
    </w:p>
    <w:p w:rsidR="00000000" w:rsidRPr="00793DC1" w:rsidP="00793DC1">
      <w:pPr>
        <w:pStyle w:val="BodyText"/>
      </w:pPr>
    </w:p>
    <w:p w:rsidR="00000000" w:rsidRPr="00793DC1" w:rsidP="00793DC1">
      <w:pPr>
        <w:pStyle w:val="BodyText"/>
      </w:pPr>
      <w:r w:rsidRPr="00793DC1">
        <w:rPr>
          <w:rStyle w:val="SpecialBold"/>
        </w:rPr>
        <w:t>3 elective units</w:t>
      </w:r>
      <w:r w:rsidRPr="00793DC1">
        <w:t xml:space="preserve"> must be selected from the elective units listed below. </w:t>
      </w:r>
    </w:p>
    <w:p w:rsidR="00000000" w:rsidRPr="00793DC1" w:rsidP="00793DC1">
      <w:pPr>
        <w:pStyle w:val="BodyText"/>
      </w:pPr>
      <w:r w:rsidRPr="00793DC1">
        <w:t xml:space="preserve">The remaining </w:t>
      </w:r>
      <w:r w:rsidRPr="00793DC1">
        <w:rPr>
          <w:rStyle w:val="SpecialBold"/>
        </w:rPr>
        <w:t>2 elective units</w:t>
      </w:r>
      <w:r w:rsidRPr="00793DC1">
        <w:t xml:space="preserve"> may be selected from the elective units listed below, any endorsed Training Package or accredited course. Elective units may be selected from a Certificate IV, Diploma or Advanced Diploma qualification.</w:t>
      </w:r>
    </w:p>
    <w:p w:rsidR="00000000" w:rsidRPr="00793DC1" w:rsidP="00793DC1">
      <w:pPr>
        <w:pStyle w:val="BodyText"/>
      </w:pPr>
      <w:r w:rsidRPr="00793DC1">
        <w:t>Elective units must be relevant to the work outcome,</w:t>
      </w:r>
      <w:r w:rsidRPr="00793DC1">
        <w:t xml:space="preserve"> local industry requirements and the qualification level.</w:t>
      </w:r>
    </w:p>
    <w:p w:rsidR="00000000" w:rsidRPr="00793DC1" w:rsidP="00793DC1">
      <w:pPr>
        <w:pStyle w:val="BodyText"/>
      </w:pPr>
    </w:p>
    <w:p w:rsidR="00000000" w:rsidRPr="00793DC1" w:rsidP="00793DC1">
      <w:pPr>
        <w:pStyle w:val="BodyText"/>
      </w:pPr>
      <w:r w:rsidRPr="00793DC1">
        <w:rPr>
          <w:rStyle w:val="SpecialBold"/>
        </w:rPr>
        <w:t>Core units of competency:</w:t>
      </w:r>
    </w:p>
    <w:p w:rsidR="00000000" w:rsidRPr="00793DC1" w:rsidP="00793DC1">
      <w:pPr>
        <w:pStyle w:val="BodyText"/>
      </w:pPr>
      <w:r w:rsidRPr="00793DC1">
        <w:t>FNSCUS502A Monitor client requirements</w:t>
      </w:r>
    </w:p>
    <w:p w:rsidR="00000000" w:rsidRPr="00793DC1" w:rsidP="00793DC1">
      <w:pPr>
        <w:pStyle w:val="BodyText"/>
      </w:pPr>
      <w:r w:rsidRPr="00793DC1">
        <w:t>FNSINC401A Apply principles of professional practice to work in the financial services industry</w:t>
      </w:r>
    </w:p>
    <w:p w:rsidR="00000000" w:rsidRPr="00793DC1" w:rsidP="00793DC1">
      <w:pPr>
        <w:pStyle w:val="BodyText"/>
      </w:pPr>
      <w:r w:rsidRPr="00793DC1">
        <w:t>FNSPRT501A Advise clients on trust s</w:t>
      </w:r>
      <w:r w:rsidRPr="00793DC1">
        <w:t>tructures</w:t>
      </w:r>
    </w:p>
    <w:p w:rsidR="00000000" w:rsidRPr="00793DC1" w:rsidP="00793DC1">
      <w:pPr>
        <w:pStyle w:val="BodyText"/>
      </w:pPr>
      <w:r w:rsidRPr="00793DC1">
        <w:t>FNSPRT502A Advise clients in estate planning</w:t>
      </w:r>
    </w:p>
    <w:p w:rsidR="00000000" w:rsidRPr="00793DC1" w:rsidP="00793DC1">
      <w:pPr>
        <w:pStyle w:val="BodyText"/>
      </w:pPr>
      <w:r w:rsidRPr="00793DC1">
        <w:t>FNSPRT503A Allocate, assess and supervise work within the personal trustee sector</w:t>
      </w:r>
    </w:p>
    <w:p w:rsidR="00000000" w:rsidRPr="00793DC1" w:rsidP="00793DC1">
      <w:pPr>
        <w:pStyle w:val="BodyText"/>
      </w:pPr>
      <w:r w:rsidRPr="00793DC1">
        <w:t>BSBINM401A Implement workplace information system</w:t>
      </w:r>
    </w:p>
    <w:p w:rsidR="00000000" w:rsidRPr="00793DC1" w:rsidP="00793DC1">
      <w:pPr>
        <w:pStyle w:val="BodyText"/>
      </w:pPr>
    </w:p>
    <w:p w:rsidR="00000000" w:rsidRPr="00793DC1" w:rsidP="00793DC1">
      <w:pPr>
        <w:pStyle w:val="BodyText"/>
      </w:pPr>
      <w:r w:rsidRPr="00793DC1">
        <w:rPr>
          <w:rStyle w:val="SpecialBold"/>
        </w:rPr>
        <w:t>Elective units of competency:</w:t>
      </w:r>
    </w:p>
    <w:p w:rsidR="00000000" w:rsidRPr="00793DC1" w:rsidP="00793DC1">
      <w:pPr>
        <w:pStyle w:val="BodyText"/>
      </w:pPr>
      <w:r w:rsidRPr="00793DC1">
        <w:t>FNSFPL506A Determine client requiremen</w:t>
      </w:r>
      <w:r w:rsidRPr="00793DC1">
        <w:t xml:space="preserve">ts and expectations </w:t>
      </w:r>
    </w:p>
    <w:p w:rsidR="00000000" w:rsidRPr="00793DC1" w:rsidP="00793DC1">
      <w:pPr>
        <w:pStyle w:val="BodyText"/>
      </w:pPr>
      <w:r w:rsidRPr="00793DC1">
        <w:t>BSBLED501A Develop a workplace learning environment</w:t>
      </w:r>
    </w:p>
    <w:p w:rsidR="00000000" w:rsidRPr="00793DC1" w:rsidP="00793DC1">
      <w:pPr>
        <w:pStyle w:val="BodyText"/>
      </w:pPr>
      <w:r w:rsidRPr="00793DC1">
        <w:t>BSBMGT502B Manage people performance</w:t>
      </w:r>
    </w:p>
    <w:p w:rsidR="00000000" w:rsidRPr="00793DC1" w:rsidP="00793DC1">
      <w:pPr>
        <w:pStyle w:val="BodyText"/>
      </w:pPr>
      <w:r w:rsidRPr="00793DC1">
        <w:t>BSBMGT605B Provide leadership across the organisation</w:t>
      </w:r>
    </w:p>
    <w:p w:rsidR="00000000" w:rsidRPr="00793DC1" w:rsidP="00793DC1">
      <w:pPr>
        <w:pStyle w:val="BodyText"/>
      </w:pPr>
      <w:r w:rsidRPr="00793DC1">
        <w:t>BSBMKG501B Identify and evaluate marketing opportunities</w:t>
      </w:r>
    </w:p>
    <w:p w:rsidR="00000000" w:rsidRPr="00793DC1" w:rsidP="00793DC1">
      <w:pPr>
        <w:pStyle w:val="BodyText"/>
      </w:pPr>
      <w:r w:rsidRPr="00793DC1">
        <w:t>BSBSUS501A Develop workplace policy</w:t>
      </w:r>
      <w:r w:rsidRPr="00793DC1">
        <w:t xml:space="preserve"> and procedures for sustainability</w:t>
      </w:r>
    </w:p>
    <w:p w:rsidR="00000000" w:rsidRPr="00793DC1" w:rsidP="00793DC1"/>
    <w:sectPr w:rsidSect="00793D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3BEA" w:rsidP="00ED3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EA" w:rsidP="00793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3BEA" w:rsidP="00793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3BEA" w:rsidP="00793D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3BEA" w:rsidP="00ED3BE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EA" w:rsidP="00793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FNS50511 Diploma of Personal Trustees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D3BEA" w:rsidP="00793DC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8E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4E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93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DC1"/>
  </w:style>
  <w:style w:type="character" w:customStyle="1" w:styleId="Heading1Char">
    <w:name w:val="Heading 1 Char"/>
    <w:basedOn w:val="DefaultParagraphFont"/>
    <w:link w:val="Heading1"/>
    <w:rsid w:val="00793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D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DC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93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DC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93D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DC1"/>
    <w:rPr>
      <w:b/>
      <w:spacing w:val="0"/>
    </w:rPr>
  </w:style>
  <w:style w:type="paragraph" w:styleId="Header">
    <w:name w:val="header"/>
    <w:basedOn w:val="Normal"/>
    <w:link w:val="HeaderChar"/>
    <w:rsid w:val="00793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93DC1"/>
    <w:rPr>
      <w:i/>
    </w:rPr>
  </w:style>
  <w:style w:type="paragraph" w:customStyle="1" w:styleId="SuperHeading">
    <w:name w:val="SuperHeading"/>
    <w:basedOn w:val="Normal"/>
    <w:rsid w:val="00793D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93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93D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3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D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93D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93DC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93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93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D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DC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93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DC1"/>
  </w:style>
  <w:style w:type="paragraph" w:styleId="TableofFigures">
    <w:name w:val="table of figures"/>
    <w:basedOn w:val="Normal"/>
    <w:next w:val="Normal"/>
    <w:semiHidden/>
    <w:rsid w:val="00793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DC1"/>
    <w:pPr>
      <w:numPr>
        <w:numId w:val="10"/>
      </w:numPr>
    </w:pPr>
  </w:style>
  <w:style w:type="character" w:customStyle="1" w:styleId="WingdingSymbols">
    <w:name w:val="Wingding Symbols"/>
    <w:rsid w:val="00793DC1"/>
    <w:rPr>
      <w:rFonts w:ascii="Wingdings" w:hAnsi="Wingdings"/>
    </w:rPr>
  </w:style>
  <w:style w:type="paragraph" w:customStyle="1" w:styleId="TableHeading">
    <w:name w:val="Table Heading"/>
    <w:basedOn w:val="HeadingBase"/>
    <w:rsid w:val="00793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DC1"/>
    <w:rPr>
      <w:color w:val="0033CC"/>
      <w:u w:val="none"/>
    </w:rPr>
  </w:style>
  <w:style w:type="paragraph" w:customStyle="1" w:styleId="BodyTextRight">
    <w:name w:val="Body Text Right"/>
    <w:basedOn w:val="BodyText"/>
    <w:rsid w:val="00793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DC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93DC1"/>
    <w:rPr>
      <w:sz w:val="32"/>
    </w:rPr>
  </w:style>
  <w:style w:type="paragraph" w:customStyle="1" w:styleId="HeadingProcedure">
    <w:name w:val="Heading Procedure"/>
    <w:basedOn w:val="HeadingBase"/>
    <w:next w:val="Normal"/>
    <w:rsid w:val="00793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DC1"/>
    <w:pPr>
      <w:spacing w:before="60" w:after="60"/>
    </w:pPr>
  </w:style>
  <w:style w:type="paragraph" w:styleId="ListContinue">
    <w:name w:val="List Continue"/>
    <w:basedOn w:val="List"/>
    <w:rsid w:val="00793DC1"/>
    <w:pPr>
      <w:ind w:firstLine="0"/>
    </w:pPr>
  </w:style>
  <w:style w:type="paragraph" w:customStyle="1" w:styleId="ListNote">
    <w:name w:val="List Note"/>
    <w:basedOn w:val="List"/>
    <w:rsid w:val="00793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DC1"/>
    <w:rPr>
      <w:rFonts w:ascii="Courier New" w:hAnsi="Courier New"/>
    </w:rPr>
  </w:style>
  <w:style w:type="paragraph" w:customStyle="1" w:styleId="NoteBullet">
    <w:name w:val="Note Bullet"/>
    <w:basedOn w:val="Note"/>
    <w:rsid w:val="00793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DC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93DC1"/>
    <w:rPr>
      <w:b/>
      <w:smallCaps/>
    </w:rPr>
  </w:style>
  <w:style w:type="paragraph" w:customStyle="1" w:styleId="TableListNumber">
    <w:name w:val="Table List Number"/>
    <w:basedOn w:val="ListNumber"/>
    <w:rsid w:val="00793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DC1"/>
    <w:pPr>
      <w:numPr>
        <w:numId w:val="8"/>
      </w:numPr>
    </w:pPr>
  </w:style>
  <w:style w:type="paragraph" w:customStyle="1" w:styleId="ListAlpha2">
    <w:name w:val="List Alpha 2"/>
    <w:basedOn w:val="List2"/>
    <w:rsid w:val="00793DC1"/>
    <w:pPr>
      <w:numPr>
        <w:numId w:val="7"/>
      </w:numPr>
    </w:pPr>
  </w:style>
  <w:style w:type="paragraph" w:styleId="List2">
    <w:name w:val="List 2"/>
    <w:basedOn w:val="BodyText"/>
    <w:rsid w:val="00793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DC1"/>
    <w:pPr>
      <w:numPr>
        <w:numId w:val="2"/>
      </w:numPr>
    </w:pPr>
  </w:style>
  <w:style w:type="paragraph" w:styleId="ListBullet5">
    <w:name w:val="List Bullet 5"/>
    <w:basedOn w:val="List5"/>
    <w:rsid w:val="00793DC1"/>
    <w:pPr>
      <w:numPr>
        <w:numId w:val="3"/>
      </w:numPr>
    </w:pPr>
  </w:style>
  <w:style w:type="paragraph" w:styleId="ListContinue2">
    <w:name w:val="List Continue 2"/>
    <w:basedOn w:val="List2"/>
    <w:rsid w:val="00793DC1"/>
    <w:pPr>
      <w:ind w:firstLine="0"/>
    </w:pPr>
  </w:style>
  <w:style w:type="paragraph" w:styleId="ListContinue3">
    <w:name w:val="List Continue 3"/>
    <w:basedOn w:val="List3"/>
    <w:rsid w:val="00793DC1"/>
    <w:pPr>
      <w:ind w:left="1021" w:firstLine="0"/>
    </w:pPr>
  </w:style>
  <w:style w:type="paragraph" w:styleId="ListContinue4">
    <w:name w:val="List Continue 4"/>
    <w:basedOn w:val="List4"/>
    <w:rsid w:val="00793DC1"/>
    <w:pPr>
      <w:ind w:firstLine="0"/>
    </w:pPr>
  </w:style>
  <w:style w:type="paragraph" w:styleId="ListContinue5">
    <w:name w:val="List Continue 5"/>
    <w:basedOn w:val="List5"/>
    <w:rsid w:val="00793DC1"/>
    <w:pPr>
      <w:ind w:firstLine="0"/>
    </w:pPr>
  </w:style>
  <w:style w:type="paragraph" w:styleId="ListNumber3">
    <w:name w:val="List Number 3"/>
    <w:basedOn w:val="List3"/>
    <w:rsid w:val="00793DC1"/>
    <w:pPr>
      <w:numPr>
        <w:numId w:val="4"/>
      </w:numPr>
    </w:pPr>
  </w:style>
  <w:style w:type="paragraph" w:styleId="ListNumber4">
    <w:name w:val="List Number 4"/>
    <w:basedOn w:val="List4"/>
    <w:rsid w:val="00793DC1"/>
    <w:pPr>
      <w:numPr>
        <w:numId w:val="5"/>
      </w:numPr>
    </w:pPr>
  </w:style>
  <w:style w:type="paragraph" w:styleId="ListNumber5">
    <w:name w:val="List Number 5"/>
    <w:basedOn w:val="List5"/>
    <w:rsid w:val="00793DC1"/>
    <w:pPr>
      <w:numPr>
        <w:numId w:val="6"/>
      </w:numPr>
    </w:pPr>
  </w:style>
  <w:style w:type="paragraph" w:styleId="BlockText">
    <w:name w:val="Block Text"/>
    <w:basedOn w:val="Normal"/>
    <w:rsid w:val="00793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DC1"/>
    <w:rPr>
      <w:sz w:val="16"/>
      <w:vertAlign w:val="superscript"/>
    </w:rPr>
  </w:style>
  <w:style w:type="character" w:customStyle="1" w:styleId="Symbols">
    <w:name w:val="Symbols"/>
    <w:basedOn w:val="DefaultParagraphFont"/>
    <w:rsid w:val="00793DC1"/>
    <w:rPr>
      <w:rFonts w:ascii="Symbol" w:hAnsi="Symbol"/>
    </w:rPr>
  </w:style>
  <w:style w:type="character" w:customStyle="1" w:styleId="MenuOptions">
    <w:name w:val="Menu Options"/>
    <w:basedOn w:val="DefaultParagraphFont"/>
    <w:rsid w:val="00793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DC1"/>
    <w:rPr>
      <w:b/>
    </w:rPr>
  </w:style>
  <w:style w:type="character" w:customStyle="1" w:styleId="Underlined">
    <w:name w:val="Underlined"/>
    <w:basedOn w:val="DefaultParagraphFont"/>
    <w:rsid w:val="00793DC1"/>
    <w:rPr>
      <w:u w:val="single"/>
    </w:rPr>
  </w:style>
  <w:style w:type="paragraph" w:customStyle="1" w:styleId="TableBodyTextRight">
    <w:name w:val="Table Body Text Right"/>
    <w:basedOn w:val="TableBodyText"/>
    <w:rsid w:val="00793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DC1"/>
    <w:rPr>
      <w:sz w:val="18"/>
    </w:rPr>
  </w:style>
  <w:style w:type="paragraph" w:customStyle="1" w:styleId="BodySmallRight">
    <w:name w:val="Body Small Right"/>
    <w:basedOn w:val="BodyTextRight"/>
    <w:rsid w:val="00793DC1"/>
    <w:rPr>
      <w:sz w:val="18"/>
      <w:szCs w:val="18"/>
    </w:rPr>
  </w:style>
  <w:style w:type="paragraph" w:customStyle="1" w:styleId="MarginEdition">
    <w:name w:val="Margin Edition"/>
    <w:basedOn w:val="MarginNote"/>
    <w:rsid w:val="00793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DC1"/>
    <w:rPr>
      <w:sz w:val="2"/>
      <w:szCs w:val="2"/>
    </w:rPr>
  </w:style>
  <w:style w:type="character" w:customStyle="1" w:styleId="Small">
    <w:name w:val="Small"/>
    <w:basedOn w:val="DefaultParagraphFont"/>
    <w:rsid w:val="00793DC1"/>
    <w:rPr>
      <w:sz w:val="16"/>
    </w:rPr>
  </w:style>
  <w:style w:type="paragraph" w:customStyle="1" w:styleId="WideTable">
    <w:name w:val="Wide Table"/>
    <w:basedOn w:val="Normal"/>
    <w:rsid w:val="00793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DC1"/>
  </w:style>
  <w:style w:type="paragraph" w:styleId="Quote">
    <w:name w:val="Quote"/>
    <w:basedOn w:val="Heading1"/>
    <w:link w:val="QuoteChar"/>
    <w:qFormat/>
    <w:rsid w:val="00793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DC1"/>
    <w:pPr>
      <w:pageBreakBefore/>
    </w:pPr>
  </w:style>
  <w:style w:type="paragraph" w:customStyle="1" w:styleId="Border">
    <w:name w:val="Border"/>
    <w:basedOn w:val="Normal"/>
    <w:qFormat/>
    <w:rsid w:val="00793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DC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93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DC1"/>
    <w:rPr>
      <w:u w:val="single"/>
    </w:rPr>
  </w:style>
  <w:style w:type="paragraph" w:styleId="BalloonText">
    <w:name w:val="Balloon Text"/>
    <w:basedOn w:val="Normal"/>
    <w:link w:val="BalloonTextChar"/>
    <w:rsid w:val="0079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DC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93D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DC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713</Words>
  <Characters>4911</Characters>
  <Application>Microsoft Office Word</Application>
  <DocSecurity>0</DocSecurity>
  <Lines>143</Lines>
  <Paragraphs>99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FNS50511 Diploma of Personal Trustees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2012-05-27T05:41:00Z</dcterms:created>
  <dcterms:modified xsi:type="dcterms:W3CDTF">2012-05-27T05:41:00Z</dcterms:modified>
</cp:coreProperties>
</file>