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03D6" w:rsidP="008303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FNS41611 Certificate IV in Loss Adjusting</w:t>
      </w:r>
      <w:r>
        <w:fldChar w:fldCharType="end"/>
      </w:r>
    </w:p>
    <w:p w:rsidR="008303D6" w:rsidP="008303D6">
      <w:pPr>
        <w:pStyle w:val="Version"/>
        <w:sectPr w:rsidSect="004B4D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B4D64" w:rsidP="004B4D64">
      <w:pPr>
        <w:pStyle w:val="SuperHeading"/>
      </w:pPr>
      <w:r w:rsidRPr="004B4D64">
        <w:t>FNS41611 Certificate IV in Loss Adjusting</w:t>
      </w:r>
    </w:p>
    <w:p w:rsidR="00000000" w:rsidRPr="004B4D64" w:rsidP="004B4D64">
      <w:pPr>
        <w:pStyle w:val="Heading1"/>
      </w:pPr>
      <w:bookmarkStart w:id="1" w:name="O_576368"/>
      <w:bookmarkEnd w:id="1"/>
      <w:r w:rsidRPr="004B4D64">
        <w:t>Modification History</w:t>
      </w:r>
    </w:p>
    <w:tbl>
      <w:tblPr>
        <w:tblW w:w="92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1"/>
        <w:gridCol w:w="4670"/>
      </w:tblGrid>
      <w:tr w:rsidTr="004B4D64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D64" w:rsidP="004B4D64">
            <w:pPr>
              <w:pStyle w:val="BodyText"/>
            </w:pPr>
            <w:r w:rsidRPr="004B4D64">
              <w:rPr>
                <w:rStyle w:val="SpecialBold"/>
              </w:rPr>
              <w:t xml:space="preserve">Release 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D64">
            <w:pPr>
              <w:pStyle w:val="BodyText"/>
              <w:rPr>
                <w:lang w:val="en-NZ"/>
              </w:rPr>
            </w:pPr>
            <w:r w:rsidRPr="004B4D64">
              <w:rPr>
                <w:rStyle w:val="SpecialBold"/>
              </w:rPr>
              <w:t>Comments</w:t>
            </w:r>
          </w:p>
        </w:tc>
      </w:tr>
      <w:tr w:rsidTr="004B4D64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D64">
            <w:pPr>
              <w:pStyle w:val="BodyText"/>
              <w:rPr>
                <w:lang w:val="en-NZ"/>
              </w:rPr>
            </w:pPr>
            <w:r w:rsidRPr="004B4D64">
              <w:t>Release 2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D64" w:rsidP="004B4D64">
            <w:pPr>
              <w:pStyle w:val="BodyText"/>
            </w:pPr>
            <w:r w:rsidRPr="004B4D64">
              <w:t xml:space="preserve">This version released with </w:t>
            </w:r>
            <w:r w:rsidRPr="004B4D64">
              <w:rPr>
                <w:rStyle w:val="Emphasis"/>
              </w:rPr>
              <w:t>FNS10 Financial Services Training Package version 5.0</w:t>
            </w:r>
            <w:r w:rsidRPr="004B4D64">
              <w:t>.</w:t>
            </w:r>
          </w:p>
          <w:p w:rsidR="00000000" w:rsidRPr="004B4D64" w:rsidP="004B4D64">
            <w:pPr>
              <w:pStyle w:val="BodyText"/>
            </w:pPr>
            <w:r w:rsidRPr="004B4D64">
              <w:t>Update imported units:</w:t>
            </w:r>
            <w:r w:rsidRPr="004B4D64">
              <w:br/>
            </w:r>
            <w:r w:rsidRPr="004B4D64">
              <w:rPr>
                <w:rStyle w:val="Emphasis"/>
              </w:rPr>
              <w:t>BSBCUS301A</w:t>
            </w:r>
            <w:r w:rsidRPr="004B4D64">
              <w:t xml:space="preserve"> to </w:t>
            </w:r>
            <w:r w:rsidRPr="004B4D64">
              <w:rPr>
                <w:rStyle w:val="Emphasis"/>
              </w:rPr>
              <w:t>BSBCUS301B</w:t>
            </w:r>
            <w:r w:rsidRPr="004B4D64">
              <w:t>;</w:t>
            </w:r>
            <w:r w:rsidRPr="004B4D64">
              <w:br/>
            </w:r>
            <w:r w:rsidRPr="004B4D64">
              <w:rPr>
                <w:rStyle w:val="Emphasis"/>
              </w:rPr>
              <w:t>BSBCUS401A</w:t>
            </w:r>
            <w:r w:rsidRPr="004B4D64">
              <w:t xml:space="preserve"> to </w:t>
            </w:r>
            <w:r w:rsidRPr="004B4D64">
              <w:rPr>
                <w:rStyle w:val="Emphasis"/>
              </w:rPr>
              <w:t>BSBCUS401B</w:t>
            </w:r>
            <w:r w:rsidRPr="004B4D64">
              <w:t>;</w:t>
            </w:r>
            <w:r w:rsidRPr="004B4D64">
              <w:br/>
            </w:r>
            <w:r w:rsidRPr="004B4D64">
              <w:rPr>
                <w:rStyle w:val="Emphasis"/>
              </w:rPr>
              <w:t>BSBCUS403A</w:t>
            </w:r>
            <w:r w:rsidRPr="004B4D64">
              <w:t xml:space="preserve"> to </w:t>
            </w:r>
            <w:r w:rsidRPr="004B4D64">
              <w:rPr>
                <w:rStyle w:val="Emphasis"/>
              </w:rPr>
              <w:t>BSBCUS403B</w:t>
            </w:r>
            <w:r w:rsidRPr="004B4D64">
              <w:t>;</w:t>
            </w:r>
            <w:r w:rsidRPr="004B4D64">
              <w:br/>
            </w:r>
            <w:r w:rsidRPr="004B4D64">
              <w:rPr>
                <w:rStyle w:val="Emphasis"/>
              </w:rPr>
              <w:t xml:space="preserve">BSBCCO402A </w:t>
            </w:r>
            <w:r w:rsidRPr="004B4D64">
              <w:t>Gather, coll</w:t>
            </w:r>
            <w:r w:rsidRPr="004B4D64">
              <w:t xml:space="preserve">ate and record information replaced by equivalent unit  </w:t>
            </w:r>
            <w:r w:rsidRPr="004B4D64">
              <w:rPr>
                <w:rStyle w:val="Emphasis"/>
              </w:rPr>
              <w:t>BSBCCO405A Survey stakeholders to gather and record information</w:t>
            </w:r>
            <w:r w:rsidRPr="004B4D64">
              <w:t>.</w:t>
            </w:r>
          </w:p>
          <w:p w:rsidR="00000000" w:rsidP="004B4D64">
            <w:pPr>
              <w:pStyle w:val="BodyText"/>
              <w:rPr>
                <w:lang w:val="en-NZ"/>
              </w:rPr>
            </w:pPr>
            <w:r w:rsidRPr="004B4D64">
              <w:t>Qualification outcomes remain unchanged.</w:t>
            </w:r>
          </w:p>
        </w:tc>
      </w:tr>
      <w:tr w:rsidTr="004B4D64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D64">
            <w:pPr>
              <w:pStyle w:val="BodyText"/>
              <w:rPr>
                <w:lang w:val="en-NZ"/>
              </w:rPr>
            </w:pPr>
            <w:r w:rsidRPr="004B4D64">
              <w:t>Release 1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D64" w:rsidP="004B4D64">
            <w:pPr>
              <w:pStyle w:val="BodyText"/>
            </w:pPr>
            <w:r w:rsidRPr="004B4D64">
              <w:t xml:space="preserve">This Qualification first released with </w:t>
            </w:r>
            <w:r w:rsidRPr="004B4D64">
              <w:rPr>
                <w:rStyle w:val="Emphasis"/>
              </w:rPr>
              <w:t>FNS10 Financial Services Training Package ve</w:t>
            </w:r>
            <w:r w:rsidRPr="004B4D64">
              <w:rPr>
                <w:rStyle w:val="Emphasis"/>
              </w:rPr>
              <w:t>rsion 2.0</w:t>
            </w:r>
            <w:r w:rsidRPr="004B4D64">
              <w:t xml:space="preserve">. </w:t>
            </w:r>
          </w:p>
          <w:p w:rsidR="00000000" w:rsidRPr="004B4D64" w:rsidP="004B4D64">
            <w:pPr>
              <w:pStyle w:val="BodyText"/>
            </w:pPr>
            <w:r w:rsidRPr="004B4D64">
              <w:rPr>
                <w:rStyle w:val="Emphasis"/>
              </w:rPr>
              <w:t>BSBITS401A Maintain business technology</w:t>
            </w:r>
            <w:r w:rsidRPr="004B4D64">
              <w:t xml:space="preserve"> has been removed from the qualification. </w:t>
            </w:r>
          </w:p>
          <w:p w:rsidR="00000000" w:rsidRPr="004B4D64" w:rsidP="004B4D64">
            <w:pPr>
              <w:pStyle w:val="BodyText"/>
            </w:pPr>
            <w:r w:rsidRPr="004B4D64">
              <w:t xml:space="preserve">Replaced </w:t>
            </w:r>
            <w:r w:rsidRPr="004B4D64">
              <w:rPr>
                <w:rStyle w:val="Emphasis"/>
              </w:rPr>
              <w:t>BSBOHS404B Contribute to the implementation of strategies to control OHS risk</w:t>
            </w:r>
            <w:r w:rsidRPr="004B4D64">
              <w:t xml:space="preserve"> with </w:t>
            </w:r>
            <w:r w:rsidRPr="004B4D64">
              <w:rPr>
                <w:rStyle w:val="Emphasis"/>
              </w:rPr>
              <w:t>BSBOHS201A Participate in OHS processes</w:t>
            </w:r>
            <w:r w:rsidRPr="004B4D64">
              <w:t>. This is considered a more app</w:t>
            </w:r>
            <w:r w:rsidRPr="004B4D64">
              <w:t xml:space="preserve">ropriate unit for this qualification. </w:t>
            </w:r>
          </w:p>
          <w:p w:rsidR="00000000" w:rsidRPr="004B4D64" w:rsidP="004B4D64">
            <w:pPr>
              <w:pStyle w:val="BodyText"/>
            </w:pPr>
            <w:r w:rsidRPr="004B4D64">
              <w:t>Additional electives have been added to provide pathways for claims technicians:</w:t>
            </w:r>
          </w:p>
          <w:p w:rsidR="00000000" w:rsidRPr="004B4D64" w:rsidP="004B4D64">
            <w:pPr>
              <w:pStyle w:val="ListBullet"/>
            </w:pPr>
            <w:r w:rsidRPr="004B4D64">
              <w:rPr>
                <w:rStyle w:val="Emphasis"/>
              </w:rPr>
              <w:t>FNSISV306A Receive and record of register a claim</w:t>
            </w:r>
          </w:p>
          <w:p w:rsidR="00000000" w:rsidRPr="004B4D64" w:rsidP="004B4D64">
            <w:pPr>
              <w:pStyle w:val="ListBullet"/>
            </w:pPr>
            <w:r w:rsidRPr="004B4D64">
              <w:rPr>
                <w:rStyle w:val="Emphasis"/>
              </w:rPr>
              <w:t>BSBWOR404B Develop work priorities</w:t>
            </w:r>
            <w:r w:rsidRPr="004B4D64">
              <w:t xml:space="preserve">. </w:t>
            </w:r>
          </w:p>
          <w:p w:rsidR="00000000" w:rsidRPr="004B4D64" w:rsidP="004B4D64">
            <w:pPr>
              <w:pStyle w:val="BodyText"/>
            </w:pPr>
            <w:r w:rsidRPr="004B4D64">
              <w:t xml:space="preserve">Packaging rules for this qualification have been changed to 3 core and 10 electives. </w:t>
            </w:r>
          </w:p>
        </w:tc>
      </w:tr>
    </w:tbl>
    <w:p w:rsidR="00000000" w:rsidRPr="004B4D64" w:rsidP="004B4D64">
      <w:pPr>
        <w:pStyle w:val="BodyText"/>
      </w:pPr>
    </w:p>
    <w:p w:rsidR="00000000" w:rsidRPr="004B4D64" w:rsidP="004B4D64">
      <w:pPr>
        <w:pStyle w:val="AllowPageBreak"/>
      </w:pPr>
    </w:p>
    <w:p w:rsidR="00000000" w:rsidRPr="004B4D64" w:rsidP="004B4D64">
      <w:pPr>
        <w:pStyle w:val="Heading1"/>
      </w:pPr>
      <w:bookmarkStart w:id="2" w:name="O_576367"/>
      <w:bookmarkEnd w:id="2"/>
      <w:r w:rsidRPr="004B4D64">
        <w:t>Description</w:t>
      </w:r>
    </w:p>
    <w:p w:rsidR="00000000" w:rsidRPr="004B4D64" w:rsidP="004B4D64">
      <w:pPr>
        <w:pStyle w:val="BodyText"/>
      </w:pPr>
      <w:r w:rsidRPr="004B4D64">
        <w:t>This qualification is designed to reflect job roles in loss adjusting in a range of insurance organisations.</w:t>
      </w:r>
    </w:p>
    <w:p w:rsidR="00000000" w:rsidRPr="004B4D64" w:rsidP="004B4D64">
      <w:pPr>
        <w:pStyle w:val="BodyText"/>
      </w:pPr>
      <w:r w:rsidRPr="004B4D64">
        <w:t>Possible work functions may in</w:t>
      </w:r>
      <w:r w:rsidRPr="004B4D64">
        <w:t>clude:</w:t>
      </w:r>
    </w:p>
    <w:p w:rsidR="00000000" w:rsidRPr="004B4D64" w:rsidP="004B4D64">
      <w:pPr>
        <w:pStyle w:val="ListBullet"/>
      </w:pPr>
      <w:r w:rsidRPr="004B4D64">
        <w:t>applying procedures and strategies for retaining and enhancing the customer relationship</w:t>
      </w:r>
    </w:p>
    <w:p w:rsidR="00000000" w:rsidRPr="004B4D64" w:rsidP="004B4D64">
      <w:pPr>
        <w:pStyle w:val="ListBullet"/>
      </w:pPr>
      <w:r w:rsidRPr="004B4D64">
        <w:t>inspecting for damage, recommending repair work and inspecting quality of work related to insurance claims</w:t>
      </w:r>
    </w:p>
    <w:p w:rsidR="00000000" w:rsidRPr="004B4D64" w:rsidP="004B4D64">
      <w:pPr>
        <w:pStyle w:val="AllowPageBreak"/>
      </w:pPr>
    </w:p>
    <w:p w:rsidR="00000000" w:rsidRPr="004B4D64" w:rsidP="004B4D64">
      <w:pPr>
        <w:pStyle w:val="Heading1"/>
      </w:pPr>
      <w:bookmarkStart w:id="3" w:name="O_576366"/>
      <w:bookmarkEnd w:id="3"/>
      <w:r w:rsidRPr="004B4D64">
        <w:t>Pathways Information</w:t>
      </w:r>
    </w:p>
    <w:p w:rsidR="00000000" w:rsidRPr="004B4D64" w:rsidP="004B4D64">
      <w:pPr>
        <w:pStyle w:val="BodyText"/>
      </w:pPr>
      <w:r w:rsidRPr="004B4D64">
        <w:rPr>
          <w:rStyle w:val="SpecialBold"/>
        </w:rPr>
        <w:t>Pathways from the qualification</w:t>
      </w:r>
    </w:p>
    <w:p w:rsidR="00000000" w:rsidRPr="004B4D64" w:rsidP="004B4D64">
      <w:pPr>
        <w:pStyle w:val="BodyText"/>
      </w:pPr>
      <w:r w:rsidRPr="004B4D64">
        <w:t>The primary pathway from this qualification is employment in assistant job roles in:</w:t>
      </w:r>
    </w:p>
    <w:p w:rsidR="00000000" w:rsidRPr="004B4D64" w:rsidP="004B4D64">
      <w:pPr>
        <w:pStyle w:val="ListBullet"/>
      </w:pPr>
      <w:r w:rsidRPr="004B4D64">
        <w:t>customer service</w:t>
      </w:r>
    </w:p>
    <w:p w:rsidR="00000000" w:rsidRPr="004B4D64" w:rsidP="004B4D64">
      <w:pPr>
        <w:pStyle w:val="ListBullet"/>
      </w:pPr>
      <w:r w:rsidRPr="004B4D64">
        <w:t>vehicle inspection and assessment</w:t>
      </w:r>
    </w:p>
    <w:p w:rsidR="00000000" w:rsidRPr="004B4D64" w:rsidP="004B4D64">
      <w:pPr>
        <w:pStyle w:val="ListBullet"/>
      </w:pPr>
      <w:r w:rsidRPr="004B4D64">
        <w:t>claims technicians</w:t>
      </w:r>
    </w:p>
    <w:p w:rsidR="00000000" w:rsidRPr="004B4D64" w:rsidP="004B4D64">
      <w:pPr>
        <w:pStyle w:val="BodyText"/>
      </w:pPr>
    </w:p>
    <w:p w:rsidR="00000000" w:rsidRPr="004B4D64" w:rsidP="004B4D64">
      <w:pPr>
        <w:pStyle w:val="BodyText"/>
      </w:pPr>
      <w:r w:rsidRPr="004B4D64">
        <w:t>A further learning pathway utilising qualifications such as Diploma</w:t>
      </w:r>
      <w:r w:rsidRPr="004B4D64">
        <w:t xml:space="preserve"> of Loss Adjusting or one of the specialist qualifications would support career progression.</w:t>
      </w:r>
    </w:p>
    <w:p w:rsidR="00000000" w:rsidRPr="004B4D64" w:rsidP="004B4D64">
      <w:pPr>
        <w:pStyle w:val="AllowPageBreak"/>
      </w:pPr>
    </w:p>
    <w:p w:rsidR="00000000" w:rsidRPr="004B4D64" w:rsidP="004B4D64">
      <w:pPr>
        <w:pStyle w:val="Heading1"/>
      </w:pPr>
      <w:bookmarkStart w:id="4" w:name="O_576365"/>
      <w:bookmarkEnd w:id="4"/>
      <w:r w:rsidRPr="004B4D64">
        <w:t>Licensing/Regulatory Information</w:t>
      </w:r>
    </w:p>
    <w:p w:rsidR="00000000" w:rsidRPr="004B4D64" w:rsidP="004B4D64">
      <w:pPr>
        <w:pStyle w:val="BodyText"/>
      </w:pPr>
      <w:r w:rsidRPr="004B4D64">
        <w:t>There is no direct link between this qualification and licensing, legislative and/or regulatory requirements. How</w:t>
      </w:r>
      <w:r w:rsidRPr="004B4D64">
        <w:t>ever, where required, a unit of competency will specify relevant licensing, legislative and/or regulatory requirements that impact on the unit.</w:t>
      </w:r>
    </w:p>
    <w:p w:rsidR="00000000" w:rsidRPr="004B4D64" w:rsidP="004B4D64">
      <w:pPr>
        <w:pStyle w:val="AllowPageBreak"/>
      </w:pPr>
    </w:p>
    <w:p w:rsidR="00000000" w:rsidRPr="004B4D64" w:rsidP="004B4D64">
      <w:pPr>
        <w:pStyle w:val="Heading1"/>
      </w:pPr>
      <w:bookmarkStart w:id="5" w:name="O_576364"/>
      <w:bookmarkEnd w:id="5"/>
      <w:r w:rsidRPr="004B4D64">
        <w:t>Entry Requirements</w:t>
      </w:r>
    </w:p>
    <w:p w:rsidR="00000000" w:rsidRPr="004B4D64" w:rsidP="004B4D64">
      <w:pPr>
        <w:pStyle w:val="BodyText"/>
      </w:pPr>
      <w:r w:rsidRPr="004B4D64">
        <w:t>Not applicable.</w:t>
      </w:r>
    </w:p>
    <w:p w:rsidR="00000000" w:rsidRPr="004B4D64" w:rsidP="004B4D64">
      <w:pPr>
        <w:pStyle w:val="AllowPageBreak"/>
      </w:pPr>
    </w:p>
    <w:p w:rsidR="00000000" w:rsidRPr="004B4D64" w:rsidP="004B4D64">
      <w:pPr>
        <w:pStyle w:val="Heading1"/>
      </w:pPr>
      <w:bookmarkStart w:id="6" w:name="O_576363"/>
      <w:bookmarkEnd w:id="6"/>
      <w:r w:rsidRPr="004B4D64">
        <w:t>Employability Skills Summary</w:t>
      </w:r>
    </w:p>
    <w:p w:rsidR="00000000" w:rsidRPr="004B4D64" w:rsidP="004B4D64">
      <w:pPr>
        <w:pStyle w:val="BodyText"/>
      </w:pPr>
      <w:r w:rsidRPr="004B4D64">
        <w:rPr>
          <w:rStyle w:val="Emphasis"/>
        </w:rPr>
        <w:t>The following table contains a summary of the employability skills required by industry for this qualification. The employability skills facets described here are broad industry requirements that may vary depending on qualification packaging options.</w:t>
      </w:r>
    </w:p>
    <w:p w:rsidR="00000000" w:rsidRPr="004B4D64" w:rsidP="004B4D6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3"/>
        <w:gridCol w:w="6462"/>
      </w:tblGrid>
      <w:tr w:rsidTr="004B4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D64" w:rsidP="004B4D64">
            <w:pPr>
              <w:pStyle w:val="BodyText"/>
            </w:pPr>
            <w:r w:rsidRPr="004B4D64">
              <w:rPr>
                <w:rStyle w:val="SpecialBold"/>
              </w:rPr>
              <w:t>Empl</w:t>
            </w:r>
            <w:r w:rsidRPr="004B4D64">
              <w:rPr>
                <w:rStyle w:val="SpecialBold"/>
              </w:rPr>
              <w:t>oyability Skill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D64">
            <w:pPr>
              <w:pStyle w:val="BodyText"/>
              <w:rPr>
                <w:lang w:val="en-NZ"/>
              </w:rPr>
            </w:pPr>
            <w:r w:rsidRPr="004B4D64">
              <w:rPr>
                <w:rStyle w:val="SpecialBold"/>
              </w:rPr>
              <w:t>Industry/enterprise requirements for this qualification include:</w:t>
            </w:r>
          </w:p>
        </w:tc>
      </w:tr>
      <w:tr w:rsidTr="004B4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D64">
            <w:pPr>
              <w:pStyle w:val="BodyText"/>
              <w:rPr>
                <w:lang w:val="en-NZ"/>
              </w:rPr>
            </w:pPr>
            <w:r w:rsidRPr="004B4D64">
              <w:t>Communication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D64" w:rsidP="004B4D64">
            <w:pPr>
              <w:pStyle w:val="ListBullet"/>
            </w:pPr>
            <w:r w:rsidRPr="004B4D64">
              <w:t>communicating ideas and information cognisant of clients’ social and cultural diversity and special needs</w:t>
            </w:r>
          </w:p>
          <w:p w:rsidR="00000000" w:rsidRPr="004B4D64" w:rsidP="004B4D64">
            <w:pPr>
              <w:pStyle w:val="ListBullet"/>
            </w:pPr>
            <w:r w:rsidRPr="004B4D64">
              <w:t>consulting and negotiating with internal and external stakeholders</w:t>
            </w:r>
          </w:p>
          <w:p w:rsidR="00000000" w:rsidRPr="004B4D64" w:rsidP="004B4D64">
            <w:pPr>
              <w:pStyle w:val="ListBullet"/>
            </w:pPr>
            <w:r w:rsidRPr="004B4D64">
              <w:t>consulting, questioning, clarifying and evaluating information</w:t>
            </w:r>
          </w:p>
          <w:p w:rsidR="00000000" w:rsidRPr="004B4D64" w:rsidP="004B4D64">
            <w:pPr>
              <w:pStyle w:val="ListBullet"/>
            </w:pPr>
            <w:r w:rsidRPr="004B4D64">
              <w:t>demonstrating selling skills including matching needs with products/services</w:t>
            </w:r>
          </w:p>
          <w:p w:rsidR="00000000" w:rsidRPr="004B4D64" w:rsidP="004B4D64">
            <w:pPr>
              <w:pStyle w:val="ListBullet"/>
            </w:pPr>
            <w:r w:rsidRPr="004B4D64">
              <w:t>interpreting customer needs</w:t>
            </w:r>
          </w:p>
          <w:p w:rsidR="00000000" w:rsidRPr="004B4D64" w:rsidP="004B4D64">
            <w:pPr>
              <w:pStyle w:val="ListBullet"/>
            </w:pPr>
            <w:r w:rsidRPr="004B4D64">
              <w:t>investigating and neg</w:t>
            </w:r>
            <w:r w:rsidRPr="004B4D64">
              <w:t>otiating to resolve disputes within area of responsibility</w:t>
            </w:r>
          </w:p>
          <w:p w:rsidR="00000000" w:rsidRPr="004B4D64" w:rsidP="004B4D64">
            <w:pPr>
              <w:pStyle w:val="ListBullet"/>
            </w:pPr>
            <w:r w:rsidRPr="004B4D64">
              <w:t>possessing sound presentation skills with an ability to 'read' verbal and non-verbal body language</w:t>
            </w:r>
          </w:p>
          <w:p w:rsidR="00000000" w:rsidRPr="004B4D64" w:rsidP="004B4D64">
            <w:pPr>
              <w:pStyle w:val="ListBullet"/>
            </w:pPr>
            <w:r w:rsidRPr="004B4D64">
              <w:t>using a range of techniques to elicit feedback from customers</w:t>
            </w:r>
          </w:p>
          <w:p w:rsidR="00000000" w:rsidRPr="004B4D64" w:rsidP="004B4D64">
            <w:pPr>
              <w:pStyle w:val="ListBullet"/>
            </w:pPr>
            <w:r w:rsidRPr="004B4D64">
              <w:t>using specialist language in written</w:t>
            </w:r>
            <w:r w:rsidRPr="004B4D64">
              <w:t xml:space="preserve"> and oral communication</w:t>
            </w:r>
          </w:p>
          <w:p w:rsidR="00000000" w:rsidRPr="004B4D64" w:rsidP="004B4D64">
            <w:pPr>
              <w:pStyle w:val="ListBullet"/>
            </w:pPr>
            <w:r w:rsidRPr="004B4D64">
              <w:t>using well-developed interpersonal skills and having the ability to produce a wide range of reports and make presentations as required</w:t>
            </w:r>
          </w:p>
          <w:p w:rsidR="00000000" w:rsidP="004B4D64">
            <w:pPr>
              <w:pStyle w:val="ListBullet"/>
              <w:rPr>
                <w:lang w:val="en-NZ"/>
              </w:rPr>
            </w:pPr>
            <w:r w:rsidRPr="004B4D64">
              <w:t>writing in a range of styles to suit different audiences</w:t>
            </w:r>
          </w:p>
        </w:tc>
      </w:tr>
      <w:tr w:rsidTr="004B4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D64">
            <w:pPr>
              <w:pStyle w:val="BodyText"/>
              <w:rPr>
                <w:lang w:val="en-NZ"/>
              </w:rPr>
            </w:pPr>
            <w:r w:rsidRPr="004B4D64">
              <w:t>Teamwork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D64" w:rsidP="004B4D64">
            <w:pPr>
              <w:pStyle w:val="ListBullet"/>
            </w:pPr>
            <w:r w:rsidRPr="004B4D64">
              <w:t>coaching and mentoring</w:t>
            </w:r>
            <w:r w:rsidRPr="004B4D64">
              <w:t xml:space="preserve"> staff to reach minimum customer service standards</w:t>
            </w:r>
          </w:p>
          <w:p w:rsidR="00000000" w:rsidRPr="004B4D64" w:rsidP="004B4D64">
            <w:pPr>
              <w:pStyle w:val="ListBullet"/>
            </w:pPr>
            <w:r w:rsidRPr="004B4D64">
              <w:t>developing a rapport with clients when identifying their needs, objectives and financial situation</w:t>
            </w:r>
          </w:p>
          <w:p w:rsidR="00000000" w:rsidRPr="004B4D64" w:rsidP="004B4D64">
            <w:pPr>
              <w:pStyle w:val="ListBullet"/>
            </w:pPr>
            <w:r w:rsidRPr="004B4D64">
              <w:t>developing team plans and contributing to team cohesion</w:t>
            </w:r>
          </w:p>
          <w:p w:rsidR="00000000" w:rsidRPr="004B4D64" w:rsidP="004B4D64">
            <w:pPr>
              <w:pStyle w:val="ListBullet"/>
            </w:pPr>
            <w:r w:rsidRPr="004B4D64">
              <w:t>making constructive contributions to group decisio</w:t>
            </w:r>
            <w:r w:rsidRPr="004B4D64">
              <w:t>n making processes</w:t>
            </w:r>
          </w:p>
          <w:p w:rsidR="00000000" w:rsidP="004B4D64">
            <w:pPr>
              <w:pStyle w:val="ListBullet"/>
              <w:rPr>
                <w:lang w:val="en-NZ"/>
              </w:rPr>
            </w:pPr>
            <w:r w:rsidRPr="004B4D64">
              <w:t>providing feedback to team members</w:t>
            </w:r>
          </w:p>
        </w:tc>
      </w:tr>
      <w:tr w:rsidTr="004B4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D64">
            <w:pPr>
              <w:pStyle w:val="BodyText"/>
              <w:rPr>
                <w:lang w:val="en-NZ"/>
              </w:rPr>
            </w:pPr>
            <w:r w:rsidRPr="004B4D64">
              <w:t>Problem solving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D64" w:rsidP="004B4D64">
            <w:pPr>
              <w:pStyle w:val="ListBullet"/>
            </w:pPr>
            <w:r w:rsidRPr="004B4D64">
              <w:t>conducting needs analyses</w:t>
            </w:r>
          </w:p>
          <w:p w:rsidR="00000000" w:rsidRPr="004B4D64" w:rsidP="004B4D64">
            <w:pPr>
              <w:pStyle w:val="ListBullet"/>
            </w:pPr>
            <w:r w:rsidRPr="004B4D64">
              <w:t>estimating, forecasting and conducting competitive comparisons</w:t>
            </w:r>
          </w:p>
          <w:p w:rsidR="00000000" w:rsidRPr="004B4D64" w:rsidP="004B4D64">
            <w:pPr>
              <w:pStyle w:val="ListBullet"/>
            </w:pPr>
            <w:r w:rsidRPr="004B4D64">
              <w:t>performing calculations and developing a risk investment profile for individual clients</w:t>
            </w:r>
          </w:p>
          <w:p w:rsidR="00000000" w:rsidRPr="004B4D64" w:rsidP="004B4D64">
            <w:pPr>
              <w:pStyle w:val="ListBullet"/>
            </w:pPr>
            <w:r w:rsidRPr="004B4D64">
              <w:t>resolvi</w:t>
            </w:r>
            <w:r w:rsidRPr="004B4D64">
              <w:t>ng poor performance issues within scope of responsibility</w:t>
            </w:r>
          </w:p>
          <w:p w:rsidR="00000000" w:rsidP="004B4D64">
            <w:pPr>
              <w:pStyle w:val="ListBullet"/>
              <w:rPr>
                <w:lang w:val="en-NZ"/>
              </w:rPr>
            </w:pPr>
            <w:r w:rsidRPr="004B4D64">
              <w:t>working proactively with management to resolve workplace issues</w:t>
            </w:r>
          </w:p>
        </w:tc>
      </w:tr>
      <w:tr w:rsidTr="004B4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D64">
            <w:pPr>
              <w:pStyle w:val="BodyText"/>
              <w:rPr>
                <w:lang w:val="en-NZ"/>
              </w:rPr>
            </w:pPr>
            <w:r w:rsidRPr="004B4D64">
              <w:t>Initiative and enterprise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D64" w:rsidP="004B4D64">
            <w:pPr>
              <w:pStyle w:val="ListBullet"/>
            </w:pPr>
            <w:r w:rsidRPr="004B4D64">
              <w:t>being creative and providing innovative solutions to complex issues</w:t>
            </w:r>
          </w:p>
          <w:p w:rsidR="00000000" w:rsidP="004B4D64">
            <w:pPr>
              <w:pStyle w:val="ListBullet"/>
              <w:rPr>
                <w:lang w:val="en-NZ"/>
              </w:rPr>
            </w:pPr>
            <w:r w:rsidRPr="004B4D64">
              <w:t>responding to new and changing circumstances to ensure accurate and timely advice</w:t>
            </w:r>
          </w:p>
        </w:tc>
      </w:tr>
      <w:tr w:rsidTr="004B4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D64">
            <w:pPr>
              <w:pStyle w:val="BodyText"/>
              <w:rPr>
                <w:lang w:val="en-NZ"/>
              </w:rPr>
            </w:pPr>
            <w:r w:rsidRPr="004B4D64">
              <w:t>Planning and organising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D64" w:rsidP="004B4D64">
            <w:pPr>
              <w:pStyle w:val="ListBullet"/>
            </w:pPr>
            <w:r w:rsidRPr="004B4D64">
              <w:t>evaluating and authorising payment requests</w:t>
            </w:r>
          </w:p>
          <w:p w:rsidR="00000000" w:rsidRPr="004B4D64" w:rsidP="004B4D64">
            <w:pPr>
              <w:pStyle w:val="ListBullet"/>
            </w:pPr>
            <w:r w:rsidRPr="004B4D64">
              <w:t>maintaining accounts records for compliance purposes</w:t>
            </w:r>
          </w:p>
          <w:p w:rsidR="00000000" w:rsidRPr="004B4D64" w:rsidP="004B4D64">
            <w:pPr>
              <w:pStyle w:val="ListBullet"/>
            </w:pPr>
            <w:r w:rsidRPr="004B4D64">
              <w:t>preparing financial reports</w:t>
            </w:r>
          </w:p>
          <w:p w:rsidR="00000000" w:rsidP="004B4D64">
            <w:pPr>
              <w:pStyle w:val="ListBullet"/>
              <w:rPr>
                <w:lang w:val="en-NZ"/>
              </w:rPr>
            </w:pPr>
            <w:r w:rsidRPr="004B4D64">
              <w:t>recording, gathering an</w:t>
            </w:r>
            <w:r w:rsidRPr="004B4D64">
              <w:t>d classifying information</w:t>
            </w:r>
          </w:p>
        </w:tc>
      </w:tr>
      <w:tr w:rsidTr="004B4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D64">
            <w:pPr>
              <w:pStyle w:val="BodyText"/>
              <w:rPr>
                <w:lang w:val="en-NZ"/>
              </w:rPr>
            </w:pPr>
            <w:r w:rsidRPr="004B4D64">
              <w:t>Self-management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D64" w:rsidP="004B4D64">
            <w:pPr>
              <w:pStyle w:val="ListBullet"/>
            </w:pPr>
            <w:r w:rsidRPr="004B4D64">
              <w:t>acting as a role model for others</w:t>
            </w:r>
          </w:p>
          <w:p w:rsidR="00000000" w:rsidRPr="004B4D64" w:rsidP="004B4D64">
            <w:pPr>
              <w:pStyle w:val="ListBullet"/>
            </w:pPr>
            <w:r w:rsidRPr="004B4D64">
              <w:t>taking to management concerns with own level of responsibility</w:t>
            </w:r>
          </w:p>
          <w:p w:rsidR="00000000" w:rsidP="004B4D64">
            <w:pPr>
              <w:pStyle w:val="ListBullet"/>
              <w:rPr>
                <w:lang w:val="en-NZ"/>
              </w:rPr>
            </w:pPr>
            <w:r w:rsidRPr="004B4D64">
              <w:t>working ethically and complying with all industry codes of practice and legislative requirements</w:t>
            </w:r>
          </w:p>
        </w:tc>
      </w:tr>
      <w:tr w:rsidTr="004B4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D64">
            <w:pPr>
              <w:pStyle w:val="BodyText"/>
              <w:rPr>
                <w:lang w:val="en-NZ"/>
              </w:rPr>
            </w:pPr>
            <w:r w:rsidRPr="004B4D64">
              <w:t>Learning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D64" w:rsidP="004B4D64">
            <w:pPr>
              <w:pStyle w:val="ListBullet"/>
            </w:pPr>
            <w:r w:rsidRPr="004B4D64">
              <w:t>applying learning to develop improved practices</w:t>
            </w:r>
          </w:p>
          <w:p w:rsidR="00000000" w:rsidRPr="004B4D64" w:rsidP="004B4D64">
            <w:pPr>
              <w:pStyle w:val="ListBullet"/>
            </w:pPr>
            <w:r w:rsidRPr="004B4D64">
              <w:t>coaching and mentoring others to acquire new knowledge and skills</w:t>
            </w:r>
          </w:p>
          <w:p w:rsidR="00000000" w:rsidRPr="004B4D64" w:rsidP="004B4D64">
            <w:pPr>
              <w:pStyle w:val="ListBullet"/>
            </w:pPr>
            <w:r w:rsidRPr="004B4D64">
              <w:t>contributing to the learning of others through implementing team building exercises</w:t>
            </w:r>
          </w:p>
          <w:p w:rsidR="00000000" w:rsidP="004B4D64">
            <w:pPr>
              <w:pStyle w:val="ListBullet"/>
              <w:rPr>
                <w:lang w:val="en-NZ"/>
              </w:rPr>
            </w:pPr>
            <w:r w:rsidRPr="004B4D64">
              <w:t>developing and maintaining professional competency</w:t>
            </w:r>
          </w:p>
        </w:tc>
      </w:tr>
      <w:tr w:rsidTr="004B4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D64">
            <w:pPr>
              <w:pStyle w:val="BodyText"/>
              <w:rPr>
                <w:lang w:val="en-NZ"/>
              </w:rPr>
            </w:pPr>
            <w:r w:rsidRPr="004B4D64">
              <w:t>Techno</w:t>
            </w:r>
            <w:r w:rsidRPr="004B4D64">
              <w:t>logy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D64" w:rsidP="004B4D64">
            <w:pPr>
              <w:pStyle w:val="ListBullet"/>
            </w:pPr>
            <w:r w:rsidRPr="004B4D64">
              <w:t>selecting and using technology and software packages to record, track and retrieve information</w:t>
            </w:r>
          </w:p>
          <w:p w:rsidR="00000000" w:rsidRPr="004B4D64" w:rsidP="004B4D64">
            <w:pPr>
              <w:pStyle w:val="ListBullet"/>
            </w:pPr>
            <w:r w:rsidRPr="004B4D64">
              <w:t>using electronic communication devices and processes (e.g. internet, fact finder, email) to produce written correspondence, charts, diagrams, schedules and</w:t>
            </w:r>
            <w:r w:rsidRPr="004B4D64">
              <w:t xml:space="preserve"> reports</w:t>
            </w:r>
          </w:p>
        </w:tc>
      </w:tr>
    </w:tbl>
    <w:p w:rsidR="00000000" w:rsidRPr="004B4D64" w:rsidP="004B4D64">
      <w:pPr>
        <w:pStyle w:val="BodyText"/>
      </w:pPr>
    </w:p>
    <w:p w:rsidR="00000000" w:rsidRPr="004B4D64" w:rsidP="004B4D64">
      <w:pPr>
        <w:pStyle w:val="AllowPageBreak"/>
      </w:pPr>
    </w:p>
    <w:p w:rsidR="00000000" w:rsidRPr="004B4D64" w:rsidP="004B4D64">
      <w:pPr>
        <w:pStyle w:val="Heading1"/>
      </w:pPr>
      <w:bookmarkStart w:id="7" w:name="O_576362"/>
      <w:bookmarkEnd w:id="7"/>
      <w:r w:rsidRPr="004B4D64">
        <w:t>Packaging Rules</w:t>
      </w:r>
    </w:p>
    <w:p w:rsidR="00000000" w:rsidRPr="004B4D64" w:rsidP="004B4D64">
      <w:pPr>
        <w:pStyle w:val="BodyText"/>
      </w:pPr>
      <w:r w:rsidRPr="004B4D64">
        <w:rPr>
          <w:rStyle w:val="SpecialBold"/>
        </w:rPr>
        <w:t>13 units</w:t>
      </w:r>
      <w:r w:rsidRPr="004B4D64">
        <w:t xml:space="preserve"> must be achieved.</w:t>
      </w:r>
    </w:p>
    <w:p w:rsidR="00000000" w:rsidRPr="004B4D64" w:rsidP="004B4D64">
      <w:pPr>
        <w:pStyle w:val="BodyText"/>
      </w:pPr>
    </w:p>
    <w:p w:rsidR="00000000" w:rsidRPr="004B4D64" w:rsidP="004B4D64">
      <w:pPr>
        <w:pStyle w:val="BodyText"/>
      </w:pPr>
      <w:r w:rsidRPr="004B4D64">
        <w:rPr>
          <w:rStyle w:val="SpecialBold"/>
        </w:rPr>
        <w:t>3 core units</w:t>
      </w:r>
    </w:p>
    <w:p w:rsidR="00000000" w:rsidRPr="004B4D64" w:rsidP="004B4D64">
      <w:pPr>
        <w:pStyle w:val="BodyText"/>
      </w:pPr>
      <w:r w:rsidRPr="004B4D64">
        <w:rPr>
          <w:rStyle w:val="Emphasis"/>
        </w:rPr>
        <w:t>plus</w:t>
      </w:r>
      <w:r w:rsidRPr="004B4D64">
        <w:rPr>
          <w:rStyle w:val="SpecialBold"/>
        </w:rPr>
        <w:t xml:space="preserve"> 10 elective units</w:t>
      </w:r>
    </w:p>
    <w:p w:rsidR="00000000" w:rsidRPr="004B4D64" w:rsidP="004B4D64">
      <w:pPr>
        <w:pStyle w:val="BodyText"/>
      </w:pPr>
    </w:p>
    <w:p w:rsidR="00000000" w:rsidRPr="004B4D64" w:rsidP="004B4D64">
      <w:pPr>
        <w:pStyle w:val="BodyText"/>
      </w:pPr>
      <w:r w:rsidRPr="004B4D64">
        <w:rPr>
          <w:rStyle w:val="SpecialBold"/>
        </w:rPr>
        <w:t>7 elective units</w:t>
      </w:r>
      <w:r w:rsidRPr="004B4D64">
        <w:t xml:space="preserve"> must be selected from the elective units listed below.</w:t>
      </w:r>
    </w:p>
    <w:p w:rsidR="00000000" w:rsidRPr="004B4D64" w:rsidP="004B4D64">
      <w:pPr>
        <w:pStyle w:val="BodyText"/>
      </w:pPr>
    </w:p>
    <w:p w:rsidR="00000000" w:rsidRPr="004B4D64" w:rsidP="004B4D64">
      <w:pPr>
        <w:pStyle w:val="BodyText"/>
      </w:pPr>
      <w:r w:rsidRPr="004B4D64">
        <w:t xml:space="preserve">The remaining </w:t>
      </w:r>
      <w:r w:rsidRPr="004B4D64">
        <w:rPr>
          <w:rStyle w:val="SpecialBold"/>
        </w:rPr>
        <w:t>3 elective units</w:t>
      </w:r>
      <w:r w:rsidRPr="004B4D64">
        <w:t xml:space="preserve"> may be selected from </w:t>
      </w:r>
      <w:r w:rsidRPr="004B4D64">
        <w:rPr>
          <w:rStyle w:val="SpecialBold"/>
        </w:rPr>
        <w:t>the elective units listed below,</w:t>
      </w:r>
      <w:r w:rsidRPr="004B4D64">
        <w:t xml:space="preserve"> any endorsed Training Package or accredited course. Elective units may be selected from a Certificate IV or Diploma qualification.</w:t>
      </w:r>
    </w:p>
    <w:p w:rsidR="00000000" w:rsidRPr="004B4D64" w:rsidP="004B4D64">
      <w:pPr>
        <w:pStyle w:val="BodyText"/>
      </w:pPr>
    </w:p>
    <w:p w:rsidR="00000000" w:rsidRPr="004B4D64" w:rsidP="004B4D64">
      <w:pPr>
        <w:pStyle w:val="BodyText"/>
      </w:pPr>
      <w:r w:rsidRPr="004B4D64">
        <w:t>Elective units must be relevant to the work outcome, local industry requirements and the qu</w:t>
      </w:r>
      <w:r w:rsidRPr="004B4D64">
        <w:t>alification level.</w:t>
      </w:r>
    </w:p>
    <w:p w:rsidR="00000000" w:rsidRPr="004B4D64" w:rsidP="004B4D64">
      <w:pPr>
        <w:pStyle w:val="BodyText"/>
      </w:pPr>
    </w:p>
    <w:p w:rsidR="00000000" w:rsidRPr="004B4D64" w:rsidP="004B4D64">
      <w:pPr>
        <w:pStyle w:val="BodyText"/>
      </w:pPr>
      <w:r w:rsidRPr="004B4D64">
        <w:rPr>
          <w:rStyle w:val="BoldandItalics"/>
        </w:rPr>
        <w:t>Core units of competency:</w:t>
      </w:r>
    </w:p>
    <w:p w:rsidR="00000000" w:rsidRPr="004B4D64" w:rsidP="004B4D64">
      <w:pPr>
        <w:pStyle w:val="ListBullet"/>
      </w:pPr>
      <w:r w:rsidRPr="004B4D64">
        <w:t>FNSINC401A Apply principles of professional practice to work in the financial services industry</w:t>
      </w:r>
    </w:p>
    <w:p w:rsidR="00000000" w:rsidRPr="004B4D64" w:rsidP="004B4D64">
      <w:pPr>
        <w:pStyle w:val="ListBullet"/>
      </w:pPr>
      <w:r w:rsidRPr="004B4D64">
        <w:t>BSBOHS201A  Participate in OHS processes</w:t>
      </w:r>
    </w:p>
    <w:p w:rsidR="00000000" w:rsidRPr="004B4D64" w:rsidP="004B4D64">
      <w:pPr>
        <w:pStyle w:val="ListBullet"/>
      </w:pPr>
      <w:r w:rsidRPr="004B4D64">
        <w:t>BSBWOR401A Establish effective workplace relationships</w:t>
      </w:r>
    </w:p>
    <w:p w:rsidR="00000000" w:rsidRPr="004B4D64" w:rsidP="004B4D64">
      <w:pPr>
        <w:pStyle w:val="BodyText"/>
      </w:pPr>
    </w:p>
    <w:p w:rsidR="00000000" w:rsidRPr="004B4D64" w:rsidP="004B4D64">
      <w:pPr>
        <w:pStyle w:val="BodyText"/>
      </w:pPr>
      <w:r w:rsidRPr="004B4D64">
        <w:rPr>
          <w:rStyle w:val="BoldandItalics"/>
        </w:rPr>
        <w:t>Elective units o</w:t>
      </w:r>
      <w:r w:rsidRPr="004B4D64">
        <w:rPr>
          <w:rStyle w:val="BoldandItalics"/>
        </w:rPr>
        <w:t>f competency:</w:t>
      </w:r>
    </w:p>
    <w:p w:rsidR="00000000" w:rsidRPr="004B4D64" w:rsidP="004B4D64">
      <w:pPr>
        <w:pStyle w:val="BodyText"/>
      </w:pPr>
      <w:r w:rsidRPr="004B4D64">
        <w:rPr>
          <w:rStyle w:val="Emphasis"/>
        </w:rPr>
        <w:t>Vehicle inspection and assessment</w:t>
      </w:r>
    </w:p>
    <w:p w:rsidR="00000000" w:rsidRPr="004B4D64" w:rsidP="004B4D64">
      <w:pPr>
        <w:pStyle w:val="ListBullet"/>
      </w:pPr>
      <w:r w:rsidRPr="004B4D64">
        <w:t>FNSIGN401A Provide technical guidance</w:t>
      </w:r>
    </w:p>
    <w:p w:rsidR="00000000" w:rsidRPr="004B4D64" w:rsidP="004B4D64">
      <w:pPr>
        <w:pStyle w:val="ListBullet"/>
      </w:pPr>
      <w:r w:rsidRPr="004B4D64">
        <w:t>FNSIGN402A Inspect quality of work</w:t>
      </w:r>
    </w:p>
    <w:p w:rsidR="00000000" w:rsidRPr="004B4D64" w:rsidP="004B4D64">
      <w:pPr>
        <w:pStyle w:val="ListBullet"/>
      </w:pPr>
      <w:r w:rsidRPr="004B4D64">
        <w:t>FNSIGN403A Estimate jobs</w:t>
      </w:r>
    </w:p>
    <w:p w:rsidR="00000000" w:rsidRPr="004B4D64" w:rsidP="004B4D64">
      <w:pPr>
        <w:pStyle w:val="ListBullet"/>
      </w:pPr>
      <w:r w:rsidRPr="004B4D64">
        <w:t>FNSIGN404A Inspect damage and develop scope of work</w:t>
      </w:r>
    </w:p>
    <w:p w:rsidR="00000000" w:rsidRPr="004B4D64" w:rsidP="004B4D64">
      <w:pPr>
        <w:pStyle w:val="ListBullet"/>
      </w:pPr>
      <w:r w:rsidRPr="004B4D64">
        <w:t>FNSIGN405A Inspect vehicle systems and components and det</w:t>
      </w:r>
      <w:r w:rsidRPr="004B4D64">
        <w:t>ermine preferred repair action</w:t>
      </w:r>
    </w:p>
    <w:p w:rsidR="00000000" w:rsidRPr="004B4D64" w:rsidP="004B4D64">
      <w:pPr>
        <w:pStyle w:val="ListBullet"/>
      </w:pPr>
      <w:r w:rsidRPr="004B4D64">
        <w:t>FNSIGN406A Inspect vehicle or property for saleable items and determine their value</w:t>
      </w:r>
    </w:p>
    <w:p w:rsidR="00000000" w:rsidRPr="004B4D64" w:rsidP="004B4D64">
      <w:pPr>
        <w:pStyle w:val="BodyText"/>
      </w:pPr>
    </w:p>
    <w:p w:rsidR="00000000" w:rsidRPr="004B4D64" w:rsidP="004B4D64">
      <w:pPr>
        <w:pStyle w:val="BodyText"/>
      </w:pPr>
      <w:r w:rsidRPr="004B4D64">
        <w:rPr>
          <w:rStyle w:val="Emphasis"/>
        </w:rPr>
        <w:t>Handling claims</w:t>
      </w:r>
    </w:p>
    <w:p w:rsidR="00000000" w:rsidRPr="004B4D64" w:rsidP="004B4D64">
      <w:pPr>
        <w:pStyle w:val="ListBullet"/>
      </w:pPr>
      <w:r w:rsidRPr="004B4D64">
        <w:t>FNSCUS401A Participate in negotiations</w:t>
      </w:r>
    </w:p>
    <w:p w:rsidR="00000000" w:rsidRPr="004B4D64" w:rsidP="004B4D64">
      <w:pPr>
        <w:pStyle w:val="ListBullet"/>
      </w:pPr>
      <w:r w:rsidRPr="004B4D64">
        <w:t>FNSISV405A Analyse insurance claims</w:t>
      </w:r>
    </w:p>
    <w:p w:rsidR="00000000" w:rsidRPr="004B4D64" w:rsidP="004B4D64">
      <w:pPr>
        <w:pStyle w:val="BodyText"/>
      </w:pPr>
    </w:p>
    <w:p w:rsidR="00000000" w:rsidRPr="004B4D64" w:rsidP="004B4D64">
      <w:pPr>
        <w:pStyle w:val="BodyText"/>
      </w:pPr>
      <w:r w:rsidRPr="004B4D64">
        <w:rPr>
          <w:rStyle w:val="Emphasis"/>
        </w:rPr>
        <w:t>Customer services</w:t>
      </w:r>
    </w:p>
    <w:p w:rsidR="00000000" w:rsidRPr="004B4D64" w:rsidP="004B4D64">
      <w:pPr>
        <w:pStyle w:val="ListBullet"/>
      </w:pPr>
      <w:r w:rsidRPr="004B4D64">
        <w:t>BSBCUS301B Deliver and monitor a service to customers</w:t>
      </w:r>
    </w:p>
    <w:p w:rsidR="00000000" w:rsidRPr="004B4D64" w:rsidP="004B4D64">
      <w:pPr>
        <w:pStyle w:val="ListBullet"/>
      </w:pPr>
      <w:r w:rsidRPr="004B4D64">
        <w:t>BSBCUS401B Coordinate implementation of customer service strategies</w:t>
      </w:r>
    </w:p>
    <w:p w:rsidR="00000000" w:rsidRPr="004B4D64" w:rsidP="004B4D64">
      <w:pPr>
        <w:pStyle w:val="ListBullet"/>
      </w:pPr>
      <w:r w:rsidRPr="004B4D64">
        <w:t>BSBCUS403B Implement customer service standards</w:t>
      </w:r>
    </w:p>
    <w:p w:rsidR="00000000" w:rsidRPr="004B4D64" w:rsidP="004B4D64">
      <w:pPr>
        <w:pStyle w:val="BodyText"/>
      </w:pPr>
    </w:p>
    <w:p w:rsidR="00000000" w:rsidRPr="004B4D64" w:rsidP="004B4D64">
      <w:pPr>
        <w:pStyle w:val="BodyText"/>
      </w:pPr>
      <w:r w:rsidRPr="004B4D64">
        <w:rPr>
          <w:rStyle w:val="Emphasis"/>
        </w:rPr>
        <w:t>General</w:t>
      </w:r>
    </w:p>
    <w:p w:rsidR="00000000" w:rsidRPr="004B4D64" w:rsidP="004B4D64">
      <w:pPr>
        <w:pStyle w:val="ListBullet"/>
      </w:pPr>
      <w:r w:rsidRPr="004B4D64">
        <w:t>FNSCUS402A Resolve disputes</w:t>
      </w:r>
    </w:p>
    <w:p w:rsidR="00000000" w:rsidRPr="004B4D64" w:rsidP="004B4D64">
      <w:pPr>
        <w:pStyle w:val="ListBullet"/>
      </w:pPr>
      <w:r w:rsidRPr="004B4D64">
        <w:t>FNSILA501A Plan and implement loss investigation</w:t>
      </w:r>
    </w:p>
    <w:p w:rsidR="00000000" w:rsidRPr="004B4D64" w:rsidP="004B4D64">
      <w:pPr>
        <w:pStyle w:val="ListBullet"/>
      </w:pPr>
      <w:r w:rsidRPr="004B4D64">
        <w:t>FNSILA502A Evaluate collected information</w:t>
      </w:r>
    </w:p>
    <w:p w:rsidR="00000000" w:rsidRPr="004B4D64" w:rsidP="004B4D64">
      <w:pPr>
        <w:pStyle w:val="ListBullet"/>
      </w:pPr>
      <w:r w:rsidRPr="004B4D64">
        <w:t>FNSILA503A Report findings and provide guidance to involved parties</w:t>
      </w:r>
    </w:p>
    <w:p w:rsidR="00000000" w:rsidRPr="004B4D64" w:rsidP="004B4D64">
      <w:pPr>
        <w:pStyle w:val="ListBullet"/>
      </w:pPr>
      <w:r w:rsidRPr="004B4D64">
        <w:t>FNSISV306A Receive and record or register a claim</w:t>
      </w:r>
    </w:p>
    <w:p w:rsidR="00000000" w:rsidRPr="004B4D64" w:rsidP="004B4D64">
      <w:pPr>
        <w:pStyle w:val="ListBullet"/>
      </w:pPr>
      <w:r w:rsidRPr="004B4D64">
        <w:t>BSBCCO405A Survey stakeholders to gather and record information</w:t>
      </w:r>
    </w:p>
    <w:p w:rsidR="008303D6" w:rsidP="004B4D64">
      <w:pPr>
        <w:pStyle w:val="ListBullet"/>
      </w:pPr>
      <w:r w:rsidRPr="004B4D64">
        <w:t>BSBWOR404B Develop work priorit</w:t>
      </w:r>
      <w:r w:rsidRPr="004B4D64">
        <w:t>ies</w:t>
      </w:r>
    </w:p>
    <w:p w:rsidR="008303D6" w:rsidP="004B4D64">
      <w:pPr>
        <w:pStyle w:val="ListBullet"/>
      </w:pPr>
    </w:p>
    <w:p w:rsidR="00000000" w:rsidRPr="004B4D64" w:rsidP="004B4D64"/>
    <w:sectPr w:rsidSect="004B4D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D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D64" w:rsidRPr="008303D6" w:rsidP="008303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D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3D6" w:rsidP="004B4D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303D6" w:rsidP="004B4D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303D6" w:rsidP="004B4D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D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D64" w:rsidRPr="008303D6" w:rsidP="008303D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D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3D6" w:rsidRPr="002D2AF8" w:rsidP="004B4D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FNS41611 Certificate IV in Loss Adjusting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July 2013</w:t>
    </w:r>
    <w:r>
      <w:fldChar w:fldCharType="end"/>
    </w:r>
  </w:p>
  <w:p w:rsidR="008303D6" w:rsidP="004B4D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7630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CCFC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D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4D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4D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4D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4D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4D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4D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4D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4D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4D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4D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4D64"/>
  </w:style>
  <w:style w:type="character" w:customStyle="1" w:styleId="Heading1Char">
    <w:name w:val="Heading 1 Char"/>
    <w:basedOn w:val="DefaultParagraphFont"/>
    <w:link w:val="Heading1"/>
    <w:rsid w:val="004B4D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4D6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4D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4D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4D64"/>
    <w:rPr>
      <w:b/>
      <w:spacing w:val="0"/>
    </w:rPr>
  </w:style>
  <w:style w:type="character" w:styleId="Emphasis">
    <w:name w:val="Emphasis"/>
    <w:basedOn w:val="DefaultParagraphFont"/>
    <w:qFormat/>
    <w:rsid w:val="004B4D64"/>
    <w:rPr>
      <w:i/>
    </w:rPr>
  </w:style>
  <w:style w:type="paragraph" w:customStyle="1" w:styleId="SuperHeading">
    <w:name w:val="SuperHeading"/>
    <w:basedOn w:val="Normal"/>
    <w:rsid w:val="004B4D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4D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B4D6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B4D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4D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4D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4D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4D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4D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4D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4D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4D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4D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4D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4D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4D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4D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4D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4D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4D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4D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4D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4D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4D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4D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4D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4D6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4D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4D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4D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4D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4D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4D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4D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4D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4D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4D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4D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4D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4D64"/>
  </w:style>
  <w:style w:type="paragraph" w:styleId="TableofFigures">
    <w:name w:val="table of figures"/>
    <w:basedOn w:val="Normal"/>
    <w:next w:val="Normal"/>
    <w:semiHidden/>
    <w:rsid w:val="004B4D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4D64"/>
    <w:pPr>
      <w:numPr>
        <w:numId w:val="10"/>
      </w:numPr>
    </w:pPr>
  </w:style>
  <w:style w:type="character" w:customStyle="1" w:styleId="WingdingSymbols">
    <w:name w:val="Wingding Symbols"/>
    <w:rsid w:val="004B4D64"/>
    <w:rPr>
      <w:rFonts w:ascii="Wingdings" w:hAnsi="Wingdings"/>
    </w:rPr>
  </w:style>
  <w:style w:type="paragraph" w:customStyle="1" w:styleId="TableHeading">
    <w:name w:val="Table Heading"/>
    <w:basedOn w:val="HeadingBase"/>
    <w:rsid w:val="004B4D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4D64"/>
    <w:rPr>
      <w:color w:val="0033CC"/>
      <w:u w:val="none"/>
    </w:rPr>
  </w:style>
  <w:style w:type="paragraph" w:customStyle="1" w:styleId="BodyTextRight">
    <w:name w:val="Body Text Right"/>
    <w:basedOn w:val="BodyText"/>
    <w:rsid w:val="004B4D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4D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4D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4D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4D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4D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4D64"/>
    <w:rPr>
      <w:sz w:val="32"/>
    </w:rPr>
  </w:style>
  <w:style w:type="paragraph" w:customStyle="1" w:styleId="HeadingProcedure">
    <w:name w:val="Heading Procedure"/>
    <w:basedOn w:val="HeadingBase"/>
    <w:next w:val="Normal"/>
    <w:rsid w:val="004B4D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4D64"/>
    <w:pPr>
      <w:spacing w:before="60" w:after="60"/>
    </w:pPr>
  </w:style>
  <w:style w:type="paragraph" w:styleId="ListContinue">
    <w:name w:val="List Continue"/>
    <w:basedOn w:val="List"/>
    <w:rsid w:val="004B4D64"/>
    <w:pPr>
      <w:ind w:firstLine="0"/>
    </w:pPr>
  </w:style>
  <w:style w:type="paragraph" w:customStyle="1" w:styleId="ListNote">
    <w:name w:val="List Note"/>
    <w:basedOn w:val="List"/>
    <w:rsid w:val="004B4D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4D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4D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4D64"/>
    <w:rPr>
      <w:rFonts w:ascii="Courier New" w:hAnsi="Courier New"/>
    </w:rPr>
  </w:style>
  <w:style w:type="paragraph" w:customStyle="1" w:styleId="NoteBullet">
    <w:name w:val="Note Bullet"/>
    <w:basedOn w:val="Note"/>
    <w:rsid w:val="004B4D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4D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4D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4D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4D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4D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4D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4D64"/>
    <w:rPr>
      <w:b/>
      <w:smallCaps/>
    </w:rPr>
  </w:style>
  <w:style w:type="paragraph" w:customStyle="1" w:styleId="TableListNumber">
    <w:name w:val="Table List Number"/>
    <w:basedOn w:val="ListNumber"/>
    <w:rsid w:val="004B4D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4D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4D64"/>
    <w:pPr>
      <w:numPr>
        <w:numId w:val="8"/>
      </w:numPr>
    </w:pPr>
  </w:style>
  <w:style w:type="paragraph" w:customStyle="1" w:styleId="ListAlpha2">
    <w:name w:val="List Alpha 2"/>
    <w:basedOn w:val="List2"/>
    <w:rsid w:val="004B4D64"/>
    <w:pPr>
      <w:numPr>
        <w:numId w:val="7"/>
      </w:numPr>
    </w:pPr>
  </w:style>
  <w:style w:type="paragraph" w:styleId="List2">
    <w:name w:val="List 2"/>
    <w:basedOn w:val="BodyText"/>
    <w:rsid w:val="004B4D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4D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4D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4D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4D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4D64"/>
    <w:pPr>
      <w:numPr>
        <w:numId w:val="2"/>
      </w:numPr>
    </w:pPr>
  </w:style>
  <w:style w:type="paragraph" w:styleId="ListBullet5">
    <w:name w:val="List Bullet 5"/>
    <w:basedOn w:val="List5"/>
    <w:rsid w:val="004B4D64"/>
    <w:pPr>
      <w:numPr>
        <w:numId w:val="3"/>
      </w:numPr>
    </w:pPr>
  </w:style>
  <w:style w:type="paragraph" w:styleId="ListContinue2">
    <w:name w:val="List Continue 2"/>
    <w:basedOn w:val="List2"/>
    <w:rsid w:val="004B4D64"/>
    <w:pPr>
      <w:ind w:firstLine="0"/>
    </w:pPr>
  </w:style>
  <w:style w:type="paragraph" w:styleId="ListContinue3">
    <w:name w:val="List Continue 3"/>
    <w:basedOn w:val="List3"/>
    <w:rsid w:val="004B4D64"/>
    <w:pPr>
      <w:ind w:left="1021" w:firstLine="0"/>
    </w:pPr>
  </w:style>
  <w:style w:type="paragraph" w:styleId="ListContinue4">
    <w:name w:val="List Continue 4"/>
    <w:basedOn w:val="List4"/>
    <w:rsid w:val="004B4D64"/>
    <w:pPr>
      <w:ind w:firstLine="0"/>
    </w:pPr>
  </w:style>
  <w:style w:type="paragraph" w:styleId="ListContinue5">
    <w:name w:val="List Continue 5"/>
    <w:basedOn w:val="List5"/>
    <w:rsid w:val="004B4D64"/>
    <w:pPr>
      <w:ind w:firstLine="0"/>
    </w:pPr>
  </w:style>
  <w:style w:type="paragraph" w:styleId="ListNumber3">
    <w:name w:val="List Number 3"/>
    <w:basedOn w:val="List3"/>
    <w:rsid w:val="004B4D64"/>
    <w:pPr>
      <w:numPr>
        <w:numId w:val="4"/>
      </w:numPr>
    </w:pPr>
  </w:style>
  <w:style w:type="paragraph" w:styleId="ListNumber4">
    <w:name w:val="List Number 4"/>
    <w:basedOn w:val="List4"/>
    <w:rsid w:val="004B4D64"/>
    <w:pPr>
      <w:numPr>
        <w:numId w:val="5"/>
      </w:numPr>
    </w:pPr>
  </w:style>
  <w:style w:type="paragraph" w:styleId="ListNumber5">
    <w:name w:val="List Number 5"/>
    <w:basedOn w:val="List5"/>
    <w:rsid w:val="004B4D64"/>
    <w:pPr>
      <w:numPr>
        <w:numId w:val="6"/>
      </w:numPr>
    </w:pPr>
  </w:style>
  <w:style w:type="paragraph" w:styleId="BlockText">
    <w:name w:val="Block Text"/>
    <w:basedOn w:val="Normal"/>
    <w:rsid w:val="004B4D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4D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4D64"/>
    <w:rPr>
      <w:sz w:val="16"/>
      <w:vertAlign w:val="superscript"/>
    </w:rPr>
  </w:style>
  <w:style w:type="character" w:customStyle="1" w:styleId="Symbols">
    <w:name w:val="Symbols"/>
    <w:basedOn w:val="DefaultParagraphFont"/>
    <w:rsid w:val="004B4D64"/>
    <w:rPr>
      <w:rFonts w:ascii="Symbol" w:hAnsi="Symbol"/>
    </w:rPr>
  </w:style>
  <w:style w:type="character" w:customStyle="1" w:styleId="MenuOptions">
    <w:name w:val="Menu Options"/>
    <w:basedOn w:val="DefaultParagraphFont"/>
    <w:rsid w:val="004B4D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4D64"/>
    <w:rPr>
      <w:b/>
    </w:rPr>
  </w:style>
  <w:style w:type="character" w:customStyle="1" w:styleId="Underlined">
    <w:name w:val="Underlined"/>
    <w:basedOn w:val="DefaultParagraphFont"/>
    <w:rsid w:val="004B4D64"/>
    <w:rPr>
      <w:u w:val="single"/>
    </w:rPr>
  </w:style>
  <w:style w:type="paragraph" w:customStyle="1" w:styleId="TableBodyTextRight">
    <w:name w:val="Table Body Text Right"/>
    <w:basedOn w:val="TableBodyText"/>
    <w:rsid w:val="004B4D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4D64"/>
    <w:rPr>
      <w:sz w:val="18"/>
    </w:rPr>
  </w:style>
  <w:style w:type="paragraph" w:customStyle="1" w:styleId="BodySmallRight">
    <w:name w:val="Body Small Right"/>
    <w:basedOn w:val="BodyTextRight"/>
    <w:rsid w:val="004B4D64"/>
    <w:rPr>
      <w:sz w:val="18"/>
      <w:szCs w:val="18"/>
    </w:rPr>
  </w:style>
  <w:style w:type="paragraph" w:customStyle="1" w:styleId="MarginEdition">
    <w:name w:val="Margin Edition"/>
    <w:basedOn w:val="MarginNote"/>
    <w:rsid w:val="004B4D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4D64"/>
    <w:rPr>
      <w:sz w:val="2"/>
      <w:szCs w:val="2"/>
    </w:rPr>
  </w:style>
  <w:style w:type="character" w:customStyle="1" w:styleId="Small">
    <w:name w:val="Small"/>
    <w:basedOn w:val="DefaultParagraphFont"/>
    <w:rsid w:val="004B4D64"/>
    <w:rPr>
      <w:sz w:val="16"/>
    </w:rPr>
  </w:style>
  <w:style w:type="paragraph" w:customStyle="1" w:styleId="WideTable">
    <w:name w:val="Wide Table"/>
    <w:basedOn w:val="Normal"/>
    <w:rsid w:val="004B4D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4D64"/>
  </w:style>
  <w:style w:type="paragraph" w:styleId="Quote">
    <w:name w:val="Quote"/>
    <w:basedOn w:val="Heading1"/>
    <w:link w:val="QuoteChar"/>
    <w:qFormat/>
    <w:rsid w:val="004B4D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4D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4D64"/>
    <w:pPr>
      <w:pageBreakBefore/>
    </w:pPr>
  </w:style>
  <w:style w:type="paragraph" w:customStyle="1" w:styleId="Border">
    <w:name w:val="Border"/>
    <w:basedOn w:val="Normal"/>
    <w:qFormat/>
    <w:rsid w:val="004B4D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4D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D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D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4D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4D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4D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4D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4D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4D64"/>
    <w:rPr>
      <w:u w:val="single"/>
    </w:rPr>
  </w:style>
  <w:style w:type="paragraph" w:styleId="BalloonText">
    <w:name w:val="Balloon Text"/>
    <w:basedOn w:val="Normal"/>
    <w:link w:val="BalloonTextChar"/>
    <w:rsid w:val="004B4D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4D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4D6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4D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4D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4D6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902</Words>
  <Characters>6046</Characters>
  <Application>Microsoft Office Word</Application>
  <DocSecurity>0</DocSecurity>
  <Lines>191</Lines>
  <Paragraphs>116</Paragraphs>
  <ScaleCrop>false</ScaleCrop>
  <Company>Author-it Software Corporation Ltd.</Company>
  <LinksUpToDate>false</LinksUpToDate>
  <CharactersWithSpaces>6905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FNS41611 Certificate IV in Loss Adjusting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2013-07-17T09:20:00Z</dcterms:created>
  <dcterms:modified xsi:type="dcterms:W3CDTF">2013-07-17T09:20:00Z</dcterms:modified>
</cp:coreProperties>
</file>