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2122" w:rsidP="000421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FNS41311 Certificate IV in Personal Trust Administration</w:t>
      </w:r>
      <w:r>
        <w:fldChar w:fldCharType="end"/>
      </w:r>
    </w:p>
    <w:p w:rsidR="00042122" w:rsidP="00042122">
      <w:pPr>
        <w:pStyle w:val="Version"/>
        <w:sectPr w:rsidSect="00420F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420F57" w:rsidP="00420F57">
      <w:pPr>
        <w:pStyle w:val="SuperHeading"/>
      </w:pPr>
      <w:r w:rsidRPr="00420F57">
        <w:t>FNS41311 Certificate IV in Personal Trust Administration</w:t>
      </w:r>
    </w:p>
    <w:p w:rsidR="00000000" w:rsidRPr="00420F57" w:rsidP="00420F57">
      <w:pPr>
        <w:pStyle w:val="Heading1"/>
      </w:pPr>
      <w:bookmarkStart w:id="1" w:name="O_576274"/>
      <w:bookmarkEnd w:id="1"/>
      <w:r w:rsidRPr="00420F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11"/>
        <w:gridCol w:w="4619"/>
      </w:tblGrid>
      <w:tr w:rsidTr="00420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1"/>
        </w:trPr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F57" w:rsidP="00420F57">
            <w:pPr>
              <w:pStyle w:val="BodyText"/>
            </w:pPr>
            <w:r w:rsidRPr="00420F57">
              <w:rPr>
                <w:rStyle w:val="SpecialBold"/>
              </w:rPr>
              <w:t>Release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57">
            <w:pPr>
              <w:pStyle w:val="BodyText"/>
              <w:rPr>
                <w:lang w:val="en-NZ"/>
              </w:rPr>
            </w:pPr>
            <w:r w:rsidRPr="00420F57">
              <w:rPr>
                <w:rStyle w:val="SpecialBold"/>
              </w:rPr>
              <w:t>Comments</w:t>
            </w:r>
          </w:p>
        </w:tc>
      </w:tr>
      <w:tr w:rsidTr="00420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57">
            <w:pPr>
              <w:pStyle w:val="BodyText"/>
              <w:rPr>
                <w:lang w:val="en-NZ"/>
              </w:rPr>
            </w:pPr>
            <w:r w:rsidRPr="00420F57">
              <w:t>Release 3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F57" w:rsidP="00420F57">
            <w:pPr>
              <w:pStyle w:val="BodyText"/>
            </w:pPr>
            <w:r w:rsidRPr="00420F57">
              <w:t xml:space="preserve">This version released with </w:t>
            </w:r>
            <w:r w:rsidRPr="00420F57">
              <w:rPr>
                <w:rStyle w:val="Emphasis"/>
              </w:rPr>
              <w:t>Financial Services Training Package version 5.0</w:t>
            </w:r>
            <w:r w:rsidRPr="00420F57">
              <w:t xml:space="preserve">. </w:t>
            </w:r>
          </w:p>
          <w:p w:rsidR="00000000" w:rsidRPr="00420F57" w:rsidP="00420F57">
            <w:pPr>
              <w:pStyle w:val="BodyText"/>
            </w:pPr>
            <w:r w:rsidRPr="00420F57">
              <w:t>Updated imported units:</w:t>
            </w:r>
            <w:r w:rsidRPr="00420F57">
              <w:br/>
            </w:r>
            <w:r w:rsidRPr="00420F57">
              <w:rPr>
                <w:rStyle w:val="Emphasis"/>
              </w:rPr>
              <w:t>BSBCUS402A</w:t>
            </w:r>
            <w:r w:rsidRPr="00420F57">
              <w:t xml:space="preserve"> to </w:t>
            </w:r>
            <w:r w:rsidRPr="00420F57">
              <w:rPr>
                <w:rStyle w:val="Emphasis"/>
              </w:rPr>
              <w:t>BSBCUS402B</w:t>
            </w:r>
            <w:r w:rsidRPr="00420F57">
              <w:t>.</w:t>
            </w:r>
          </w:p>
          <w:p w:rsidR="00000000" w:rsidP="00420F57">
            <w:pPr>
              <w:pStyle w:val="BodyText"/>
              <w:rPr>
                <w:lang w:val="en-NZ"/>
              </w:rPr>
            </w:pPr>
            <w:r w:rsidRPr="00420F57">
              <w:t>Qualification outcomes remain unchanged.</w:t>
            </w:r>
          </w:p>
        </w:tc>
      </w:tr>
      <w:tr w:rsidTr="00420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0"/>
        </w:trPr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57">
            <w:pPr>
              <w:pStyle w:val="BodyText"/>
              <w:rPr>
                <w:lang w:val="en-NZ"/>
              </w:rPr>
            </w:pPr>
            <w:r w:rsidRPr="00420F57">
              <w:t>Release 2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F57" w:rsidP="00420F57">
            <w:pPr>
              <w:pStyle w:val="BodyText"/>
            </w:pPr>
            <w:r w:rsidRPr="00420F57">
              <w:t>This version</w:t>
            </w:r>
            <w:r w:rsidRPr="00420F57">
              <w:t xml:space="preserve"> released with </w:t>
            </w:r>
            <w:r w:rsidRPr="00420F57">
              <w:rPr>
                <w:rStyle w:val="Emphasis"/>
              </w:rPr>
              <w:t>Financial Services Training Package version 3.0.</w:t>
            </w:r>
          </w:p>
          <w:p w:rsidR="00000000" w:rsidP="00420F57">
            <w:pPr>
              <w:pStyle w:val="BodyText"/>
              <w:rPr>
                <w:lang w:val="en-NZ"/>
              </w:rPr>
            </w:pPr>
            <w:r w:rsidRPr="00420F57">
              <w:rPr>
                <w:rStyle w:val="Emphasis"/>
              </w:rPr>
              <w:t>FNSACC403A</w:t>
            </w:r>
            <w:r w:rsidRPr="00420F57">
              <w:t xml:space="preserve"> updated to current </w:t>
            </w:r>
            <w:r w:rsidRPr="00420F57">
              <w:rPr>
                <w:rStyle w:val="Emphasis"/>
              </w:rPr>
              <w:t>FNSACC403B</w:t>
            </w:r>
            <w:r w:rsidRPr="00420F57">
              <w:t xml:space="preserve">. </w:t>
            </w:r>
          </w:p>
        </w:tc>
      </w:tr>
      <w:tr w:rsidTr="00420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57">
            <w:pPr>
              <w:pStyle w:val="BodyText"/>
              <w:rPr>
                <w:lang w:val="en-NZ"/>
              </w:rPr>
            </w:pPr>
            <w:r w:rsidRPr="00420F57">
              <w:t>Release 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F57" w:rsidP="00420F57">
            <w:pPr>
              <w:pStyle w:val="BodyText"/>
            </w:pPr>
            <w:r w:rsidRPr="00420F57">
              <w:t xml:space="preserve">This Qualification first released with </w:t>
            </w:r>
            <w:r w:rsidRPr="00420F57">
              <w:rPr>
                <w:rStyle w:val="Emphasis"/>
              </w:rPr>
              <w:t>FNS10 Financial Services Training Package version 2.0</w:t>
            </w:r>
            <w:r w:rsidRPr="00420F57">
              <w:t xml:space="preserve">. </w:t>
            </w:r>
          </w:p>
          <w:p w:rsidR="00000000" w:rsidRPr="00420F57" w:rsidP="00420F57">
            <w:pPr>
              <w:pStyle w:val="BodyText"/>
            </w:pPr>
            <w:r w:rsidRPr="00420F57">
              <w:t>This qualification has undergone restructure to reflect new industry input on requirements:</w:t>
            </w:r>
          </w:p>
          <w:p w:rsidR="00000000" w:rsidRPr="00420F57" w:rsidP="00420F57">
            <w:pPr>
              <w:pStyle w:val="ListBullet"/>
            </w:pPr>
            <w:r w:rsidRPr="00420F57">
              <w:rPr>
                <w:rStyle w:val="Emphasis"/>
              </w:rPr>
              <w:t>FNSPRT406 Administer powers of attorney or financial administration orders</w:t>
            </w:r>
            <w:r w:rsidRPr="00420F57">
              <w:t xml:space="preserve"> has been removed from elective to core</w:t>
            </w:r>
          </w:p>
          <w:p w:rsidR="00000000" w:rsidRPr="00420F57" w:rsidP="00420F57">
            <w:pPr>
              <w:pStyle w:val="ListBullet"/>
            </w:pPr>
            <w:r w:rsidRPr="00420F57">
              <w:rPr>
                <w:rStyle w:val="Emphasis"/>
              </w:rPr>
              <w:t>BSBWOR204A Use business technology</w:t>
            </w:r>
            <w:r w:rsidRPr="00420F57">
              <w:t xml:space="preserve"> has been remov</w:t>
            </w:r>
            <w:r w:rsidRPr="00420F57">
              <w:t xml:space="preserve">ed from the qualification as it does not fit requirements. </w:t>
            </w:r>
          </w:p>
          <w:p w:rsidR="00000000" w:rsidRPr="00420F57" w:rsidP="00420F57">
            <w:pPr>
              <w:pStyle w:val="BodyText"/>
            </w:pPr>
            <w:r w:rsidRPr="00420F57">
              <w:t xml:space="preserve">Elective pool has been restructured to provide a more contemporary selection. </w:t>
            </w:r>
          </w:p>
          <w:p w:rsidR="00000000" w:rsidRPr="00420F57" w:rsidP="00420F57">
            <w:pPr>
              <w:pStyle w:val="BodyText"/>
            </w:pPr>
            <w:r w:rsidRPr="00420F57">
              <w:t xml:space="preserve">Packaging rules have been tailored to allow for specific credit allowance for units acquired at </w:t>
            </w:r>
            <w:r w:rsidRPr="00420F57">
              <w:rPr>
                <w:rStyle w:val="Emphasis"/>
              </w:rPr>
              <w:t>Certificate III level</w:t>
            </w:r>
            <w:r w:rsidRPr="00420F57">
              <w:t xml:space="preserve">. </w:t>
            </w:r>
          </w:p>
          <w:p w:rsidR="00000000" w:rsidRPr="00420F57" w:rsidP="00420F57">
            <w:pPr>
              <w:pStyle w:val="BodyText"/>
            </w:pPr>
            <w:r w:rsidRPr="00420F57">
              <w:t xml:space="preserve">Replaces </w:t>
            </w:r>
            <w:r w:rsidRPr="00420F57">
              <w:rPr>
                <w:rStyle w:val="Emphasis"/>
              </w:rPr>
              <w:t>FNS41310 Certificate IV in Personal Trust Administration</w:t>
            </w:r>
            <w:r w:rsidRPr="00420F57">
              <w:t xml:space="preserve">. </w:t>
            </w:r>
          </w:p>
        </w:tc>
      </w:tr>
    </w:tbl>
    <w:p w:rsidR="00000000" w:rsidRPr="00420F57" w:rsidP="00420F57">
      <w:pPr>
        <w:pStyle w:val="BodyText"/>
      </w:pPr>
    </w:p>
    <w:p w:rsidR="00000000" w:rsidRPr="00420F57" w:rsidP="00420F57">
      <w:pPr>
        <w:pStyle w:val="AllowPageBreak"/>
      </w:pPr>
    </w:p>
    <w:p w:rsidR="00000000" w:rsidRPr="00420F57" w:rsidP="00420F57">
      <w:pPr>
        <w:pStyle w:val="Heading1"/>
      </w:pPr>
      <w:bookmarkStart w:id="2" w:name="O_576273"/>
      <w:bookmarkEnd w:id="2"/>
      <w:r w:rsidRPr="00420F57">
        <w:t>Description</w:t>
      </w:r>
    </w:p>
    <w:p w:rsidR="00000000" w:rsidRPr="00420F57" w:rsidP="00420F57">
      <w:pPr>
        <w:pStyle w:val="BodyText"/>
      </w:pPr>
      <w:r w:rsidRPr="00420F57">
        <w:t>This qualification is designed to reflect job roles in personal trust administration.</w:t>
      </w:r>
    </w:p>
    <w:p w:rsidR="00000000" w:rsidRPr="00420F57" w:rsidP="00420F57">
      <w:pPr>
        <w:pStyle w:val="AllowPageBreak"/>
      </w:pPr>
    </w:p>
    <w:p w:rsidR="00000000" w:rsidRPr="00420F57" w:rsidP="00420F57">
      <w:pPr>
        <w:pStyle w:val="Heading1"/>
      </w:pPr>
      <w:bookmarkStart w:id="3" w:name="O_576272"/>
      <w:bookmarkEnd w:id="3"/>
      <w:r w:rsidRPr="00420F57">
        <w:t>Pathways Information</w:t>
      </w:r>
    </w:p>
    <w:p w:rsidR="00000000" w:rsidRPr="00420F57" w:rsidP="00420F57">
      <w:pPr>
        <w:pStyle w:val="BodyText"/>
      </w:pPr>
      <w:r w:rsidRPr="00420F57">
        <w:rPr>
          <w:rStyle w:val="SpecialBold"/>
        </w:rPr>
        <w:t>Pathways from the qualification</w:t>
      </w:r>
    </w:p>
    <w:p w:rsidR="00042122" w:rsidP="00420F57">
      <w:pPr>
        <w:pStyle w:val="BodyText"/>
      </w:pPr>
      <w:r w:rsidRPr="00420F57">
        <w:t>A further learning pathway utilising qualifications such as Diploma of Personal Trustees would support career progression.</w:t>
      </w:r>
    </w:p>
    <w:p w:rsidR="00042122" w:rsidP="00420F57">
      <w:pPr>
        <w:pStyle w:val="BodyText"/>
      </w:pPr>
    </w:p>
    <w:p w:rsidR="00000000" w:rsidRPr="00420F57" w:rsidP="00420F57">
      <w:pPr>
        <w:pStyle w:val="Heading1"/>
      </w:pPr>
      <w:bookmarkStart w:id="4" w:name="O_576271"/>
      <w:bookmarkEnd w:id="4"/>
      <w:r w:rsidRPr="00420F57">
        <w:t>Licensing/Regulatory Information</w:t>
      </w:r>
    </w:p>
    <w:p w:rsidR="00000000" w:rsidRPr="00420F57" w:rsidP="00420F57">
      <w:pPr>
        <w:pStyle w:val="BodyText"/>
      </w:pPr>
      <w:r w:rsidRPr="00420F57">
        <w:t>There is no direct link between this qualification</w:t>
      </w:r>
      <w:r w:rsidRPr="00420F57">
        <w:t xml:space="preserve"> and licensing, legislative and/or regulatory requirements. However, where required, a unit of competency will specify relevant licensing, legislative and/or regulatory requirements that impact on the unit.</w:t>
      </w:r>
    </w:p>
    <w:p w:rsidR="00000000" w:rsidRPr="00420F57" w:rsidP="00420F57">
      <w:pPr>
        <w:pStyle w:val="AllowPageBreak"/>
      </w:pPr>
    </w:p>
    <w:p w:rsidR="00000000" w:rsidRPr="00420F57" w:rsidP="00420F57">
      <w:pPr>
        <w:pStyle w:val="Heading1"/>
      </w:pPr>
      <w:bookmarkStart w:id="5" w:name="O_576270"/>
      <w:bookmarkEnd w:id="5"/>
      <w:r w:rsidRPr="00420F57">
        <w:t>Entry Requirements</w:t>
      </w:r>
    </w:p>
    <w:p w:rsidR="00000000" w:rsidRPr="00420F57" w:rsidP="00420F57">
      <w:pPr>
        <w:pStyle w:val="BodyText"/>
      </w:pPr>
      <w:r w:rsidRPr="00420F57">
        <w:t>Not applicabl</w:t>
      </w:r>
      <w:r w:rsidRPr="00420F57">
        <w:t>e.</w:t>
      </w:r>
    </w:p>
    <w:p w:rsidR="00000000" w:rsidRPr="00420F57" w:rsidP="00420F57">
      <w:pPr>
        <w:pStyle w:val="AllowPageBreak"/>
      </w:pPr>
    </w:p>
    <w:p w:rsidR="00000000" w:rsidRPr="00420F57" w:rsidP="00420F57">
      <w:pPr>
        <w:pStyle w:val="Heading1"/>
      </w:pPr>
      <w:bookmarkStart w:id="6" w:name="O_576269"/>
      <w:bookmarkEnd w:id="6"/>
      <w:r w:rsidRPr="00420F57">
        <w:t>Employability Skills Summary</w:t>
      </w:r>
    </w:p>
    <w:p w:rsidR="00000000" w:rsidRPr="00420F57" w:rsidP="00420F57">
      <w:pPr>
        <w:pStyle w:val="BodyText"/>
      </w:pPr>
      <w:r w:rsidRPr="00420F57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</w:t>
      </w:r>
      <w:r w:rsidRPr="00420F57">
        <w:rPr>
          <w:rStyle w:val="Emphasis"/>
        </w:rPr>
        <w:t>pending on qualification packaging options.</w:t>
      </w:r>
    </w:p>
    <w:p w:rsidR="00000000" w:rsidRPr="00420F57" w:rsidP="00420F57">
      <w:pPr>
        <w:pStyle w:val="BodyText"/>
      </w:pP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20F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57">
            <w:pPr>
              <w:pStyle w:val="BodyText"/>
              <w:rPr>
                <w:lang w:val="en-NZ"/>
              </w:rPr>
            </w:pPr>
            <w:r w:rsidRPr="00420F57">
              <w:t>EMPLOYABILITY SKILLS QUALIFICATION SUMMARY</w:t>
            </w:r>
          </w:p>
        </w:tc>
      </w:tr>
      <w:tr w:rsidTr="00420F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57">
            <w:pPr>
              <w:pStyle w:val="BodyText"/>
              <w:rPr>
                <w:lang w:val="en-NZ"/>
              </w:rPr>
            </w:pPr>
            <w:r w:rsidRPr="00420F57">
              <w:t>Employability Skill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57">
            <w:pPr>
              <w:pStyle w:val="BodyText"/>
              <w:rPr>
                <w:lang w:val="en-NZ"/>
              </w:rPr>
            </w:pPr>
            <w:r w:rsidRPr="00420F57">
              <w:t>Industry/enterprise requirements for this qualification include:</w:t>
            </w:r>
          </w:p>
        </w:tc>
      </w:tr>
      <w:tr w:rsidTr="00420F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57">
            <w:pPr>
              <w:pStyle w:val="BodyText"/>
              <w:rPr>
                <w:lang w:val="en-NZ"/>
              </w:rPr>
            </w:pPr>
            <w:r w:rsidRPr="00420F57">
              <w:t>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F57" w:rsidP="00420F57">
            <w:pPr>
              <w:pStyle w:val="ListBullet"/>
            </w:pPr>
            <w:r w:rsidRPr="00420F57">
              <w:t>conducting research to collect and analyse information and present it in report form</w:t>
            </w:r>
          </w:p>
          <w:p w:rsidR="00000000" w:rsidRPr="00420F57" w:rsidP="00420F57">
            <w:pPr>
              <w:pStyle w:val="ListBullet"/>
            </w:pPr>
            <w:r w:rsidRPr="00420F57">
              <w:t xml:space="preserve">dealing empathetically with clients who may be experiencing stress </w:t>
            </w:r>
          </w:p>
          <w:p w:rsidR="00000000" w:rsidRPr="00420F57" w:rsidP="00420F57">
            <w:pPr>
              <w:pStyle w:val="ListBullet"/>
            </w:pPr>
            <w:r w:rsidRPr="00420F57">
              <w:t>liaising with internal and external personnel with an ability to 'read' verbal and non</w:t>
            </w:r>
            <w:r w:rsidRPr="00420F57">
              <w:noBreakHyphen/>
              <w:t>verbal body lang</w:t>
            </w:r>
            <w:r w:rsidRPr="00420F57">
              <w:t>uage</w:t>
            </w:r>
          </w:p>
          <w:p w:rsidR="00000000" w:rsidRPr="00420F57" w:rsidP="00420F57">
            <w:pPr>
              <w:pStyle w:val="ListBullet"/>
            </w:pPr>
            <w:r w:rsidRPr="00420F57">
              <w:t>questioning, clarifying and evaluating information</w:t>
            </w:r>
          </w:p>
          <w:p w:rsidR="00000000" w:rsidRPr="00420F57" w:rsidP="00420F57">
            <w:pPr>
              <w:pStyle w:val="ListBullet"/>
            </w:pPr>
            <w:r w:rsidRPr="00420F57">
              <w:t>using a range of techniques and sales skills to select appropriate product for the customer</w:t>
            </w:r>
          </w:p>
          <w:p w:rsidR="00000000" w:rsidRPr="00420F57" w:rsidP="00420F57">
            <w:pPr>
              <w:pStyle w:val="ListBullet"/>
            </w:pPr>
            <w:r w:rsidRPr="00420F57">
              <w:t>using conflict resolution and negotiation skills as required</w:t>
            </w:r>
          </w:p>
          <w:p w:rsidR="00000000" w:rsidRPr="00420F57" w:rsidP="00420F57">
            <w:pPr>
              <w:pStyle w:val="ListBullet"/>
            </w:pPr>
            <w:r w:rsidRPr="00420F57">
              <w:t>using specialist language in written and oral communication</w:t>
            </w:r>
          </w:p>
          <w:p w:rsidR="00000000" w:rsidP="00420F57">
            <w:pPr>
              <w:pStyle w:val="ListBullet"/>
              <w:rPr>
                <w:lang w:val="en-NZ"/>
              </w:rPr>
            </w:pPr>
            <w:r w:rsidRPr="00420F57">
              <w:t>writing in a range of styles to suit different audiences</w:t>
            </w:r>
          </w:p>
        </w:tc>
      </w:tr>
      <w:tr w:rsidTr="00420F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57">
            <w:pPr>
              <w:pStyle w:val="BodyText"/>
              <w:rPr>
                <w:lang w:val="en-NZ"/>
              </w:rPr>
            </w:pPr>
            <w:r w:rsidRPr="00420F57">
              <w:t>Teamwork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F57" w:rsidP="00420F57">
            <w:pPr>
              <w:pStyle w:val="ListBullet"/>
            </w:pPr>
            <w:r w:rsidRPr="00420F57">
              <w:t>using relationship building skills when seeking personal information from clients</w:t>
            </w:r>
          </w:p>
          <w:p w:rsidR="00000000" w:rsidRPr="00420F57" w:rsidP="00420F57">
            <w:pPr>
              <w:pStyle w:val="ListBullet"/>
            </w:pPr>
            <w:r w:rsidRPr="00420F57">
              <w:t xml:space="preserve">working with clients from a range of cultural </w:t>
            </w:r>
            <w:r w:rsidRPr="00420F57">
              <w:t>and social backgrounds</w:t>
            </w:r>
          </w:p>
          <w:p w:rsidR="00000000" w:rsidP="00420F57">
            <w:pPr>
              <w:pStyle w:val="ListBullet"/>
              <w:rPr>
                <w:lang w:val="en-NZ"/>
              </w:rPr>
            </w:pPr>
            <w:r w:rsidRPr="00420F57">
              <w:t>working with specialists to achieve the best outcome for the client</w:t>
            </w:r>
          </w:p>
        </w:tc>
      </w:tr>
      <w:tr w:rsidTr="00420F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57">
            <w:pPr>
              <w:pStyle w:val="BodyText"/>
              <w:rPr>
                <w:lang w:val="en-NZ"/>
              </w:rPr>
            </w:pPr>
            <w:r w:rsidRPr="00420F57">
              <w:t>Problem solving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F57" w:rsidP="00420F57">
            <w:pPr>
              <w:pStyle w:val="ListBullet"/>
            </w:pPr>
            <w:r w:rsidRPr="00420F57">
              <w:t>applying investigative skills to collect information, locate assets and determine liabilities</w:t>
            </w:r>
          </w:p>
          <w:p w:rsidR="00000000" w:rsidRPr="00420F57" w:rsidP="00420F57">
            <w:pPr>
              <w:pStyle w:val="ListBullet"/>
            </w:pPr>
            <w:r w:rsidRPr="00420F57">
              <w:t>comparing products and services in order to offer cli</w:t>
            </w:r>
            <w:r w:rsidRPr="00420F57">
              <w:t>ents different options</w:t>
            </w:r>
          </w:p>
          <w:p w:rsidR="00000000" w:rsidRPr="00420F57" w:rsidP="00420F57">
            <w:pPr>
              <w:pStyle w:val="ListBullet"/>
            </w:pPr>
            <w:r w:rsidRPr="00420F57">
              <w:t>determining asset allocation strategies in accordance with client needs and legislative requirements</w:t>
            </w:r>
          </w:p>
          <w:p w:rsidR="00000000" w:rsidRPr="00420F57" w:rsidP="00420F57">
            <w:pPr>
              <w:pStyle w:val="ListBullet"/>
            </w:pPr>
            <w:r w:rsidRPr="00420F57">
              <w:t>identifying risk and fraud indicators</w:t>
            </w:r>
          </w:p>
          <w:p w:rsidR="00000000" w:rsidP="00420F57">
            <w:pPr>
              <w:pStyle w:val="ListBullet"/>
              <w:rPr>
                <w:lang w:val="en-NZ"/>
              </w:rPr>
            </w:pPr>
            <w:r w:rsidRPr="00420F57">
              <w:t>preparing and interpreting complex financial statements and performing complex financial calcu</w:t>
            </w:r>
            <w:r w:rsidRPr="00420F57">
              <w:t>lations</w:t>
            </w:r>
          </w:p>
        </w:tc>
      </w:tr>
      <w:tr w:rsidTr="00420F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57">
            <w:pPr>
              <w:pStyle w:val="BodyText"/>
              <w:rPr>
                <w:lang w:val="en-NZ"/>
              </w:rPr>
            </w:pPr>
            <w:r w:rsidRPr="00420F57">
              <w:t>Initiative and enterprise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F57" w:rsidP="00420F57">
            <w:pPr>
              <w:pStyle w:val="ListBullet"/>
            </w:pPr>
            <w:r w:rsidRPr="00420F57">
              <w:t>aligning customer characteristics to ‘best product’</w:t>
            </w:r>
          </w:p>
          <w:p w:rsidR="00000000" w:rsidRPr="00420F57" w:rsidP="00420F57">
            <w:pPr>
              <w:pStyle w:val="ListBullet"/>
            </w:pPr>
            <w:r w:rsidRPr="00420F57">
              <w:t>identifying cross-selling opportunities</w:t>
            </w:r>
          </w:p>
          <w:p w:rsidR="00000000" w:rsidP="00420F57">
            <w:pPr>
              <w:pStyle w:val="ListBullet"/>
              <w:rPr>
                <w:lang w:val="en-NZ"/>
              </w:rPr>
            </w:pPr>
            <w:r w:rsidRPr="00420F57">
              <w:t>reviewing emerging industry trends continually and applying to product and service knowledge</w:t>
            </w:r>
          </w:p>
        </w:tc>
      </w:tr>
      <w:tr w:rsidTr="00420F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57">
            <w:pPr>
              <w:pStyle w:val="BodyText"/>
              <w:rPr>
                <w:lang w:val="en-NZ"/>
              </w:rPr>
            </w:pPr>
            <w:r w:rsidRPr="00420F57">
              <w:t>Planning and organising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F57" w:rsidP="00420F57">
            <w:pPr>
              <w:pStyle w:val="ListBullet"/>
            </w:pPr>
            <w:r w:rsidRPr="00420F57">
              <w:t>managing information and scheduling and coordinating competing tasks</w:t>
            </w:r>
          </w:p>
          <w:p w:rsidR="00000000" w:rsidRPr="00420F57" w:rsidP="00420F57">
            <w:pPr>
              <w:pStyle w:val="ListBullet"/>
            </w:pPr>
            <w:r w:rsidRPr="00420F57">
              <w:t xml:space="preserve">meeting statutory requirements when administering estates and trusts </w:t>
            </w:r>
          </w:p>
          <w:p w:rsidR="00000000" w:rsidRPr="00420F57" w:rsidP="00420F57">
            <w:pPr>
              <w:pStyle w:val="ListBullet"/>
            </w:pPr>
            <w:r w:rsidRPr="00420F57">
              <w:t>processing routine documents and maintaining files</w:t>
            </w:r>
          </w:p>
          <w:p w:rsidR="00000000" w:rsidP="00420F57">
            <w:pPr>
              <w:pStyle w:val="ListBullet"/>
              <w:rPr>
                <w:lang w:val="en-NZ"/>
              </w:rPr>
            </w:pPr>
            <w:r w:rsidRPr="00420F57">
              <w:t>preparing, executing, reviewing and storing legal documentation an</w:t>
            </w:r>
            <w:r w:rsidRPr="00420F57">
              <w:t>d other client information</w:t>
            </w:r>
          </w:p>
        </w:tc>
      </w:tr>
      <w:tr w:rsidTr="00420F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57">
            <w:pPr>
              <w:pStyle w:val="BodyText"/>
              <w:rPr>
                <w:lang w:val="en-NZ"/>
              </w:rPr>
            </w:pPr>
            <w:r w:rsidRPr="00420F57">
              <w:t>Self-management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F57" w:rsidP="00420F57">
            <w:pPr>
              <w:pStyle w:val="ListBullet"/>
            </w:pPr>
            <w:r w:rsidRPr="00420F57">
              <w:t>defining and understanding own work role</w:t>
            </w:r>
          </w:p>
          <w:p w:rsidR="00000000" w:rsidRPr="00420F57" w:rsidP="00420F57">
            <w:pPr>
              <w:pStyle w:val="ListBullet"/>
            </w:pPr>
            <w:r w:rsidRPr="00420F57">
              <w:t>managing own time and priorities and dealing with contingencies</w:t>
            </w:r>
          </w:p>
          <w:p w:rsidR="00000000" w:rsidRPr="00420F57" w:rsidP="00420F57">
            <w:pPr>
              <w:pStyle w:val="ListBullet"/>
            </w:pPr>
            <w:r w:rsidRPr="00420F57">
              <w:t>understanding and acting upon compliance matters</w:t>
            </w:r>
          </w:p>
          <w:p w:rsidR="00000000" w:rsidP="00420F57">
            <w:pPr>
              <w:pStyle w:val="ListBullet"/>
              <w:rPr>
                <w:lang w:val="en-NZ"/>
              </w:rPr>
            </w:pPr>
            <w:r w:rsidRPr="00420F57">
              <w:t>working ethically and complying with industry professional code of practice and legislative requirements</w:t>
            </w:r>
          </w:p>
        </w:tc>
      </w:tr>
      <w:tr w:rsidTr="00420F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57">
            <w:pPr>
              <w:pStyle w:val="BodyText"/>
              <w:rPr>
                <w:lang w:val="en-NZ"/>
              </w:rPr>
            </w:pPr>
            <w:r w:rsidRPr="00420F57">
              <w:t>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F57" w:rsidP="00420F57">
            <w:pPr>
              <w:pStyle w:val="ListBullet"/>
            </w:pPr>
            <w:r w:rsidRPr="00420F57">
              <w:t>applying self-learning by accessing manuals, online help and others in the workplace to solve technology problems</w:t>
            </w:r>
          </w:p>
          <w:p w:rsidR="00000000" w:rsidP="00420F57">
            <w:pPr>
              <w:pStyle w:val="ListBullet"/>
              <w:rPr>
                <w:lang w:val="en-NZ"/>
              </w:rPr>
            </w:pPr>
            <w:r w:rsidRPr="00420F57">
              <w:t xml:space="preserve">undertaking induction and </w:t>
            </w:r>
            <w:r w:rsidRPr="00420F57">
              <w:t>other training to maintain product knowledge</w:t>
            </w:r>
          </w:p>
        </w:tc>
      </w:tr>
      <w:tr w:rsidTr="00420F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57">
            <w:pPr>
              <w:pStyle w:val="BodyText"/>
              <w:rPr>
                <w:lang w:val="en-NZ"/>
              </w:rPr>
            </w:pPr>
            <w:r w:rsidRPr="00420F57">
              <w:t>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F57" w:rsidP="00420F57">
            <w:pPr>
              <w:pStyle w:val="ListBullet"/>
            </w:pPr>
            <w:r w:rsidRPr="00420F57">
              <w:t>operating the organisation’s business or records management system</w:t>
            </w:r>
          </w:p>
          <w:p w:rsidR="00000000" w:rsidRPr="00420F57" w:rsidP="00420F57">
            <w:pPr>
              <w:pStyle w:val="ListBullet"/>
            </w:pPr>
            <w:r w:rsidRPr="00420F57">
              <w:t>using business technology such as computers and applying word processing, spreadsheet and database skills to produce workplace docu</w:t>
            </w:r>
            <w:r w:rsidRPr="00420F57">
              <w:t>ments</w:t>
            </w:r>
          </w:p>
          <w:p w:rsidR="00000000" w:rsidRPr="00420F57" w:rsidP="00420F57">
            <w:pPr>
              <w:pStyle w:val="ListBullet"/>
            </w:pPr>
            <w:r w:rsidRPr="00420F57">
              <w:t>using technology to assist the management of information and to assist the planning process</w:t>
            </w:r>
          </w:p>
        </w:tc>
      </w:tr>
    </w:tbl>
    <w:p w:rsidR="00000000" w:rsidRPr="00420F57" w:rsidP="00420F57">
      <w:pPr>
        <w:pStyle w:val="BodyText"/>
      </w:pPr>
    </w:p>
    <w:p w:rsidR="00000000" w:rsidRPr="00420F57" w:rsidP="00420F57">
      <w:pPr>
        <w:pStyle w:val="AllowPageBreak"/>
      </w:pPr>
    </w:p>
    <w:p w:rsidR="00000000" w:rsidRPr="00420F57" w:rsidP="00420F57">
      <w:pPr>
        <w:pStyle w:val="Heading1"/>
      </w:pPr>
      <w:bookmarkStart w:id="7" w:name="O_576268"/>
      <w:bookmarkEnd w:id="7"/>
      <w:r w:rsidRPr="00420F57">
        <w:t>Packaging Rules</w:t>
      </w:r>
    </w:p>
    <w:p w:rsidR="00000000" w:rsidRPr="00420F57" w:rsidP="00420F57">
      <w:pPr>
        <w:pStyle w:val="BodyText"/>
      </w:pPr>
      <w:r w:rsidRPr="00420F57">
        <w:rPr>
          <w:rStyle w:val="SpecialBold"/>
        </w:rPr>
        <w:t>11 units</w:t>
      </w:r>
      <w:r w:rsidRPr="00420F57">
        <w:t xml:space="preserve"> must be achieved:</w:t>
      </w:r>
    </w:p>
    <w:p w:rsidR="00000000" w:rsidRPr="00420F57" w:rsidP="00420F57">
      <w:pPr>
        <w:pStyle w:val="BodyText"/>
      </w:pPr>
    </w:p>
    <w:p w:rsidR="00000000" w:rsidRPr="00420F57" w:rsidP="00420F57">
      <w:pPr>
        <w:pStyle w:val="BodyText"/>
      </w:pPr>
      <w:r w:rsidRPr="00420F57">
        <w:rPr>
          <w:rStyle w:val="SpecialBold"/>
        </w:rPr>
        <w:t>7 core units</w:t>
      </w:r>
    </w:p>
    <w:p w:rsidR="00000000" w:rsidRPr="00420F57" w:rsidP="00420F57">
      <w:pPr>
        <w:pStyle w:val="BodyText"/>
      </w:pPr>
      <w:r w:rsidRPr="00420F57">
        <w:rPr>
          <w:rStyle w:val="Emphasis"/>
        </w:rPr>
        <w:t>plus</w:t>
      </w:r>
      <w:r w:rsidRPr="00420F57">
        <w:rPr>
          <w:rStyle w:val="SpecialBold"/>
        </w:rPr>
        <w:t xml:space="preserve"> 4 elective units.</w:t>
      </w:r>
    </w:p>
    <w:p w:rsidR="00000000" w:rsidRPr="00420F57" w:rsidP="00420F57">
      <w:pPr>
        <w:pStyle w:val="BodyText"/>
      </w:pPr>
    </w:p>
    <w:p w:rsidR="00000000" w:rsidRPr="00420F57" w:rsidP="00420F57">
      <w:pPr>
        <w:pStyle w:val="BodyText"/>
      </w:pPr>
      <w:r w:rsidRPr="00420F57">
        <w:rPr>
          <w:rStyle w:val="SpecialBold"/>
        </w:rPr>
        <w:t>2</w:t>
      </w:r>
      <w:r w:rsidRPr="00420F57">
        <w:t xml:space="preserve"> </w:t>
      </w:r>
      <w:r w:rsidRPr="00420F57">
        <w:rPr>
          <w:rStyle w:val="SpecialBold"/>
        </w:rPr>
        <w:t>elective units</w:t>
      </w:r>
      <w:r w:rsidRPr="00420F57">
        <w:t xml:space="preserve"> must be selected from </w:t>
      </w:r>
      <w:r w:rsidRPr="00420F57">
        <w:rPr>
          <w:rStyle w:val="SpecialBold"/>
        </w:rPr>
        <w:t>Group A</w:t>
      </w:r>
      <w:r w:rsidRPr="00420F57">
        <w:t xml:space="preserve"> or elsewhere in this Training Package. </w:t>
      </w:r>
    </w:p>
    <w:p w:rsidR="00000000" w:rsidRPr="00420F57" w:rsidP="00420F57">
      <w:pPr>
        <w:pStyle w:val="BodyText"/>
      </w:pPr>
    </w:p>
    <w:p w:rsidR="00000000" w:rsidRPr="00420F57" w:rsidP="00420F57">
      <w:pPr>
        <w:pStyle w:val="BodyText"/>
      </w:pPr>
      <w:r w:rsidRPr="00420F57">
        <w:t>The remaining</w:t>
      </w:r>
      <w:r w:rsidRPr="00420F57">
        <w:rPr>
          <w:rStyle w:val="SpecialBold"/>
        </w:rPr>
        <w:t xml:space="preserve"> 2 elective units</w:t>
      </w:r>
      <w:r w:rsidRPr="00420F57">
        <w:t xml:space="preserve"> may be selected from </w:t>
      </w:r>
      <w:r w:rsidRPr="00420F57">
        <w:rPr>
          <w:rStyle w:val="SpecialBold"/>
        </w:rPr>
        <w:t>Group A,</w:t>
      </w:r>
      <w:r w:rsidRPr="00420F57">
        <w:t xml:space="preserve"> any endorsed Training Package or accredited course. Elective units may be selected from a Certificate IV or Diploma qualification.</w:t>
      </w:r>
    </w:p>
    <w:p w:rsidR="00000000" w:rsidRPr="00420F57" w:rsidP="00420F57">
      <w:pPr>
        <w:pStyle w:val="BodyText"/>
      </w:pPr>
    </w:p>
    <w:p w:rsidR="00000000" w:rsidRPr="00420F57" w:rsidP="00420F57">
      <w:pPr>
        <w:pStyle w:val="BodyText"/>
      </w:pPr>
      <w:r w:rsidRPr="00420F57">
        <w:t>Candidates may count</w:t>
      </w:r>
      <w:r w:rsidRPr="00420F57">
        <w:rPr>
          <w:rStyle w:val="SpecialBold"/>
        </w:rPr>
        <w:t xml:space="preserve"> </w:t>
      </w:r>
      <w:r w:rsidRPr="00420F57">
        <w:rPr>
          <w:rStyle w:val="SpecialBold"/>
        </w:rPr>
        <w:t>1 unit</w:t>
      </w:r>
      <w:r w:rsidRPr="00420F57">
        <w:t xml:space="preserve"> from </w:t>
      </w:r>
      <w:r w:rsidRPr="00420F57">
        <w:rPr>
          <w:rStyle w:val="SpecialBold"/>
        </w:rPr>
        <w:t>Group B</w:t>
      </w:r>
      <w:r w:rsidRPr="00420F57">
        <w:t xml:space="preserve"> below as a credit towards this qualification. </w:t>
      </w:r>
    </w:p>
    <w:p w:rsidR="00000000" w:rsidRPr="00420F57" w:rsidP="00420F57">
      <w:pPr>
        <w:pStyle w:val="BodyText"/>
      </w:pPr>
    </w:p>
    <w:p w:rsidR="00000000" w:rsidRPr="00420F57" w:rsidP="00420F57">
      <w:pPr>
        <w:pStyle w:val="BodyText"/>
      </w:pPr>
      <w:r w:rsidRPr="00420F57">
        <w:t>Elective units must be relevant to the work outcome, local industry requirements and the qualification level.</w:t>
      </w:r>
    </w:p>
    <w:p w:rsidR="00000000" w:rsidRPr="00420F57" w:rsidP="00420F57">
      <w:pPr>
        <w:pStyle w:val="BodyText"/>
      </w:pPr>
    </w:p>
    <w:p w:rsidR="00000000" w:rsidRPr="00420F57" w:rsidP="00420F57">
      <w:pPr>
        <w:pStyle w:val="BodyText"/>
      </w:pPr>
      <w:r w:rsidRPr="00420F57">
        <w:rPr>
          <w:rStyle w:val="BoldandItalics"/>
        </w:rPr>
        <w:t>Core units of competency:</w:t>
      </w:r>
    </w:p>
    <w:p w:rsidR="00000000" w:rsidRPr="00420F57" w:rsidP="00420F57">
      <w:pPr>
        <w:pStyle w:val="ListBullet"/>
      </w:pPr>
      <w:r w:rsidRPr="00420F57">
        <w:t>FNSINC401A Apply principles of professional practi</w:t>
      </w:r>
      <w:r w:rsidRPr="00420F57">
        <w:t>ce to work in the financial services industry</w:t>
      </w:r>
    </w:p>
    <w:p w:rsidR="00000000" w:rsidRPr="00420F57" w:rsidP="00420F57">
      <w:pPr>
        <w:pStyle w:val="ListBullet"/>
      </w:pPr>
      <w:r w:rsidRPr="00420F57">
        <w:t>FNSPRT401A Administer an intestate estate</w:t>
      </w:r>
    </w:p>
    <w:p w:rsidR="00000000" w:rsidRPr="00420F57" w:rsidP="00420F57">
      <w:pPr>
        <w:pStyle w:val="ListBullet"/>
      </w:pPr>
      <w:r w:rsidRPr="00420F57">
        <w:t>FNSPRT402A Prepare a will</w:t>
      </w:r>
    </w:p>
    <w:p w:rsidR="00000000" w:rsidRPr="00420F57" w:rsidP="00420F57">
      <w:pPr>
        <w:pStyle w:val="ListBullet"/>
      </w:pPr>
      <w:r w:rsidRPr="00420F57">
        <w:t>FNSPRT403A Administer a complex estate</w:t>
      </w:r>
    </w:p>
    <w:p w:rsidR="00000000" w:rsidRPr="00420F57" w:rsidP="00420F57">
      <w:pPr>
        <w:pStyle w:val="ListBullet"/>
      </w:pPr>
      <w:r w:rsidRPr="00420F57">
        <w:t>FNSPRT404A Administer a complex trust</w:t>
      </w:r>
    </w:p>
    <w:p w:rsidR="00000000" w:rsidRPr="00420F57" w:rsidP="00420F57">
      <w:pPr>
        <w:pStyle w:val="ListBullet"/>
      </w:pPr>
      <w:r w:rsidRPr="00420F57">
        <w:t>FNSPRT405A Establish powers of attorney</w:t>
      </w:r>
    </w:p>
    <w:p w:rsidR="00000000" w:rsidRPr="00420F57" w:rsidP="00420F57">
      <w:pPr>
        <w:pStyle w:val="ListBullet"/>
      </w:pPr>
      <w:r w:rsidRPr="00420F57">
        <w:t>FNSPRT406A Administer powers of attorney or financial administration orders</w:t>
      </w:r>
    </w:p>
    <w:p w:rsidR="00000000" w:rsidRPr="00420F57" w:rsidP="00420F57">
      <w:pPr>
        <w:pStyle w:val="BodyText"/>
      </w:pPr>
    </w:p>
    <w:p w:rsidR="00000000" w:rsidRPr="00420F57" w:rsidP="00420F57">
      <w:pPr>
        <w:pStyle w:val="BodyText"/>
      </w:pPr>
      <w:r w:rsidRPr="00420F57">
        <w:rPr>
          <w:rStyle w:val="BoldandItalics"/>
        </w:rPr>
        <w:t>Elective units of competency:</w:t>
      </w:r>
    </w:p>
    <w:p w:rsidR="00000000" w:rsidRPr="00420F57" w:rsidP="00420F57">
      <w:pPr>
        <w:pStyle w:val="BodyText"/>
      </w:pPr>
      <w:r w:rsidRPr="00420F57">
        <w:rPr>
          <w:rStyle w:val="SpecialBold"/>
        </w:rPr>
        <w:t>Group A</w:t>
      </w:r>
    </w:p>
    <w:p w:rsidR="00000000" w:rsidRPr="00420F57" w:rsidP="00420F57">
      <w:pPr>
        <w:pStyle w:val="ListBullet"/>
      </w:pPr>
      <w:r w:rsidRPr="00420F57">
        <w:t>FNSACC403B Make decisions in a legal context</w:t>
      </w:r>
    </w:p>
    <w:p w:rsidR="00000000" w:rsidRPr="00420F57" w:rsidP="00420F57">
      <w:pPr>
        <w:pStyle w:val="ListBullet"/>
      </w:pPr>
      <w:r w:rsidRPr="00420F57">
        <w:t>FNSCUS401A Participate in negotiations</w:t>
      </w:r>
    </w:p>
    <w:p w:rsidR="00000000" w:rsidRPr="00420F57" w:rsidP="00420F57">
      <w:pPr>
        <w:pStyle w:val="ListBullet"/>
      </w:pPr>
      <w:r w:rsidRPr="00420F57">
        <w:t xml:space="preserve">FNSCUS402A Resolve disputes  </w:t>
      </w:r>
    </w:p>
    <w:p w:rsidR="00000000" w:rsidRPr="00420F57" w:rsidP="00420F57">
      <w:pPr>
        <w:pStyle w:val="ListBullet"/>
      </w:pPr>
      <w:r w:rsidRPr="00420F57">
        <w:t>FNSFPL401A Extract and ana</w:t>
      </w:r>
      <w:r w:rsidRPr="00420F57">
        <w:t>lyse information on specified financial strategies and products</w:t>
      </w:r>
    </w:p>
    <w:p w:rsidR="00000000" w:rsidRPr="00420F57" w:rsidP="00420F57">
      <w:pPr>
        <w:pStyle w:val="ListBullet"/>
      </w:pPr>
      <w:r w:rsidRPr="00420F57">
        <w:t>FNSPIM409A Maintain customer relationships</w:t>
      </w:r>
    </w:p>
    <w:p w:rsidR="00000000" w:rsidRPr="00420F57" w:rsidP="00420F57">
      <w:pPr>
        <w:pStyle w:val="ListBullet"/>
      </w:pPr>
      <w:r w:rsidRPr="00420F57">
        <w:t>FNSPRT501A Advise clients on Trust Structures</w:t>
      </w:r>
    </w:p>
    <w:p w:rsidR="00000000" w:rsidRPr="00420F57" w:rsidP="00420F57">
      <w:pPr>
        <w:pStyle w:val="ListBullet"/>
      </w:pPr>
      <w:r w:rsidRPr="00420F57">
        <w:t>FNSPRT502A Advise clients in Estate Planning</w:t>
      </w:r>
    </w:p>
    <w:p w:rsidR="00000000" w:rsidRPr="00420F57" w:rsidP="00420F57">
      <w:pPr>
        <w:pStyle w:val="ListBullet"/>
      </w:pPr>
      <w:r w:rsidRPr="00420F57">
        <w:t>BSBCOM405A Promote compliance with legislation</w:t>
      </w:r>
    </w:p>
    <w:p w:rsidR="00000000" w:rsidRPr="00420F57" w:rsidP="00420F57">
      <w:pPr>
        <w:pStyle w:val="ListBullet"/>
      </w:pPr>
      <w:r w:rsidRPr="00420F57">
        <w:t xml:space="preserve">BSBCUS402B </w:t>
      </w:r>
      <w:r w:rsidRPr="00420F57">
        <w:t>Address customer needs</w:t>
      </w:r>
    </w:p>
    <w:p w:rsidR="00000000" w:rsidRPr="00420F57" w:rsidP="00420F57">
      <w:pPr>
        <w:pStyle w:val="ListBullet"/>
      </w:pPr>
      <w:r w:rsidRPr="00420F57">
        <w:t>BSBREL402A Build customer relationships and business networks</w:t>
      </w:r>
    </w:p>
    <w:p w:rsidR="00000000" w:rsidRPr="00420F57" w:rsidP="00420F57">
      <w:pPr>
        <w:pStyle w:val="ListBullet"/>
      </w:pPr>
      <w:r w:rsidRPr="00420F57">
        <w:t>BSBRSK401A Identify risk and apply risk management processes</w:t>
      </w:r>
    </w:p>
    <w:p w:rsidR="00000000" w:rsidRPr="00420F57" w:rsidP="00420F57">
      <w:pPr>
        <w:pStyle w:val="ListBullet"/>
      </w:pPr>
      <w:r w:rsidRPr="00420F57">
        <w:t>BSBWOR402A Promote team effectiveness</w:t>
      </w:r>
    </w:p>
    <w:p w:rsidR="00000000" w:rsidRPr="00420F57" w:rsidP="00420F57">
      <w:pPr>
        <w:pStyle w:val="ListBullet"/>
      </w:pPr>
      <w:r w:rsidRPr="00420F57">
        <w:t>BSBWOR404A Develop work priorities</w:t>
      </w:r>
    </w:p>
    <w:p w:rsidR="00000000" w:rsidRPr="00420F57" w:rsidP="00420F57">
      <w:pPr>
        <w:pStyle w:val="BodyText"/>
      </w:pPr>
    </w:p>
    <w:p w:rsidR="00000000" w:rsidRPr="00420F57" w:rsidP="00420F57">
      <w:pPr>
        <w:pStyle w:val="BodyText"/>
      </w:pPr>
      <w:r w:rsidRPr="00420F57">
        <w:rPr>
          <w:rStyle w:val="SpecialBold"/>
        </w:rPr>
        <w:t>Group B</w:t>
      </w:r>
    </w:p>
    <w:p w:rsidR="00000000" w:rsidRPr="00420F57" w:rsidP="00420F57">
      <w:pPr>
        <w:pStyle w:val="ListBullet"/>
      </w:pPr>
      <w:r w:rsidRPr="00420F57">
        <w:t>FNSPRT301A Establish entitl</w:t>
      </w:r>
      <w:r w:rsidRPr="00420F57">
        <w:t xml:space="preserve">ements to an intestate estate </w:t>
      </w:r>
    </w:p>
    <w:p w:rsidR="00000000" w:rsidRPr="00420F57" w:rsidP="00420F57">
      <w:pPr>
        <w:pStyle w:val="ListBullet"/>
      </w:pPr>
      <w:r w:rsidRPr="00420F57">
        <w:t>FNSPRT302A Administer a non complex estate</w:t>
      </w:r>
    </w:p>
    <w:p w:rsidR="00000000" w:rsidRPr="00420F57" w:rsidP="00420F57">
      <w:pPr>
        <w:pStyle w:val="ListBullet"/>
      </w:pPr>
      <w:r w:rsidRPr="00420F57">
        <w:t>FNSPRT303A Administer a non complex trust</w:t>
      </w:r>
    </w:p>
    <w:p w:rsidR="00000000" w:rsidRPr="00420F57" w:rsidP="00420F57"/>
    <w:sectPr w:rsidSect="00420F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F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F57" w:rsidRPr="00042122" w:rsidP="000421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F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22" w:rsidP="00420F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42122" w:rsidP="00420F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42122" w:rsidP="00420F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F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F57" w:rsidRPr="00042122" w:rsidP="0004212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F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22" w:rsidRPr="002D2AF8" w:rsidP="00420F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FNS41311 Certificate IV in Personal Trust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July 2013</w:t>
    </w:r>
    <w:r>
      <w:fldChar w:fldCharType="end"/>
    </w:r>
  </w:p>
  <w:p w:rsidR="00042122" w:rsidP="00420F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38C1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5603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F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0F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0F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0F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0F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0F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0F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0F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0F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0F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0F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0F57"/>
  </w:style>
  <w:style w:type="character" w:customStyle="1" w:styleId="Heading1Char">
    <w:name w:val="Heading 1 Char"/>
    <w:basedOn w:val="DefaultParagraphFont"/>
    <w:link w:val="Heading1"/>
    <w:rsid w:val="00420F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0F5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0F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0F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0F57"/>
    <w:rPr>
      <w:b/>
      <w:spacing w:val="0"/>
    </w:rPr>
  </w:style>
  <w:style w:type="character" w:styleId="Emphasis">
    <w:name w:val="Emphasis"/>
    <w:basedOn w:val="DefaultParagraphFont"/>
    <w:qFormat/>
    <w:rsid w:val="00420F57"/>
    <w:rPr>
      <w:i/>
    </w:rPr>
  </w:style>
  <w:style w:type="paragraph" w:customStyle="1" w:styleId="SuperHeading">
    <w:name w:val="SuperHeading"/>
    <w:basedOn w:val="Normal"/>
    <w:rsid w:val="00420F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0F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20F5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20F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0F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0F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0F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0F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0F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0F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0F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0F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0F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0F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0F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0F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0F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0F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0F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0F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0F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0F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0F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0F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0F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0F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0F5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0F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0F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0F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0F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0F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0F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0F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0F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0F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0F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0F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0F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0F57"/>
  </w:style>
  <w:style w:type="paragraph" w:styleId="TableofFigures">
    <w:name w:val="table of figures"/>
    <w:basedOn w:val="Normal"/>
    <w:next w:val="Normal"/>
    <w:semiHidden/>
    <w:rsid w:val="00420F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0F57"/>
    <w:pPr>
      <w:numPr>
        <w:numId w:val="10"/>
      </w:numPr>
    </w:pPr>
  </w:style>
  <w:style w:type="character" w:customStyle="1" w:styleId="WingdingSymbols">
    <w:name w:val="Wingding Symbols"/>
    <w:rsid w:val="00420F57"/>
    <w:rPr>
      <w:rFonts w:ascii="Wingdings" w:hAnsi="Wingdings"/>
    </w:rPr>
  </w:style>
  <w:style w:type="paragraph" w:customStyle="1" w:styleId="TableHeading">
    <w:name w:val="Table Heading"/>
    <w:basedOn w:val="HeadingBase"/>
    <w:rsid w:val="00420F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0F57"/>
    <w:rPr>
      <w:color w:val="0033CC"/>
      <w:u w:val="none"/>
    </w:rPr>
  </w:style>
  <w:style w:type="paragraph" w:customStyle="1" w:styleId="BodyTextRight">
    <w:name w:val="Body Text Right"/>
    <w:basedOn w:val="BodyText"/>
    <w:rsid w:val="00420F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0F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0F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0F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0F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0F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0F57"/>
    <w:rPr>
      <w:sz w:val="32"/>
    </w:rPr>
  </w:style>
  <w:style w:type="paragraph" w:customStyle="1" w:styleId="HeadingProcedure">
    <w:name w:val="Heading Procedure"/>
    <w:basedOn w:val="HeadingBase"/>
    <w:next w:val="Normal"/>
    <w:rsid w:val="00420F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0F57"/>
    <w:pPr>
      <w:spacing w:before="60" w:after="60"/>
    </w:pPr>
  </w:style>
  <w:style w:type="paragraph" w:styleId="ListContinue">
    <w:name w:val="List Continue"/>
    <w:basedOn w:val="List"/>
    <w:rsid w:val="00420F57"/>
    <w:pPr>
      <w:ind w:firstLine="0"/>
    </w:pPr>
  </w:style>
  <w:style w:type="paragraph" w:customStyle="1" w:styleId="ListNote">
    <w:name w:val="List Note"/>
    <w:basedOn w:val="List"/>
    <w:rsid w:val="00420F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0F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0F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0F57"/>
    <w:rPr>
      <w:rFonts w:ascii="Courier New" w:hAnsi="Courier New"/>
    </w:rPr>
  </w:style>
  <w:style w:type="paragraph" w:customStyle="1" w:styleId="NoteBullet">
    <w:name w:val="Note Bullet"/>
    <w:basedOn w:val="Note"/>
    <w:rsid w:val="00420F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0F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0F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0F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0F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0F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0F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0F57"/>
    <w:rPr>
      <w:b/>
      <w:smallCaps/>
    </w:rPr>
  </w:style>
  <w:style w:type="paragraph" w:customStyle="1" w:styleId="TableListNumber">
    <w:name w:val="Table List Number"/>
    <w:basedOn w:val="ListNumber"/>
    <w:rsid w:val="00420F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0F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0F57"/>
    <w:pPr>
      <w:numPr>
        <w:numId w:val="8"/>
      </w:numPr>
    </w:pPr>
  </w:style>
  <w:style w:type="paragraph" w:customStyle="1" w:styleId="ListAlpha2">
    <w:name w:val="List Alpha 2"/>
    <w:basedOn w:val="List2"/>
    <w:rsid w:val="00420F57"/>
    <w:pPr>
      <w:numPr>
        <w:numId w:val="7"/>
      </w:numPr>
    </w:pPr>
  </w:style>
  <w:style w:type="paragraph" w:styleId="List2">
    <w:name w:val="List 2"/>
    <w:basedOn w:val="BodyText"/>
    <w:rsid w:val="00420F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0F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0F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0F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0F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0F57"/>
    <w:pPr>
      <w:numPr>
        <w:numId w:val="2"/>
      </w:numPr>
    </w:pPr>
  </w:style>
  <w:style w:type="paragraph" w:styleId="ListBullet5">
    <w:name w:val="List Bullet 5"/>
    <w:basedOn w:val="List5"/>
    <w:rsid w:val="00420F57"/>
    <w:pPr>
      <w:numPr>
        <w:numId w:val="3"/>
      </w:numPr>
    </w:pPr>
  </w:style>
  <w:style w:type="paragraph" w:styleId="ListContinue2">
    <w:name w:val="List Continue 2"/>
    <w:basedOn w:val="List2"/>
    <w:rsid w:val="00420F57"/>
    <w:pPr>
      <w:ind w:firstLine="0"/>
    </w:pPr>
  </w:style>
  <w:style w:type="paragraph" w:styleId="ListContinue3">
    <w:name w:val="List Continue 3"/>
    <w:basedOn w:val="List3"/>
    <w:rsid w:val="00420F57"/>
    <w:pPr>
      <w:ind w:left="1021" w:firstLine="0"/>
    </w:pPr>
  </w:style>
  <w:style w:type="paragraph" w:styleId="ListContinue4">
    <w:name w:val="List Continue 4"/>
    <w:basedOn w:val="List4"/>
    <w:rsid w:val="00420F57"/>
    <w:pPr>
      <w:ind w:firstLine="0"/>
    </w:pPr>
  </w:style>
  <w:style w:type="paragraph" w:styleId="ListContinue5">
    <w:name w:val="List Continue 5"/>
    <w:basedOn w:val="List5"/>
    <w:rsid w:val="00420F57"/>
    <w:pPr>
      <w:ind w:firstLine="0"/>
    </w:pPr>
  </w:style>
  <w:style w:type="paragraph" w:styleId="ListNumber3">
    <w:name w:val="List Number 3"/>
    <w:basedOn w:val="List3"/>
    <w:rsid w:val="00420F57"/>
    <w:pPr>
      <w:numPr>
        <w:numId w:val="4"/>
      </w:numPr>
    </w:pPr>
  </w:style>
  <w:style w:type="paragraph" w:styleId="ListNumber4">
    <w:name w:val="List Number 4"/>
    <w:basedOn w:val="List4"/>
    <w:rsid w:val="00420F57"/>
    <w:pPr>
      <w:numPr>
        <w:numId w:val="5"/>
      </w:numPr>
    </w:pPr>
  </w:style>
  <w:style w:type="paragraph" w:styleId="ListNumber5">
    <w:name w:val="List Number 5"/>
    <w:basedOn w:val="List5"/>
    <w:rsid w:val="00420F57"/>
    <w:pPr>
      <w:numPr>
        <w:numId w:val="6"/>
      </w:numPr>
    </w:pPr>
  </w:style>
  <w:style w:type="paragraph" w:styleId="BlockText">
    <w:name w:val="Block Text"/>
    <w:basedOn w:val="Normal"/>
    <w:rsid w:val="00420F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0F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0F57"/>
    <w:rPr>
      <w:sz w:val="16"/>
      <w:vertAlign w:val="superscript"/>
    </w:rPr>
  </w:style>
  <w:style w:type="character" w:customStyle="1" w:styleId="Symbols">
    <w:name w:val="Symbols"/>
    <w:basedOn w:val="DefaultParagraphFont"/>
    <w:rsid w:val="00420F57"/>
    <w:rPr>
      <w:rFonts w:ascii="Symbol" w:hAnsi="Symbol"/>
    </w:rPr>
  </w:style>
  <w:style w:type="character" w:customStyle="1" w:styleId="MenuOptions">
    <w:name w:val="Menu Options"/>
    <w:basedOn w:val="DefaultParagraphFont"/>
    <w:rsid w:val="00420F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0F57"/>
    <w:rPr>
      <w:b/>
    </w:rPr>
  </w:style>
  <w:style w:type="character" w:customStyle="1" w:styleId="Underlined">
    <w:name w:val="Underlined"/>
    <w:basedOn w:val="DefaultParagraphFont"/>
    <w:rsid w:val="00420F57"/>
    <w:rPr>
      <w:u w:val="single"/>
    </w:rPr>
  </w:style>
  <w:style w:type="paragraph" w:customStyle="1" w:styleId="TableBodyTextRight">
    <w:name w:val="Table Body Text Right"/>
    <w:basedOn w:val="TableBodyText"/>
    <w:rsid w:val="00420F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0F57"/>
    <w:rPr>
      <w:sz w:val="18"/>
    </w:rPr>
  </w:style>
  <w:style w:type="paragraph" w:customStyle="1" w:styleId="BodySmallRight">
    <w:name w:val="Body Small Right"/>
    <w:basedOn w:val="BodyTextRight"/>
    <w:rsid w:val="00420F57"/>
    <w:rPr>
      <w:sz w:val="18"/>
      <w:szCs w:val="18"/>
    </w:rPr>
  </w:style>
  <w:style w:type="paragraph" w:customStyle="1" w:styleId="MarginEdition">
    <w:name w:val="Margin Edition"/>
    <w:basedOn w:val="MarginNote"/>
    <w:rsid w:val="00420F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0F57"/>
    <w:rPr>
      <w:sz w:val="2"/>
      <w:szCs w:val="2"/>
    </w:rPr>
  </w:style>
  <w:style w:type="character" w:customStyle="1" w:styleId="Small">
    <w:name w:val="Small"/>
    <w:basedOn w:val="DefaultParagraphFont"/>
    <w:rsid w:val="00420F57"/>
    <w:rPr>
      <w:sz w:val="16"/>
    </w:rPr>
  </w:style>
  <w:style w:type="paragraph" w:customStyle="1" w:styleId="WideTable">
    <w:name w:val="Wide Table"/>
    <w:basedOn w:val="Normal"/>
    <w:rsid w:val="00420F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0F57"/>
  </w:style>
  <w:style w:type="paragraph" w:styleId="Quote">
    <w:name w:val="Quote"/>
    <w:basedOn w:val="Heading1"/>
    <w:link w:val="QuoteChar"/>
    <w:qFormat/>
    <w:rsid w:val="00420F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0F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0F57"/>
    <w:pPr>
      <w:pageBreakBefore/>
    </w:pPr>
  </w:style>
  <w:style w:type="paragraph" w:customStyle="1" w:styleId="Border">
    <w:name w:val="Border"/>
    <w:basedOn w:val="Normal"/>
    <w:qFormat/>
    <w:rsid w:val="00420F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0F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F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F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0F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0F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0F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0F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0F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0F57"/>
    <w:rPr>
      <w:u w:val="single"/>
    </w:rPr>
  </w:style>
  <w:style w:type="paragraph" w:styleId="BalloonText">
    <w:name w:val="Balloon Text"/>
    <w:basedOn w:val="Normal"/>
    <w:link w:val="BalloonTextChar"/>
    <w:rsid w:val="00420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0F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0F5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0F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0F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0F5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849</Words>
  <Characters>5644</Characters>
  <Application>Microsoft Office Word</Application>
  <DocSecurity>0</DocSecurity>
  <Lines>178</Lines>
  <Paragraphs>110</Paragraphs>
  <ScaleCrop>false</ScaleCrop>
  <Company>Author-it Software Corporation Ltd.</Company>
  <LinksUpToDate>false</LinksUpToDate>
  <CharactersWithSpaces>6454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FNS41311 Certificate IV in Personal Trust Administration</dc:title>
  <dc:subject>Approved</dc:subject>
  <dc:creator>Innovation and Business Skills Australia</dc:creator>
  <cp:keywords>Release 3</cp:keywords>
  <dc:description>Review Date: 12 April 2008</dc:description>
  <cp:lastModifiedBy>TPCMS</cp:lastModifiedBy>
  <cp:revision>3</cp:revision>
  <dcterms:created xsi:type="dcterms:W3CDTF">2013-07-17T09:16:00Z</dcterms:created>
  <dcterms:modified xsi:type="dcterms:W3CDTF">2013-07-17T09:17:00Z</dcterms:modified>
</cp:coreProperties>
</file>