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5BD5" w:rsidP="003D5BD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FNS41011 Certificate IV in Banking Services</w:t>
      </w:r>
      <w:r>
        <w:fldChar w:fldCharType="end"/>
      </w:r>
    </w:p>
    <w:p w:rsidR="003D5BD5" w:rsidP="003D5BD5">
      <w:pPr>
        <w:pStyle w:val="Version"/>
        <w:sectPr w:rsidSect="008C06A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C06AD" w:rsidP="008C06AD">
      <w:pPr>
        <w:pStyle w:val="SuperHeading"/>
      </w:pPr>
      <w:r w:rsidRPr="008C06AD">
        <w:t>FNS41011 Certificate IV in Banking Services</w:t>
      </w:r>
    </w:p>
    <w:p w:rsidR="00000000" w:rsidRPr="008C06AD" w:rsidP="008C06AD">
      <w:pPr>
        <w:pStyle w:val="Heading1"/>
      </w:pPr>
      <w:bookmarkStart w:id="1" w:name="O_576250"/>
      <w:bookmarkEnd w:id="1"/>
      <w:r w:rsidRPr="008C06A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435"/>
        <w:gridCol w:w="4543"/>
      </w:tblGrid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BodyText"/>
            </w:pPr>
            <w:r w:rsidRPr="008C06AD">
              <w:rPr>
                <w:rStyle w:val="SpecialBold"/>
              </w:rPr>
              <w:t>Release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rPr>
                <w:rStyle w:val="SpecialBold"/>
              </w:rPr>
              <w:t>Comments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rPr>
                <w:rStyle w:val="SpecialBold"/>
              </w:rPr>
              <w:t>Release 2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BodyText"/>
            </w:pPr>
            <w:r w:rsidRPr="008C06AD">
              <w:t xml:space="preserve">This version first released with </w:t>
            </w:r>
            <w:r w:rsidRPr="008C06AD">
              <w:rPr>
                <w:rStyle w:val="Emphasis"/>
              </w:rPr>
              <w:t>FNS10 Financial Services Training Package version 5.0</w:t>
            </w:r>
            <w:r w:rsidRPr="008C06AD">
              <w:t xml:space="preserve">. </w:t>
            </w:r>
          </w:p>
          <w:p w:rsidR="00000000" w:rsidRPr="008C06AD" w:rsidP="008C06AD">
            <w:pPr>
              <w:pStyle w:val="BodyText"/>
            </w:pPr>
            <w:r w:rsidRPr="008C06AD">
              <w:t>Updated</w:t>
            </w:r>
            <w:r w:rsidRPr="008C06AD">
              <w:rPr>
                <w:rStyle w:val="SpecialBold"/>
              </w:rPr>
              <w:t xml:space="preserve"> </w:t>
            </w:r>
            <w:r w:rsidRPr="008C06AD">
              <w:t xml:space="preserve"> imported units:</w:t>
            </w:r>
            <w:r w:rsidRPr="008C06AD">
              <w:br/>
            </w:r>
            <w:r w:rsidRPr="008C06AD">
              <w:rPr>
                <w:rStyle w:val="Emphasis"/>
              </w:rPr>
              <w:t>BSBCUS403A</w:t>
            </w:r>
            <w:r w:rsidRPr="008C06AD">
              <w:t xml:space="preserve"> to </w:t>
            </w:r>
            <w:r w:rsidRPr="008C06AD">
              <w:rPr>
                <w:rStyle w:val="Emphasis"/>
              </w:rPr>
              <w:t>BSBCUS403B</w:t>
            </w:r>
            <w:r w:rsidRPr="008C06AD">
              <w:t>;</w:t>
            </w:r>
            <w:r w:rsidRPr="008C06AD">
              <w:br/>
            </w:r>
            <w:r w:rsidRPr="008C06AD">
              <w:rPr>
                <w:rStyle w:val="Emphasis"/>
              </w:rPr>
              <w:t>BSBCUS401A</w:t>
            </w:r>
            <w:r w:rsidRPr="008C06AD">
              <w:t xml:space="preserve"> to </w:t>
            </w:r>
            <w:r w:rsidRPr="008C06AD">
              <w:rPr>
                <w:rStyle w:val="Emphasis"/>
              </w:rPr>
              <w:t>BSBCUS401B</w:t>
            </w:r>
            <w:r w:rsidRPr="008C06AD">
              <w:t>;</w:t>
            </w:r>
            <w:r w:rsidRPr="008C06AD">
              <w:br/>
            </w:r>
            <w:r w:rsidRPr="008C06AD">
              <w:rPr>
                <w:rStyle w:val="Emphasis"/>
              </w:rPr>
              <w:t>BSBCCO301A</w:t>
            </w:r>
            <w:r w:rsidRPr="008C06AD">
              <w:t xml:space="preserve"> to </w:t>
            </w:r>
            <w:r w:rsidRPr="008C06AD">
              <w:rPr>
                <w:rStyle w:val="Emphasis"/>
              </w:rPr>
              <w:t>BSBCCO301B</w:t>
            </w:r>
            <w:r w:rsidRPr="008C06AD">
              <w:t>;</w:t>
            </w:r>
            <w:r w:rsidRPr="008C06AD">
              <w:br/>
            </w:r>
            <w:r w:rsidRPr="008C06AD">
              <w:rPr>
                <w:rStyle w:val="Emphasis"/>
              </w:rPr>
              <w:t>BSBCCO401A Admi</w:t>
            </w:r>
            <w:r w:rsidRPr="008C06AD">
              <w:rPr>
                <w:rStyle w:val="Emphasis"/>
              </w:rPr>
              <w:t>nister customer contact telecommunications technology</w:t>
            </w:r>
            <w:r w:rsidRPr="008C06AD">
              <w:t xml:space="preserve"> replaced by equivalent unit </w:t>
            </w:r>
            <w:r w:rsidRPr="008C06AD">
              <w:rPr>
                <w:rStyle w:val="Emphasis"/>
              </w:rPr>
              <w:t>BSBCCO407A Administer customer contact technology</w:t>
            </w:r>
            <w:r w:rsidRPr="008C06AD">
              <w:t>;</w:t>
            </w:r>
            <w:r w:rsidRPr="008C06AD">
              <w:br/>
            </w:r>
            <w:r w:rsidRPr="008C06AD">
              <w:rPr>
                <w:rStyle w:val="Emphasis"/>
              </w:rPr>
              <w:t>BSBWOR501A</w:t>
            </w:r>
            <w:r w:rsidRPr="008C06AD">
              <w:t xml:space="preserve"> to </w:t>
            </w:r>
            <w:r w:rsidRPr="008C06AD">
              <w:rPr>
                <w:rStyle w:val="Emphasis"/>
              </w:rPr>
              <w:t>BSBWOR501B</w:t>
            </w:r>
            <w:r w:rsidRPr="008C06AD">
              <w:t>.</w:t>
            </w:r>
          </w:p>
          <w:p w:rsidR="00000000" w:rsidRPr="008C06AD" w:rsidP="008C06AD">
            <w:pPr>
              <w:pStyle w:val="BodyText"/>
            </w:pPr>
            <w:r w:rsidRPr="008C06AD">
              <w:t>Advice relating to ASIC requirements removed from the qualification.</w:t>
            </w:r>
          </w:p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Qualification outcomes remai</w:t>
            </w:r>
            <w:r w:rsidRPr="008C06AD">
              <w:t>n unchanged.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44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rPr>
                <w:rStyle w:val="SpecialBold"/>
              </w:rPr>
              <w:t>Release 1</w:t>
            </w:r>
          </w:p>
        </w:tc>
        <w:tc>
          <w:tcPr>
            <w:tcW w:w="4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BodyText"/>
            </w:pPr>
            <w:r w:rsidRPr="008C06AD">
              <w:t xml:space="preserve">This Qualification first released with </w:t>
            </w:r>
            <w:r w:rsidRPr="008C06AD">
              <w:rPr>
                <w:rStyle w:val="Emphasis"/>
              </w:rPr>
              <w:t>FNS10 Financial Services Training Package version 2.0</w:t>
            </w:r>
            <w:r w:rsidRPr="008C06AD">
              <w:t xml:space="preserve">. </w:t>
            </w:r>
          </w:p>
          <w:p w:rsidR="00000000" w:rsidRPr="008C06AD" w:rsidP="008C06AD">
            <w:pPr>
              <w:pStyle w:val="BodyText"/>
            </w:pPr>
            <w:r w:rsidRPr="008C06AD">
              <w:t xml:space="preserve">Replaced </w:t>
            </w:r>
            <w:r w:rsidRPr="008C06AD">
              <w:rPr>
                <w:rStyle w:val="Emphasis"/>
              </w:rPr>
              <w:t>BSBOHS303B Contribute to OHS hazard identification and risk assessment</w:t>
            </w:r>
            <w:r w:rsidRPr="008C06AD">
              <w:t xml:space="preserve"> with </w:t>
            </w:r>
            <w:r w:rsidRPr="008C06AD">
              <w:rPr>
                <w:rStyle w:val="Emphasis"/>
              </w:rPr>
              <w:t>BSBOHS201A Participate in OHS processes</w:t>
            </w:r>
            <w:r w:rsidRPr="008C06AD">
              <w:t>. This is con</w:t>
            </w:r>
            <w:r w:rsidRPr="008C06AD">
              <w:t xml:space="preserve">sidered a more appropriate unit for this qualification. </w:t>
            </w:r>
          </w:p>
          <w:p w:rsidR="00000000" w:rsidRPr="008C06AD" w:rsidP="008C06AD">
            <w:pPr>
              <w:pStyle w:val="BodyText"/>
            </w:pPr>
            <w:r w:rsidRPr="008C06AD">
              <w:t xml:space="preserve">Replaces </w:t>
            </w:r>
            <w:r w:rsidRPr="008C06AD">
              <w:rPr>
                <w:rStyle w:val="Emphasis"/>
              </w:rPr>
              <w:t>FNS41010 Certificate IV in Banking Services</w:t>
            </w:r>
            <w:r w:rsidRPr="008C06AD">
              <w:t xml:space="preserve">. </w:t>
            </w:r>
          </w:p>
        </w:tc>
      </w:tr>
    </w:tbl>
    <w:p w:rsidR="003D5BD5" w:rsidP="008C06AD">
      <w:pPr>
        <w:pStyle w:val="BodyText"/>
      </w:pPr>
    </w:p>
    <w:p w:rsidR="003D5BD5" w:rsidP="008C06AD">
      <w:pPr>
        <w:pStyle w:val="BodyText"/>
      </w:pPr>
    </w:p>
    <w:p w:rsidR="00000000" w:rsidRPr="008C06AD" w:rsidP="008C06AD">
      <w:pPr>
        <w:pStyle w:val="Heading1"/>
      </w:pPr>
      <w:bookmarkStart w:id="2" w:name="O_576249"/>
      <w:bookmarkEnd w:id="2"/>
      <w:r w:rsidRPr="008C06AD">
        <w:t>Description</w:t>
      </w:r>
    </w:p>
    <w:p w:rsidR="00000000" w:rsidRPr="008C06AD" w:rsidP="008C06AD">
      <w:pPr>
        <w:pStyle w:val="BodyText"/>
      </w:pPr>
      <w:r w:rsidRPr="008C06AD">
        <w:t>This qualification is designed to reflect job roles requiring specialist understanding of financial products and services working in banking, customer contact centre or retail financial services environments.</w:t>
      </w:r>
    </w:p>
    <w:p w:rsidR="00000000" w:rsidRPr="008C06AD" w:rsidP="008C06AD">
      <w:pPr>
        <w:pStyle w:val="AllowPageBreak"/>
      </w:pPr>
    </w:p>
    <w:p w:rsidR="00000000" w:rsidRPr="008C06AD" w:rsidP="008C06AD">
      <w:pPr>
        <w:pStyle w:val="Heading1"/>
      </w:pPr>
      <w:bookmarkStart w:id="3" w:name="O_576248"/>
      <w:bookmarkEnd w:id="3"/>
      <w:r w:rsidRPr="008C06AD">
        <w:t>Pathways Information</w:t>
      </w:r>
    </w:p>
    <w:p w:rsidR="00000000" w:rsidRPr="008C06AD" w:rsidP="008C06AD">
      <w:pPr>
        <w:pStyle w:val="BodyText"/>
      </w:pPr>
      <w:r w:rsidRPr="008C06AD">
        <w:rPr>
          <w:rStyle w:val="SpecialBold"/>
        </w:rPr>
        <w:t xml:space="preserve">Pathways </w:t>
      </w:r>
      <w:r w:rsidRPr="008C06AD">
        <w:rPr>
          <w:rStyle w:val="SpecialBold"/>
        </w:rPr>
        <w:t>from the qualification</w:t>
      </w:r>
    </w:p>
    <w:p w:rsidR="00000000" w:rsidRPr="008C06AD" w:rsidP="008C06AD">
      <w:pPr>
        <w:pStyle w:val="BodyText"/>
      </w:pPr>
      <w:r w:rsidRPr="008C06AD">
        <w:t>The primary pathway from this qualification is employment in the financial services sectors noted above with typical job roles such as:</w:t>
      </w:r>
    </w:p>
    <w:p w:rsidR="00000000" w:rsidRPr="008C06AD" w:rsidP="008C06AD">
      <w:pPr>
        <w:pStyle w:val="ListBullet"/>
      </w:pPr>
      <w:r w:rsidRPr="008C06AD">
        <w:t>senior sales consultant</w:t>
      </w:r>
    </w:p>
    <w:p w:rsidR="00000000" w:rsidRPr="008C06AD" w:rsidP="008C06AD">
      <w:pPr>
        <w:pStyle w:val="ListBullet"/>
      </w:pPr>
      <w:r w:rsidRPr="008C06AD">
        <w:t>lending consultant</w:t>
      </w:r>
    </w:p>
    <w:p w:rsidR="00000000" w:rsidRPr="008C06AD" w:rsidP="008C06AD">
      <w:pPr>
        <w:pStyle w:val="ListBullet"/>
      </w:pPr>
      <w:r w:rsidRPr="008C06AD">
        <w:t>lending officer</w:t>
      </w:r>
    </w:p>
    <w:p w:rsidR="00000000" w:rsidRPr="008C06AD" w:rsidP="008C06AD">
      <w:pPr>
        <w:pStyle w:val="ListBullet"/>
      </w:pPr>
      <w:r w:rsidRPr="008C06AD">
        <w:t>team leader or supervisor</w:t>
      </w:r>
    </w:p>
    <w:p w:rsidR="00000000" w:rsidRPr="008C06AD" w:rsidP="008C06AD">
      <w:pPr>
        <w:pStyle w:val="ListBullet"/>
      </w:pPr>
      <w:r w:rsidRPr="008C06AD">
        <w:t>customer co</w:t>
      </w:r>
      <w:r w:rsidRPr="008C06AD">
        <w:t>ntact centre service consultant</w:t>
      </w:r>
    </w:p>
    <w:p w:rsidR="00000000" w:rsidRPr="008C06AD" w:rsidP="008C06AD">
      <w:pPr>
        <w:pStyle w:val="BodyText"/>
      </w:pPr>
      <w:r w:rsidRPr="008C06AD">
        <w:t>A further learning pathway utilising qualifications such as Diploma of Banking Services Management would support career progression.</w:t>
      </w:r>
    </w:p>
    <w:p w:rsidR="00000000" w:rsidRPr="008C06AD" w:rsidP="008C06AD">
      <w:pPr>
        <w:pStyle w:val="AllowPageBreak"/>
      </w:pPr>
    </w:p>
    <w:p w:rsidR="00000000" w:rsidRPr="008C06AD" w:rsidP="008C06AD">
      <w:pPr>
        <w:pStyle w:val="Heading1"/>
      </w:pPr>
      <w:bookmarkStart w:id="4" w:name="O_576247"/>
      <w:bookmarkEnd w:id="4"/>
      <w:r w:rsidRPr="008C06AD">
        <w:t>Licensing/Regulatory Information</w:t>
      </w:r>
    </w:p>
    <w:p w:rsidR="00000000" w:rsidRPr="008C06AD" w:rsidP="008C06AD">
      <w:pPr>
        <w:pStyle w:val="BodyText"/>
      </w:pPr>
      <w:r w:rsidRPr="008C06AD">
        <w:t xml:space="preserve">Work functions in the occupational areas </w:t>
      </w:r>
      <w:r w:rsidRPr="008C06AD">
        <w:t>where this qualification may be used are subject to regulatory requirements. You should refer to the IBSA website (www.ibsa.org.au) or the relevant regulator for specific guidance on requirements.</w:t>
      </w:r>
    </w:p>
    <w:p w:rsidR="00000000" w:rsidRPr="008C06AD" w:rsidP="008C06AD">
      <w:pPr>
        <w:pStyle w:val="AllowPageBreak"/>
      </w:pPr>
    </w:p>
    <w:p w:rsidR="00000000" w:rsidRPr="008C06AD" w:rsidP="008C06AD">
      <w:pPr>
        <w:pStyle w:val="Heading1"/>
      </w:pPr>
      <w:bookmarkStart w:id="5" w:name="O_576246"/>
      <w:bookmarkEnd w:id="5"/>
      <w:r w:rsidRPr="008C06AD">
        <w:t>Entry Requirements</w:t>
      </w:r>
    </w:p>
    <w:p w:rsidR="00000000" w:rsidRPr="008C06AD" w:rsidP="008C06AD">
      <w:pPr>
        <w:pStyle w:val="BodyText"/>
      </w:pPr>
      <w:r w:rsidRPr="008C06AD">
        <w:t>Not applicable.</w:t>
      </w:r>
    </w:p>
    <w:p w:rsidR="00000000" w:rsidRPr="008C06AD" w:rsidP="008C06AD">
      <w:pPr>
        <w:pStyle w:val="AllowPageBreak"/>
      </w:pPr>
    </w:p>
    <w:p w:rsidR="00000000" w:rsidRPr="008C06AD" w:rsidP="008C06AD">
      <w:pPr>
        <w:pStyle w:val="Heading1"/>
      </w:pPr>
      <w:bookmarkStart w:id="6" w:name="O_576245"/>
      <w:bookmarkEnd w:id="6"/>
      <w:r w:rsidRPr="008C06AD">
        <w:t>Employability Skills Summary</w:t>
      </w:r>
    </w:p>
    <w:p w:rsidR="00000000" w:rsidRPr="008C06AD" w:rsidP="008C06AD">
      <w:pPr>
        <w:pStyle w:val="BodyText"/>
      </w:pPr>
      <w:r w:rsidRPr="008C06AD">
        <w:rPr>
          <w:rStyle w:val="Emphasis"/>
        </w:rPr>
        <w:t>The following table contains a summary of the employability skills required by industry for this qualification. The employability skills facets described here are broad industry requirements that may vary depend</w:t>
      </w:r>
      <w:r w:rsidRPr="008C06AD">
        <w:rPr>
          <w:rStyle w:val="Emphasis"/>
        </w:rPr>
        <w:t>ing on qualification packaging options.</w:t>
      </w:r>
    </w:p>
    <w:p w:rsidR="00000000" w:rsidRPr="008C06AD" w:rsidP="008C06AD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6"/>
        <w:gridCol w:w="6459"/>
      </w:tblGrid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BodyText"/>
            </w:pPr>
            <w:r w:rsidRPr="008C06AD">
              <w:rPr>
                <w:rStyle w:val="SpecialBold"/>
              </w:rPr>
              <w:t>Employability Skill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rPr>
                <w:rStyle w:val="SpecialBold"/>
              </w:rPr>
              <w:t>Industry/enterprise requirements for this qualification include: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Communication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ListBullet"/>
            </w:pPr>
            <w:r w:rsidRPr="008C06AD">
              <w:t>assisting clients to identify financial goals and to prioritise and assess their current financial situation</w:t>
            </w:r>
          </w:p>
          <w:p w:rsidR="00000000" w:rsidRPr="008C06AD" w:rsidP="008C06AD">
            <w:pPr>
              <w:pStyle w:val="ListBullet"/>
            </w:pPr>
            <w:r w:rsidRPr="008C06AD">
              <w:t>using</w:t>
            </w:r>
            <w:r w:rsidRPr="008C06AD">
              <w:t xml:space="preserve"> sales techniques to inform clients of suitable products and services</w:t>
            </w:r>
          </w:p>
          <w:p w:rsidR="00000000" w:rsidP="008C06AD">
            <w:pPr>
              <w:pStyle w:val="ListBullet"/>
              <w:rPr>
                <w:lang w:val="en-NZ"/>
              </w:rPr>
            </w:pPr>
            <w:r w:rsidRPr="008C06AD">
              <w:t>using excellent interpersonal, telephone and written skills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Teamwork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ListBullet"/>
            </w:pPr>
            <w:r w:rsidRPr="008C06AD">
              <w:t>developing a rapport with clients when identifying their needs, objectives and financial situation</w:t>
            </w:r>
          </w:p>
          <w:p w:rsidR="00000000" w:rsidRPr="008C06AD" w:rsidP="008C06AD">
            <w:pPr>
              <w:pStyle w:val="ListBullet"/>
            </w:pPr>
            <w:r w:rsidRPr="008C06AD">
              <w:t>working with oth</w:t>
            </w:r>
            <w:r w:rsidRPr="008C06AD">
              <w:t>ers in a sales team to identify new client bases</w:t>
            </w:r>
          </w:p>
          <w:p w:rsidR="00000000" w:rsidP="008C06AD">
            <w:pPr>
              <w:pStyle w:val="ListBullet"/>
              <w:rPr>
                <w:lang w:val="en-NZ"/>
              </w:rPr>
            </w:pPr>
            <w:r w:rsidRPr="008C06AD">
              <w:t>liaising with clients and a range of other people internal and external to the organisation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Problem solving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ListBullet"/>
            </w:pPr>
            <w:r w:rsidRPr="008C06AD">
              <w:t>applying risk management criteria in assessing client needs</w:t>
            </w:r>
          </w:p>
          <w:p w:rsidR="00000000" w:rsidRPr="008C06AD" w:rsidP="008C06AD">
            <w:pPr>
              <w:pStyle w:val="ListBullet"/>
            </w:pPr>
            <w:r w:rsidRPr="008C06AD">
              <w:t>collecting, comparing and contrasting data</w:t>
            </w:r>
          </w:p>
          <w:p w:rsidR="00000000" w:rsidRPr="008C06AD" w:rsidP="008C06AD">
            <w:pPr>
              <w:pStyle w:val="ListBullet"/>
            </w:pPr>
            <w:r w:rsidRPr="008C06AD">
              <w:t>comparing products and services in order to offer clients different options</w:t>
            </w:r>
          </w:p>
          <w:p w:rsidR="00000000" w:rsidRPr="008C06AD" w:rsidP="008C06AD">
            <w:pPr>
              <w:pStyle w:val="ListBullet"/>
            </w:pPr>
            <w:r w:rsidRPr="008C06AD">
              <w:t>determining interest/loan repayments</w:t>
            </w:r>
          </w:p>
          <w:p w:rsidR="00000000" w:rsidP="008C06AD">
            <w:pPr>
              <w:pStyle w:val="ListBullet"/>
              <w:rPr>
                <w:lang w:val="en-NZ"/>
              </w:rPr>
            </w:pPr>
            <w:r w:rsidRPr="008C06AD">
              <w:t>matching products to customer needs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Initiative and enterprise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ListBullet"/>
            </w:pPr>
            <w:r w:rsidRPr="008C06AD">
              <w:t>generating a range of options for cl</w:t>
            </w:r>
            <w:r w:rsidRPr="008C06AD">
              <w:t>ients to consider</w:t>
            </w:r>
          </w:p>
          <w:p w:rsidR="00000000" w:rsidRPr="008C06AD" w:rsidP="008C06AD">
            <w:pPr>
              <w:pStyle w:val="ListBullet"/>
            </w:pPr>
            <w:r w:rsidRPr="008C06AD">
              <w:t>referring non-routine problems to a nominated person</w:t>
            </w:r>
          </w:p>
          <w:p w:rsidR="00000000" w:rsidRPr="008C06AD" w:rsidP="008C06AD">
            <w:pPr>
              <w:pStyle w:val="ListBullet"/>
            </w:pPr>
            <w:r w:rsidRPr="008C06AD">
              <w:t>proactively securing leads or referrals</w:t>
            </w:r>
          </w:p>
          <w:p w:rsidR="00000000" w:rsidP="008C06AD">
            <w:pPr>
              <w:pStyle w:val="ListBullet"/>
              <w:rPr>
                <w:lang w:val="en-NZ"/>
              </w:rPr>
            </w:pPr>
            <w:r w:rsidRPr="008C06AD">
              <w:t>translating ideas into action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Planning and organising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ListBullet"/>
            </w:pPr>
            <w:r w:rsidRPr="008C06AD">
              <w:t>contributing to the planning process by researching,</w:t>
            </w:r>
            <w:r w:rsidRPr="008C06AD">
              <w:t xml:space="preserve"> analysing and validating information relating to financial products</w:t>
            </w:r>
          </w:p>
          <w:p w:rsidR="00000000" w:rsidP="008C06AD">
            <w:pPr>
              <w:pStyle w:val="ListBullet"/>
              <w:rPr>
                <w:lang w:val="en-NZ"/>
              </w:rPr>
            </w:pPr>
            <w:r w:rsidRPr="008C06AD">
              <w:t>processing routine documents and maintaining files, managing information and scheduling and coordinating competing tasks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Self-management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ListBullet"/>
            </w:pPr>
            <w:r w:rsidRPr="008C06AD">
              <w:t>acting as a role model for others</w:t>
            </w:r>
          </w:p>
          <w:p w:rsidR="00000000" w:rsidRPr="008C06AD" w:rsidP="008C06AD">
            <w:pPr>
              <w:pStyle w:val="ListBullet"/>
            </w:pPr>
            <w:r w:rsidRPr="008C06AD">
              <w:t>defining and u</w:t>
            </w:r>
            <w:r w:rsidRPr="008C06AD">
              <w:t>nderstanding own work role</w:t>
            </w:r>
          </w:p>
          <w:p w:rsidR="00000000" w:rsidRPr="008C06AD" w:rsidP="008C06AD">
            <w:pPr>
              <w:pStyle w:val="ListBullet"/>
            </w:pPr>
            <w:r w:rsidRPr="008C06AD">
              <w:t>taking to management, concerns with own level of responsibility</w:t>
            </w:r>
          </w:p>
          <w:p w:rsidR="00000000" w:rsidRPr="008C06AD" w:rsidP="008C06AD">
            <w:pPr>
              <w:pStyle w:val="ListBullet"/>
            </w:pPr>
            <w:r w:rsidRPr="008C06AD">
              <w:t>understanding and acting to ensure client requirements are met</w:t>
            </w:r>
          </w:p>
          <w:p w:rsidR="00000000" w:rsidP="008C06AD">
            <w:pPr>
              <w:pStyle w:val="ListBullet"/>
              <w:rPr>
                <w:lang w:val="en-NZ"/>
              </w:rPr>
            </w:pPr>
            <w:r w:rsidRPr="008C06AD">
              <w:t>working ethically and complying with organisational, professional code of practice and legislative req</w:t>
            </w:r>
            <w:r w:rsidRPr="008C06AD">
              <w:t>uirements, including FSR compliance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Learning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ListBullet"/>
            </w:pPr>
            <w:r w:rsidRPr="008C06AD">
              <w:t>acquiring and applying knowledge of financial products and services</w:t>
            </w:r>
          </w:p>
          <w:p w:rsidR="00000000" w:rsidRPr="008C06AD" w:rsidP="008C06AD">
            <w:pPr>
              <w:pStyle w:val="ListBullet"/>
            </w:pPr>
            <w:r w:rsidRPr="008C06AD">
              <w:t>applying learning to develop improved practices</w:t>
            </w:r>
          </w:p>
          <w:p w:rsidR="00000000" w:rsidRPr="008C06AD" w:rsidP="008C06AD">
            <w:pPr>
              <w:pStyle w:val="ListBullet"/>
            </w:pPr>
            <w:r w:rsidRPr="008C06AD">
              <w:t>contributing to the learning of others through implementing team building exercises</w:t>
            </w:r>
          </w:p>
          <w:p w:rsidR="00000000" w:rsidP="008C06AD">
            <w:pPr>
              <w:pStyle w:val="ListBullet"/>
              <w:rPr>
                <w:lang w:val="en-NZ"/>
              </w:rPr>
            </w:pPr>
            <w:r w:rsidRPr="008C06AD">
              <w:t>developing and maintaining professional competency</w:t>
            </w:r>
          </w:p>
        </w:tc>
      </w:tr>
      <w:tr w:rsidTr="008C06A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06AD">
            <w:pPr>
              <w:pStyle w:val="BodyText"/>
              <w:rPr>
                <w:lang w:val="en-NZ"/>
              </w:rPr>
            </w:pPr>
            <w:r w:rsidRPr="008C06AD">
              <w:t>Technology</w:t>
            </w:r>
          </w:p>
        </w:tc>
        <w:tc>
          <w:tcPr>
            <w:tcW w:w="6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06AD" w:rsidP="008C06AD">
            <w:pPr>
              <w:pStyle w:val="ListBullet"/>
            </w:pPr>
            <w:r w:rsidRPr="008C06AD">
              <w:t>operating the organisation’s business or records management system</w:t>
            </w:r>
          </w:p>
          <w:p w:rsidR="00000000" w:rsidRPr="008C06AD" w:rsidP="008C06AD">
            <w:pPr>
              <w:pStyle w:val="ListBullet"/>
            </w:pPr>
            <w:r w:rsidRPr="008C06AD">
              <w:t>using business technology such as computers and applying word processing, spreadsheet and database skills to produce workplac</w:t>
            </w:r>
            <w:r w:rsidRPr="008C06AD">
              <w:t>e documents</w:t>
            </w:r>
          </w:p>
          <w:p w:rsidR="00000000" w:rsidRPr="008C06AD" w:rsidP="008C06AD">
            <w:pPr>
              <w:pStyle w:val="ListBullet"/>
            </w:pPr>
            <w:r w:rsidRPr="008C06AD">
              <w:t>using CMS or related applications to record and tack customer profiles and contact details</w:t>
            </w:r>
          </w:p>
          <w:p w:rsidR="00000000" w:rsidRPr="008C06AD" w:rsidP="008C06AD">
            <w:pPr>
              <w:pStyle w:val="ListBullet"/>
            </w:pPr>
            <w:r w:rsidRPr="008C06AD">
              <w:t>using technology to assist the management of information and to assist the planning process</w:t>
            </w:r>
          </w:p>
        </w:tc>
      </w:tr>
    </w:tbl>
    <w:p w:rsidR="00000000" w:rsidRPr="008C06AD" w:rsidP="008C06AD">
      <w:pPr>
        <w:pStyle w:val="BodyText"/>
      </w:pPr>
    </w:p>
    <w:p w:rsidR="00000000" w:rsidRPr="008C06AD" w:rsidP="008C06AD">
      <w:pPr>
        <w:pStyle w:val="AllowPageBreak"/>
      </w:pPr>
    </w:p>
    <w:p w:rsidR="00000000" w:rsidRPr="008C06AD" w:rsidP="008C06AD">
      <w:pPr>
        <w:pStyle w:val="Heading1"/>
      </w:pPr>
      <w:bookmarkStart w:id="7" w:name="O_576244"/>
      <w:bookmarkEnd w:id="7"/>
      <w:r w:rsidRPr="008C06AD">
        <w:t>Packaging Rules</w:t>
      </w:r>
    </w:p>
    <w:p w:rsidR="00000000" w:rsidRPr="008C06AD" w:rsidP="008C06AD">
      <w:pPr>
        <w:pStyle w:val="BodyText"/>
      </w:pPr>
      <w:r w:rsidRPr="008C06AD">
        <w:rPr>
          <w:rStyle w:val="SpecialBold"/>
        </w:rPr>
        <w:t>12 units</w:t>
      </w:r>
      <w:r w:rsidRPr="008C06AD">
        <w:t xml:space="preserve"> must be achieved: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rPr>
          <w:rStyle w:val="SpecialBold"/>
        </w:rPr>
        <w:t>5 core units</w:t>
      </w:r>
    </w:p>
    <w:p w:rsidR="00000000" w:rsidRPr="008C06AD" w:rsidP="008C06AD">
      <w:pPr>
        <w:pStyle w:val="BodyText"/>
      </w:pPr>
      <w:r w:rsidRPr="008C06AD">
        <w:rPr>
          <w:rStyle w:val="Emphasis"/>
        </w:rPr>
        <w:t>plus</w:t>
      </w:r>
      <w:r w:rsidRPr="008C06AD">
        <w:rPr>
          <w:rStyle w:val="SpecialBold"/>
        </w:rPr>
        <w:t xml:space="preserve"> 7 elective units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rPr>
          <w:rStyle w:val="SpecialBold"/>
        </w:rPr>
        <w:t>3 elective units</w:t>
      </w:r>
      <w:r w:rsidRPr="008C06AD">
        <w:t xml:space="preserve"> must be selected from </w:t>
      </w:r>
      <w:r w:rsidRPr="008C06AD">
        <w:rPr>
          <w:rStyle w:val="SpecialBold"/>
        </w:rPr>
        <w:t>Group A</w:t>
      </w:r>
      <w:r w:rsidRPr="008C06AD">
        <w:t>.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t xml:space="preserve">A further </w:t>
      </w:r>
      <w:r w:rsidRPr="008C06AD">
        <w:rPr>
          <w:rStyle w:val="SpecialBold"/>
        </w:rPr>
        <w:t>1 elective unit</w:t>
      </w:r>
      <w:r w:rsidRPr="008C06AD">
        <w:t xml:space="preserve"> must be selected from </w:t>
      </w:r>
      <w:r w:rsidRPr="008C06AD">
        <w:rPr>
          <w:rStyle w:val="SpecialBold"/>
        </w:rPr>
        <w:t>Group A or B</w:t>
      </w:r>
      <w:r w:rsidRPr="008C06AD">
        <w:t>.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t xml:space="preserve">The remaining </w:t>
      </w:r>
      <w:r w:rsidRPr="008C06AD">
        <w:rPr>
          <w:rStyle w:val="SpecialBold"/>
        </w:rPr>
        <w:t>3 elective units</w:t>
      </w:r>
      <w:r w:rsidRPr="008C06AD">
        <w:t xml:space="preserve"> may be selected from the elective units listed below, any endorsed Training Package or accredited course. Elective units may be selected from a Certificate IV or Diploma qualification; </w:t>
      </w:r>
      <w:r w:rsidRPr="008C06AD">
        <w:rPr>
          <w:rStyle w:val="SpecialBold"/>
        </w:rPr>
        <w:t>1 elective unit</w:t>
      </w:r>
      <w:r w:rsidRPr="008C06AD">
        <w:t xml:space="preserve"> may be selected from a Certificate III qualification.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t>Elective units must be relevant to the work outcome, local industry requirements and the qualification level.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rPr>
          <w:rStyle w:val="BoldandItalics"/>
        </w:rPr>
        <w:t>Core units of competency:</w:t>
      </w:r>
    </w:p>
    <w:p w:rsidR="00000000" w:rsidRPr="008C06AD" w:rsidP="008C06AD">
      <w:pPr>
        <w:pStyle w:val="ListBullet"/>
      </w:pPr>
      <w:r w:rsidRPr="008C06AD">
        <w:t>FNSINC401A Apply principles of professional practice to work in the financial services industry</w:t>
      </w:r>
    </w:p>
    <w:p w:rsidR="00000000" w:rsidRPr="008C06AD" w:rsidP="008C06AD">
      <w:pPr>
        <w:pStyle w:val="ListBullet"/>
      </w:pPr>
      <w:r w:rsidRPr="008C06AD">
        <w:t>FNSINC402A Develop an</w:t>
      </w:r>
      <w:r w:rsidRPr="008C06AD">
        <w:t>d maintain in-depth knowledge of products and services used by an organisation or sector</w:t>
      </w:r>
    </w:p>
    <w:p w:rsidR="00000000" w:rsidRPr="008C06AD" w:rsidP="008C06AD">
      <w:pPr>
        <w:pStyle w:val="ListBullet"/>
      </w:pPr>
      <w:r w:rsidRPr="008C06AD">
        <w:t>BSBCUS403B Implement customer service standards</w:t>
      </w:r>
    </w:p>
    <w:p w:rsidR="00000000" w:rsidRPr="008C06AD" w:rsidP="008C06AD">
      <w:pPr>
        <w:pStyle w:val="ListBullet"/>
      </w:pPr>
      <w:r w:rsidRPr="008C06AD">
        <w:t xml:space="preserve">BSBOHS201A Participate in OHS processes </w:t>
      </w:r>
    </w:p>
    <w:p w:rsidR="00000000" w:rsidRPr="008C06AD" w:rsidP="008C06AD">
      <w:pPr>
        <w:pStyle w:val="ListBullet"/>
      </w:pPr>
      <w:r w:rsidRPr="008C06AD">
        <w:t>BSBWOR204A Use business technology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rPr>
          <w:rStyle w:val="BoldandItalics"/>
        </w:rPr>
        <w:t>Elective units of competency:</w:t>
      </w:r>
    </w:p>
    <w:p w:rsidR="00000000" w:rsidRPr="008C06AD" w:rsidP="008C06AD">
      <w:pPr>
        <w:pStyle w:val="BodyText"/>
      </w:pPr>
      <w:r w:rsidRPr="008C06AD">
        <w:rPr>
          <w:rStyle w:val="SpecialBold"/>
        </w:rPr>
        <w:t>Group A</w:t>
      </w:r>
      <w:r w:rsidRPr="008C06AD">
        <w:rPr>
          <w:rStyle w:val="Emphasis"/>
        </w:rPr>
        <w:t xml:space="preserve"> </w:t>
      </w:r>
    </w:p>
    <w:p w:rsidR="00000000" w:rsidRPr="008C06AD" w:rsidP="008C06AD">
      <w:pPr>
        <w:pStyle w:val="BodyText"/>
      </w:pPr>
      <w:r w:rsidRPr="008C06AD">
        <w:rPr>
          <w:rStyle w:val="Emphasis"/>
        </w:rPr>
        <w:t>Sal</w:t>
      </w:r>
      <w:r w:rsidRPr="008C06AD">
        <w:rPr>
          <w:rStyle w:val="Emphasis"/>
        </w:rPr>
        <w:t>es and marketing</w:t>
      </w:r>
    </w:p>
    <w:p w:rsidR="00000000" w:rsidRPr="008C06AD" w:rsidP="008C06AD">
      <w:pPr>
        <w:pStyle w:val="ListBullet"/>
      </w:pPr>
      <w:r w:rsidRPr="008C06AD">
        <w:t>FNSSAM401A Sell financial products and services</w:t>
      </w:r>
    </w:p>
    <w:p w:rsidR="00000000" w:rsidRPr="008C06AD" w:rsidP="008C06AD">
      <w:pPr>
        <w:pStyle w:val="ListBullet"/>
      </w:pPr>
      <w:r w:rsidRPr="008C06AD">
        <w:t>FNSSAM402A Implement a sales plan</w:t>
      </w:r>
    </w:p>
    <w:p w:rsidR="00000000" w:rsidRPr="008C06AD" w:rsidP="008C06AD">
      <w:pPr>
        <w:pStyle w:val="ListBullet"/>
      </w:pPr>
      <w:r w:rsidRPr="008C06AD">
        <w:t>FNSSAM403A Prospect for new clients</w:t>
      </w:r>
    </w:p>
    <w:p w:rsidR="00000000" w:rsidRPr="008C06AD" w:rsidP="008C06AD">
      <w:pPr>
        <w:pStyle w:val="ListBullet"/>
      </w:pPr>
      <w:r w:rsidRPr="008C06AD">
        <w:t>BSBCUS401B Coordinate implementation of customer service strategies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rPr>
          <w:rStyle w:val="SpecialBold"/>
        </w:rPr>
        <w:t>Group B</w:t>
      </w:r>
      <w:r w:rsidRPr="008C06AD">
        <w:rPr>
          <w:rStyle w:val="Emphasis"/>
        </w:rPr>
        <w:t xml:space="preserve"> </w:t>
      </w:r>
    </w:p>
    <w:p w:rsidR="00000000" w:rsidRPr="008C06AD" w:rsidP="008C06AD">
      <w:pPr>
        <w:pStyle w:val="BodyText"/>
      </w:pPr>
      <w:r w:rsidRPr="008C06AD">
        <w:rPr>
          <w:rStyle w:val="Emphasis"/>
        </w:rPr>
        <w:t>Lending</w:t>
      </w:r>
    </w:p>
    <w:p w:rsidR="00000000" w:rsidRPr="008C06AD" w:rsidP="008C06AD">
      <w:pPr>
        <w:pStyle w:val="ListBullet"/>
      </w:pPr>
      <w:r w:rsidRPr="008C06AD">
        <w:t>FNSCRD401A Assess credit applications</w:t>
      </w:r>
    </w:p>
    <w:p w:rsidR="00000000" w:rsidRPr="008C06AD" w:rsidP="008C06AD">
      <w:pPr>
        <w:pStyle w:val="ListBullet"/>
      </w:pPr>
      <w:r w:rsidRPr="008C06AD">
        <w:t>FNSCRD402A Establish and maintain appropriate securitisation</w:t>
      </w:r>
    </w:p>
    <w:p w:rsidR="00000000" w:rsidRPr="008C06AD" w:rsidP="008C06AD">
      <w:pPr>
        <w:pStyle w:val="ListBullet"/>
      </w:pPr>
      <w:r w:rsidRPr="008C06AD">
        <w:t>FNSCRD503A Promote understanding of the role and effective use of consumer credit</w:t>
      </w:r>
    </w:p>
    <w:p w:rsidR="00000000" w:rsidRPr="008C06AD" w:rsidP="008C06AD">
      <w:pPr>
        <w:pStyle w:val="BodyText"/>
      </w:pPr>
    </w:p>
    <w:p w:rsidR="00000000" w:rsidRPr="008C06AD" w:rsidP="008C06AD">
      <w:pPr>
        <w:pStyle w:val="BodyText"/>
      </w:pPr>
      <w:r w:rsidRPr="008C06AD">
        <w:rPr>
          <w:rStyle w:val="Emphasis"/>
        </w:rPr>
        <w:t>General</w:t>
      </w:r>
    </w:p>
    <w:p w:rsidR="00000000" w:rsidRPr="008C06AD" w:rsidP="008C06AD">
      <w:pPr>
        <w:pStyle w:val="ListBullet"/>
      </w:pPr>
      <w:r w:rsidRPr="008C06AD">
        <w:t>FNSASIC301C Establish client relationship and analyse needs</w:t>
      </w:r>
    </w:p>
    <w:p w:rsidR="00000000" w:rsidRPr="008C06AD" w:rsidP="008C06AD">
      <w:pPr>
        <w:pStyle w:val="ListBullet"/>
      </w:pPr>
      <w:r w:rsidRPr="008C06AD">
        <w:t>FNSAS</w:t>
      </w:r>
      <w:r w:rsidRPr="008C06AD">
        <w:t>IC302C Develop, present and negotiate client solutions</w:t>
      </w:r>
    </w:p>
    <w:p w:rsidR="00000000" w:rsidRPr="008C06AD" w:rsidP="008C06AD">
      <w:pPr>
        <w:pStyle w:val="ListBullet"/>
      </w:pPr>
      <w:r w:rsidRPr="008C06AD">
        <w:t>FNSBNK401A Coordinate a small business customer portfolio</w:t>
      </w:r>
    </w:p>
    <w:p w:rsidR="00000000" w:rsidRPr="008C06AD" w:rsidP="008C06AD">
      <w:pPr>
        <w:pStyle w:val="ListBullet"/>
      </w:pPr>
      <w:r w:rsidRPr="008C06AD">
        <w:t>FNSBNK403A Provide services in a Business Transaction Centre</w:t>
      </w:r>
    </w:p>
    <w:p w:rsidR="00000000" w:rsidRPr="008C06AD" w:rsidP="008C06AD">
      <w:pPr>
        <w:pStyle w:val="ListBullet"/>
      </w:pPr>
      <w:r w:rsidRPr="008C06AD">
        <w:t>FNSBNK404A Promote mobile banking services</w:t>
      </w:r>
    </w:p>
    <w:p w:rsidR="00000000" w:rsidRPr="008C06AD" w:rsidP="008C06AD">
      <w:pPr>
        <w:pStyle w:val="ListBullet"/>
      </w:pPr>
      <w:r w:rsidRPr="008C06AD">
        <w:t>FNSBNK405A Provide mobile banking sales</w:t>
      </w:r>
      <w:r w:rsidRPr="008C06AD">
        <w:t xml:space="preserve"> and service</w:t>
      </w:r>
    </w:p>
    <w:p w:rsidR="00000000" w:rsidRPr="008C06AD" w:rsidP="008C06AD">
      <w:pPr>
        <w:pStyle w:val="ListBullet"/>
      </w:pPr>
      <w:r w:rsidRPr="008C06AD">
        <w:t>FNSBNK406A Manage customer visits</w:t>
      </w:r>
    </w:p>
    <w:p w:rsidR="00000000" w:rsidRPr="008C06AD" w:rsidP="008C06AD">
      <w:pPr>
        <w:pStyle w:val="ListBullet"/>
      </w:pPr>
      <w:r w:rsidRPr="008C06AD">
        <w:t>FNSFMB402A Provide finance and mortgage broking services</w:t>
      </w:r>
    </w:p>
    <w:p w:rsidR="00000000" w:rsidRPr="008C06AD" w:rsidP="008C06AD">
      <w:pPr>
        <w:pStyle w:val="ListBullet"/>
      </w:pPr>
      <w:r w:rsidRPr="008C06AD">
        <w:t>FNSFMB403A Present broking options to client</w:t>
      </w:r>
    </w:p>
    <w:p w:rsidR="00000000" w:rsidRPr="008C06AD" w:rsidP="008C06AD">
      <w:pPr>
        <w:pStyle w:val="ListBullet"/>
      </w:pPr>
      <w:r w:rsidRPr="008C06AD">
        <w:t>FNSFLT501A Assist customers to budget and manage own finances</w:t>
      </w:r>
    </w:p>
    <w:p w:rsidR="00000000" w:rsidRPr="008C06AD" w:rsidP="008C06AD">
      <w:pPr>
        <w:pStyle w:val="ListBullet"/>
      </w:pPr>
      <w:r w:rsidRPr="008C06AD">
        <w:t>FNSCUS402A Resolve disputes</w:t>
      </w:r>
    </w:p>
    <w:p w:rsidR="00000000" w:rsidRPr="008C06AD" w:rsidP="008C06AD">
      <w:pPr>
        <w:pStyle w:val="ListBullet"/>
      </w:pPr>
      <w:r w:rsidRPr="008C06AD">
        <w:t>FNSMCA402A Initiate legal recovery of debts</w:t>
      </w:r>
    </w:p>
    <w:p w:rsidR="00000000" w:rsidRPr="008C06AD" w:rsidP="008C06AD">
      <w:pPr>
        <w:pStyle w:val="ListBullet"/>
      </w:pPr>
      <w:r w:rsidRPr="008C06AD">
        <w:t>BSBCCO301B Use multiple information systems</w:t>
      </w:r>
    </w:p>
    <w:p w:rsidR="00000000" w:rsidRPr="008C06AD" w:rsidP="008C06AD">
      <w:pPr>
        <w:pStyle w:val="ListBullet"/>
      </w:pPr>
      <w:r w:rsidRPr="008C06AD">
        <w:t>BSBCCO407A Administer customer contact technology</w:t>
      </w:r>
    </w:p>
    <w:p w:rsidR="00000000" w:rsidRPr="008C06AD" w:rsidP="008C06AD">
      <w:pPr>
        <w:pStyle w:val="ListBullet"/>
      </w:pPr>
      <w:r w:rsidRPr="008C06AD">
        <w:t>BSBMGT405A Provide personal leadership</w:t>
      </w:r>
    </w:p>
    <w:p w:rsidR="00000000" w:rsidRPr="008C06AD" w:rsidP="008C06AD">
      <w:pPr>
        <w:pStyle w:val="ListBullet"/>
      </w:pPr>
      <w:r w:rsidRPr="008C06AD">
        <w:t>BSBSMB407A Manage a small team</w:t>
      </w:r>
    </w:p>
    <w:p w:rsidR="00000000" w:rsidRPr="008C06AD" w:rsidP="008C06AD">
      <w:pPr>
        <w:pStyle w:val="ListBullet"/>
      </w:pPr>
      <w:r w:rsidRPr="008C06AD">
        <w:t>BSBWOR501B Manage personal work priorities and p</w:t>
      </w:r>
      <w:r w:rsidRPr="008C06AD">
        <w:t>rofessional development</w:t>
      </w:r>
    </w:p>
    <w:p w:rsidR="00000000" w:rsidRPr="008C06AD" w:rsidP="008C06AD"/>
    <w:sectPr w:rsidSect="008C06A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A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AD" w:rsidRPr="003D5BD5" w:rsidP="003D5BD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A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D5" w:rsidP="008C06A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7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3D5BD5" w:rsidP="008C06A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5BD5" w:rsidP="008C06A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A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AD" w:rsidRPr="003D5BD5" w:rsidP="003D5BD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06A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5BD5" w:rsidRPr="002D2AF8" w:rsidP="008C06A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FNS41011 Certificate IV in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July 2013</w:t>
    </w:r>
    <w:r>
      <w:fldChar w:fldCharType="end"/>
    </w:r>
  </w:p>
  <w:p w:rsidR="003D5BD5" w:rsidP="008C06A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97A5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7E888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06A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06A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06A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06A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06A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06A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06A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06A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06A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06A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06A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06AD"/>
  </w:style>
  <w:style w:type="character" w:customStyle="1" w:styleId="Heading1Char">
    <w:name w:val="Heading 1 Char"/>
    <w:basedOn w:val="DefaultParagraphFont"/>
    <w:link w:val="Heading1"/>
    <w:rsid w:val="008C06A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06AD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06A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06A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06AD"/>
    <w:rPr>
      <w:b/>
      <w:spacing w:val="0"/>
    </w:rPr>
  </w:style>
  <w:style w:type="character" w:styleId="Emphasis">
    <w:name w:val="Emphasis"/>
    <w:basedOn w:val="DefaultParagraphFont"/>
    <w:qFormat/>
    <w:rsid w:val="008C06AD"/>
    <w:rPr>
      <w:i/>
    </w:rPr>
  </w:style>
  <w:style w:type="paragraph" w:customStyle="1" w:styleId="SuperHeading">
    <w:name w:val="SuperHeading"/>
    <w:basedOn w:val="Normal"/>
    <w:rsid w:val="008C06A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06A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8C06AD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8C06A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06A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06A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0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06A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0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06A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06A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06A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06A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06A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06A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06A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06A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06A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06A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06A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06A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06A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06A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06A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06A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06A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06AD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06A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06A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06A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06A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06A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06A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06A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06A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06A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06A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06A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06A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06AD"/>
  </w:style>
  <w:style w:type="paragraph" w:styleId="TableofFigures">
    <w:name w:val="table of figures"/>
    <w:basedOn w:val="Normal"/>
    <w:next w:val="Normal"/>
    <w:semiHidden/>
    <w:rsid w:val="008C06A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06AD"/>
    <w:pPr>
      <w:numPr>
        <w:numId w:val="10"/>
      </w:numPr>
    </w:pPr>
  </w:style>
  <w:style w:type="character" w:customStyle="1" w:styleId="WingdingSymbols">
    <w:name w:val="Wingding Symbols"/>
    <w:rsid w:val="008C06AD"/>
    <w:rPr>
      <w:rFonts w:ascii="Wingdings" w:hAnsi="Wingdings"/>
    </w:rPr>
  </w:style>
  <w:style w:type="paragraph" w:customStyle="1" w:styleId="TableHeading">
    <w:name w:val="Table Heading"/>
    <w:basedOn w:val="HeadingBase"/>
    <w:rsid w:val="008C06A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06AD"/>
    <w:rPr>
      <w:color w:val="0033CC"/>
      <w:u w:val="none"/>
    </w:rPr>
  </w:style>
  <w:style w:type="paragraph" w:customStyle="1" w:styleId="BodyTextRight">
    <w:name w:val="Body Text Right"/>
    <w:basedOn w:val="BodyText"/>
    <w:rsid w:val="008C06A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06A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06A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06A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06A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06A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06AD"/>
    <w:rPr>
      <w:sz w:val="32"/>
    </w:rPr>
  </w:style>
  <w:style w:type="paragraph" w:customStyle="1" w:styleId="HeadingProcedure">
    <w:name w:val="Heading Procedure"/>
    <w:basedOn w:val="HeadingBase"/>
    <w:next w:val="Normal"/>
    <w:rsid w:val="008C06A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06AD"/>
    <w:pPr>
      <w:spacing w:before="60" w:after="60"/>
    </w:pPr>
  </w:style>
  <w:style w:type="paragraph" w:styleId="ListContinue">
    <w:name w:val="List Continue"/>
    <w:basedOn w:val="List"/>
    <w:rsid w:val="008C06AD"/>
    <w:pPr>
      <w:ind w:firstLine="0"/>
    </w:pPr>
  </w:style>
  <w:style w:type="paragraph" w:customStyle="1" w:styleId="ListNote">
    <w:name w:val="List Note"/>
    <w:basedOn w:val="List"/>
    <w:rsid w:val="008C06A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06A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06A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06AD"/>
    <w:rPr>
      <w:rFonts w:ascii="Courier New" w:hAnsi="Courier New"/>
    </w:rPr>
  </w:style>
  <w:style w:type="paragraph" w:customStyle="1" w:styleId="NoteBullet">
    <w:name w:val="Note Bullet"/>
    <w:basedOn w:val="Note"/>
    <w:rsid w:val="008C06A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06A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06A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06A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06A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C06A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06A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06AD"/>
    <w:rPr>
      <w:b/>
      <w:smallCaps/>
    </w:rPr>
  </w:style>
  <w:style w:type="paragraph" w:customStyle="1" w:styleId="TableListNumber">
    <w:name w:val="Table List Number"/>
    <w:basedOn w:val="ListNumber"/>
    <w:rsid w:val="008C06A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06A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06AD"/>
    <w:pPr>
      <w:numPr>
        <w:numId w:val="8"/>
      </w:numPr>
    </w:pPr>
  </w:style>
  <w:style w:type="paragraph" w:customStyle="1" w:styleId="ListAlpha2">
    <w:name w:val="List Alpha 2"/>
    <w:basedOn w:val="List2"/>
    <w:rsid w:val="008C06AD"/>
    <w:pPr>
      <w:numPr>
        <w:numId w:val="7"/>
      </w:numPr>
    </w:pPr>
  </w:style>
  <w:style w:type="paragraph" w:styleId="List2">
    <w:name w:val="List 2"/>
    <w:basedOn w:val="BodyText"/>
    <w:rsid w:val="008C06A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C06A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06A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06A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06A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06AD"/>
    <w:pPr>
      <w:numPr>
        <w:numId w:val="2"/>
      </w:numPr>
    </w:pPr>
  </w:style>
  <w:style w:type="paragraph" w:styleId="ListBullet5">
    <w:name w:val="List Bullet 5"/>
    <w:basedOn w:val="List5"/>
    <w:rsid w:val="008C06AD"/>
    <w:pPr>
      <w:numPr>
        <w:numId w:val="3"/>
      </w:numPr>
    </w:pPr>
  </w:style>
  <w:style w:type="paragraph" w:styleId="ListContinue2">
    <w:name w:val="List Continue 2"/>
    <w:basedOn w:val="List2"/>
    <w:rsid w:val="008C06AD"/>
    <w:pPr>
      <w:ind w:firstLine="0"/>
    </w:pPr>
  </w:style>
  <w:style w:type="paragraph" w:styleId="ListContinue3">
    <w:name w:val="List Continue 3"/>
    <w:basedOn w:val="List3"/>
    <w:rsid w:val="008C06AD"/>
    <w:pPr>
      <w:ind w:left="1021" w:firstLine="0"/>
    </w:pPr>
  </w:style>
  <w:style w:type="paragraph" w:styleId="ListContinue4">
    <w:name w:val="List Continue 4"/>
    <w:basedOn w:val="List4"/>
    <w:rsid w:val="008C06AD"/>
    <w:pPr>
      <w:ind w:firstLine="0"/>
    </w:pPr>
  </w:style>
  <w:style w:type="paragraph" w:styleId="ListContinue5">
    <w:name w:val="List Continue 5"/>
    <w:basedOn w:val="List5"/>
    <w:rsid w:val="008C06AD"/>
    <w:pPr>
      <w:ind w:firstLine="0"/>
    </w:pPr>
  </w:style>
  <w:style w:type="paragraph" w:styleId="ListNumber3">
    <w:name w:val="List Number 3"/>
    <w:basedOn w:val="List3"/>
    <w:rsid w:val="008C06AD"/>
    <w:pPr>
      <w:numPr>
        <w:numId w:val="4"/>
      </w:numPr>
    </w:pPr>
  </w:style>
  <w:style w:type="paragraph" w:styleId="ListNumber4">
    <w:name w:val="List Number 4"/>
    <w:basedOn w:val="List4"/>
    <w:rsid w:val="008C06AD"/>
    <w:pPr>
      <w:numPr>
        <w:numId w:val="5"/>
      </w:numPr>
    </w:pPr>
  </w:style>
  <w:style w:type="paragraph" w:styleId="ListNumber5">
    <w:name w:val="List Number 5"/>
    <w:basedOn w:val="List5"/>
    <w:rsid w:val="008C06AD"/>
    <w:pPr>
      <w:numPr>
        <w:numId w:val="6"/>
      </w:numPr>
    </w:pPr>
  </w:style>
  <w:style w:type="paragraph" w:styleId="BlockText">
    <w:name w:val="Block Text"/>
    <w:basedOn w:val="Normal"/>
    <w:rsid w:val="008C06A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06A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06AD"/>
    <w:rPr>
      <w:sz w:val="16"/>
      <w:vertAlign w:val="superscript"/>
    </w:rPr>
  </w:style>
  <w:style w:type="character" w:customStyle="1" w:styleId="Symbols">
    <w:name w:val="Symbols"/>
    <w:basedOn w:val="DefaultParagraphFont"/>
    <w:rsid w:val="008C06AD"/>
    <w:rPr>
      <w:rFonts w:ascii="Symbol" w:hAnsi="Symbol"/>
    </w:rPr>
  </w:style>
  <w:style w:type="character" w:customStyle="1" w:styleId="MenuOptions">
    <w:name w:val="Menu Options"/>
    <w:basedOn w:val="DefaultParagraphFont"/>
    <w:rsid w:val="008C06A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06AD"/>
    <w:rPr>
      <w:b/>
    </w:rPr>
  </w:style>
  <w:style w:type="character" w:customStyle="1" w:styleId="Underlined">
    <w:name w:val="Underlined"/>
    <w:basedOn w:val="DefaultParagraphFont"/>
    <w:rsid w:val="008C06AD"/>
    <w:rPr>
      <w:u w:val="single"/>
    </w:rPr>
  </w:style>
  <w:style w:type="paragraph" w:customStyle="1" w:styleId="TableBodyTextRight">
    <w:name w:val="Table Body Text Right"/>
    <w:basedOn w:val="TableBodyText"/>
    <w:rsid w:val="008C06A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06AD"/>
    <w:rPr>
      <w:sz w:val="18"/>
    </w:rPr>
  </w:style>
  <w:style w:type="paragraph" w:customStyle="1" w:styleId="BodySmallRight">
    <w:name w:val="Body Small Right"/>
    <w:basedOn w:val="BodyTextRight"/>
    <w:rsid w:val="008C06AD"/>
    <w:rPr>
      <w:sz w:val="18"/>
      <w:szCs w:val="18"/>
    </w:rPr>
  </w:style>
  <w:style w:type="paragraph" w:customStyle="1" w:styleId="MarginEdition">
    <w:name w:val="Margin Edition"/>
    <w:basedOn w:val="MarginNote"/>
    <w:rsid w:val="008C06A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06AD"/>
    <w:rPr>
      <w:sz w:val="2"/>
      <w:szCs w:val="2"/>
    </w:rPr>
  </w:style>
  <w:style w:type="character" w:customStyle="1" w:styleId="Small">
    <w:name w:val="Small"/>
    <w:basedOn w:val="DefaultParagraphFont"/>
    <w:rsid w:val="008C06AD"/>
    <w:rPr>
      <w:sz w:val="16"/>
    </w:rPr>
  </w:style>
  <w:style w:type="paragraph" w:customStyle="1" w:styleId="WideTable">
    <w:name w:val="Wide Table"/>
    <w:basedOn w:val="Normal"/>
    <w:rsid w:val="008C06A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06AD"/>
  </w:style>
  <w:style w:type="paragraph" w:styleId="Quote">
    <w:name w:val="Quote"/>
    <w:basedOn w:val="Heading1"/>
    <w:link w:val="QuoteChar"/>
    <w:qFormat/>
    <w:rsid w:val="008C06A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06A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06AD"/>
    <w:pPr>
      <w:pageBreakBefore/>
    </w:pPr>
  </w:style>
  <w:style w:type="paragraph" w:customStyle="1" w:styleId="Border">
    <w:name w:val="Border"/>
    <w:basedOn w:val="Normal"/>
    <w:qFormat/>
    <w:rsid w:val="008C06A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06A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06A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06A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06A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06A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06A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06A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06A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06AD"/>
    <w:rPr>
      <w:u w:val="single"/>
    </w:rPr>
  </w:style>
  <w:style w:type="paragraph" w:styleId="BalloonText">
    <w:name w:val="Balloon Text"/>
    <w:basedOn w:val="Normal"/>
    <w:link w:val="BalloonTextChar"/>
    <w:rsid w:val="008C06A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06A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06AD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06A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06A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06AD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902</Words>
  <Characters>5976</Characters>
  <Application>Microsoft Office Word</Application>
  <DocSecurity>0</DocSecurity>
  <Lines>189</Lines>
  <Paragraphs>116</Paragraphs>
  <ScaleCrop>false</ScaleCrop>
  <Company>Author-it Software Corporation Ltd.</Company>
  <LinksUpToDate>false</LinksUpToDate>
  <CharactersWithSpaces>6834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FNS41011 Certificate IV in Banking Services</dc:title>
  <dc:subject>Approved</dc:subject>
  <dc:creator>Innovation and Business Skills Australia</dc:creator>
  <cp:keywords>Release 2</cp:keywords>
  <dc:description>Review Date: 12 April 2008</dc:description>
  <cp:lastModifiedBy>TPCMS</cp:lastModifiedBy>
  <cp:revision>3</cp:revision>
  <dcterms:created xsi:type="dcterms:W3CDTF">2013-07-17T09:23:00Z</dcterms:created>
  <dcterms:modified xsi:type="dcterms:W3CDTF">2013-07-17T09:23:00Z</dcterms:modified>
</cp:coreProperties>
</file>