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7F12" w:rsidP="00FC7F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FNSSUP511 Manage customer complaints in superannuation</w:t>
      </w:r>
      <w:r>
        <w:fldChar w:fldCharType="end"/>
      </w:r>
    </w:p>
    <w:p w:rsidR="00FC7F12" w:rsidP="00FC7F12">
      <w:pPr>
        <w:pStyle w:val="Version"/>
        <w:sectPr w:rsidSect="00C437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37F6" w:rsidP="00C437F6">
      <w:pPr>
        <w:pStyle w:val="SuperHeading"/>
      </w:pPr>
      <w:r w:rsidRPr="00C437F6">
        <w:t>FNSSUP511 Manage customer complaints in superannuation</w:t>
      </w:r>
    </w:p>
    <w:p w:rsidR="00000000" w:rsidRPr="00C437F6" w:rsidP="00C437F6">
      <w:pPr>
        <w:pStyle w:val="Heading1"/>
      </w:pPr>
      <w:bookmarkStart w:id="1" w:name="O_1134009"/>
      <w:bookmarkEnd w:id="1"/>
      <w:r w:rsidRPr="00C437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437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F6" w:rsidP="00C437F6">
            <w:pPr>
              <w:pStyle w:val="BodyText"/>
            </w:pPr>
            <w:r w:rsidRPr="00C437F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F6">
            <w:pPr>
              <w:pStyle w:val="BodyText"/>
              <w:rPr>
                <w:lang w:val="en-NZ"/>
              </w:rPr>
            </w:pPr>
            <w:r w:rsidRPr="00C437F6">
              <w:rPr>
                <w:rStyle w:val="SpecialBold"/>
              </w:rPr>
              <w:t>Comments</w:t>
            </w:r>
          </w:p>
        </w:tc>
      </w:tr>
      <w:tr w:rsidTr="00C437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F6">
            <w:pPr>
              <w:pStyle w:val="BodyText"/>
              <w:rPr>
                <w:lang w:val="en-NZ"/>
              </w:rPr>
            </w:pPr>
            <w:r w:rsidRPr="00C437F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F6" w:rsidP="00C437F6">
            <w:pPr>
              <w:pStyle w:val="BodyText"/>
            </w:pPr>
            <w:r w:rsidRPr="00C437F6">
              <w:t>This version first released with FNS Financial Services Training Package Version 5.0.</w:t>
            </w:r>
          </w:p>
        </w:tc>
      </w:tr>
    </w:tbl>
    <w:p w:rsidR="00000000" w:rsidRPr="00C437F6" w:rsidP="00C437F6">
      <w:pPr>
        <w:pStyle w:val="BodyText"/>
      </w:pPr>
    </w:p>
    <w:p w:rsidR="00000000" w:rsidRPr="00C437F6" w:rsidP="00C437F6">
      <w:pPr>
        <w:pStyle w:val="AllowPageBreak"/>
      </w:pPr>
    </w:p>
    <w:p w:rsidR="00000000" w:rsidRPr="00C437F6" w:rsidP="00C437F6">
      <w:pPr>
        <w:pStyle w:val="Heading1"/>
      </w:pPr>
      <w:bookmarkStart w:id="2" w:name="O_1134014"/>
      <w:bookmarkEnd w:id="2"/>
      <w:r w:rsidRPr="00C437F6">
        <w:t>Application</w:t>
      </w:r>
    </w:p>
    <w:p w:rsidR="00000000" w:rsidRPr="00C437F6" w:rsidP="00FC7F12">
      <w:pPr>
        <w:pStyle w:val="BodyText"/>
      </w:pPr>
      <w:r w:rsidRPr="00C437F6">
        <w:t>This unit describes the skills and knowledge required to internally ma</w:t>
      </w:r>
      <w:r w:rsidRPr="00C437F6">
        <w:t>nage superannuation complaints procedures initiated by customers. It also includes communicating and training staff on superannuation complaint procedures.</w:t>
      </w:r>
    </w:p>
    <w:p w:rsidR="00000000" w:rsidRPr="00C437F6" w:rsidP="00FC7F12">
      <w:pPr>
        <w:pStyle w:val="BodyText"/>
      </w:pPr>
      <w:r w:rsidRPr="00C437F6">
        <w:t xml:space="preserve">The unit applies to those responsible for ensuring that quality practices and industry requirements </w:t>
      </w:r>
      <w:r w:rsidRPr="00C437F6">
        <w:t>are effectively implemented, maintained and communicated to required personnel.</w:t>
      </w:r>
    </w:p>
    <w:p w:rsidR="00000000" w:rsidRPr="00C437F6" w:rsidP="00FC7F12">
      <w:pPr>
        <w:pStyle w:val="BodyText"/>
      </w:pPr>
      <w:r w:rsidRPr="00C437F6">
        <w:t>No licensing, legislative or certification requirements apply to this unit at the time of publication.</w:t>
      </w:r>
    </w:p>
    <w:p w:rsidR="00000000" w:rsidRPr="00C437F6" w:rsidP="00C437F6">
      <w:pPr>
        <w:pStyle w:val="Heading1"/>
      </w:pPr>
      <w:bookmarkStart w:id="3" w:name="O_1134013"/>
      <w:bookmarkEnd w:id="3"/>
      <w:r w:rsidRPr="00C437F6">
        <w:t>Unit Sector</w:t>
      </w:r>
    </w:p>
    <w:p w:rsidR="00000000" w:rsidRPr="00C437F6" w:rsidP="00FC7F12">
      <w:pPr>
        <w:pStyle w:val="BodyText"/>
      </w:pPr>
      <w:r w:rsidRPr="00C437F6">
        <w:t>Superannuation</w:t>
      </w:r>
    </w:p>
    <w:p w:rsidR="00000000" w:rsidRPr="00C437F6" w:rsidP="00C437F6">
      <w:pPr>
        <w:pStyle w:val="Heading1"/>
      </w:pPr>
      <w:bookmarkStart w:id="4" w:name="O_1134012"/>
      <w:bookmarkEnd w:id="4"/>
      <w:r w:rsidRPr="00C437F6">
        <w:t>Elements</w:t>
      </w:r>
      <w:r w:rsidRPr="00C437F6">
        <w:t xml:space="preserve">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872"/>
      </w:tblGrid>
      <w:tr w:rsidTr="00C437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F6" w:rsidP="00C437F6">
            <w:pPr>
              <w:pStyle w:val="BodyText"/>
            </w:pPr>
            <w:r w:rsidRPr="00C437F6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F6">
            <w:pPr>
              <w:pStyle w:val="BodyText"/>
              <w:rPr>
                <w:lang w:val="en-NZ"/>
              </w:rPr>
            </w:pPr>
            <w:r w:rsidRPr="00C437F6">
              <w:rPr>
                <w:rStyle w:val="SpecialBold"/>
              </w:rPr>
              <w:t>PERFORMANCE CRITERIA</w:t>
            </w:r>
          </w:p>
        </w:tc>
      </w:tr>
      <w:tr w:rsidTr="00C437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F6" w:rsidP="00C437F6">
            <w:pPr>
              <w:pStyle w:val="BodyText"/>
            </w:pPr>
            <w:r w:rsidRPr="00C437F6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F6">
            <w:pPr>
              <w:pStyle w:val="BodyText"/>
              <w:rPr>
                <w:lang w:val="en-NZ"/>
              </w:rPr>
            </w:pPr>
            <w:r w:rsidRPr="00C437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37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0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F6">
            <w:pPr>
              <w:pStyle w:val="List"/>
              <w:rPr>
                <w:lang w:val="en-NZ"/>
              </w:rPr>
            </w:pPr>
            <w:r w:rsidRPr="00C437F6">
              <w:t>1. Identify and assess internal complaints procedures and communicate to staff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F6" w:rsidP="00C437F6">
            <w:pPr>
              <w:pStyle w:val="List"/>
            </w:pPr>
            <w:r w:rsidRPr="00C437F6">
              <w:t>1.1 Identify workplace procedures for registering and handling superannuation complaints</w:t>
            </w:r>
          </w:p>
          <w:p w:rsidR="00000000" w:rsidRPr="00C437F6" w:rsidP="00C437F6">
            <w:pPr>
              <w:pStyle w:val="List"/>
            </w:pPr>
            <w:r w:rsidRPr="00C437F6">
              <w:t>1.2 Assess implementation of procedures and identify areas requiring improvement</w:t>
            </w:r>
          </w:p>
          <w:p w:rsidR="00000000" w:rsidP="00C437F6">
            <w:pPr>
              <w:pStyle w:val="List"/>
              <w:rPr>
                <w:lang w:val="en-NZ"/>
              </w:rPr>
            </w:pPr>
            <w:r w:rsidRPr="00C437F6">
              <w:t>1.3 Com</w:t>
            </w:r>
            <w:r w:rsidRPr="00C437F6">
              <w:t xml:space="preserve">municate complaints procedures to staff and provide associated documentation to required stakeholders according to organisational policies and procedures </w:t>
            </w:r>
          </w:p>
        </w:tc>
      </w:tr>
      <w:tr w:rsidTr="00C437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0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F6">
            <w:pPr>
              <w:pStyle w:val="List"/>
              <w:rPr>
                <w:lang w:val="en-NZ"/>
              </w:rPr>
            </w:pPr>
            <w:r w:rsidRPr="00C437F6">
              <w:t>2. Monitor and assist to resolve complaints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F6" w:rsidP="00C437F6">
            <w:pPr>
              <w:pStyle w:val="List"/>
            </w:pPr>
            <w:r w:rsidRPr="00C437F6">
              <w:t>2.1 Review customer complaints according to organisation</w:t>
            </w:r>
            <w:r w:rsidRPr="00C437F6">
              <w:t>al policies and procedures</w:t>
            </w:r>
          </w:p>
          <w:p w:rsidR="00000000" w:rsidRPr="00C437F6" w:rsidP="00C437F6">
            <w:pPr>
              <w:pStyle w:val="List"/>
            </w:pPr>
            <w:r w:rsidRPr="00C437F6">
              <w:t>2.2 Initiate follow-up where further information or documentation is required</w:t>
            </w:r>
          </w:p>
          <w:p w:rsidR="00000000" w:rsidRPr="00C437F6" w:rsidP="00C437F6">
            <w:pPr>
              <w:pStyle w:val="List"/>
            </w:pPr>
            <w:r w:rsidRPr="00C437F6">
              <w:t>2.3 Assess and resolve complex complaints and situations within limits of own authority or refer to required personnel</w:t>
            </w:r>
          </w:p>
          <w:p w:rsidR="00000000" w:rsidP="00C437F6">
            <w:pPr>
              <w:pStyle w:val="List"/>
              <w:rPr>
                <w:lang w:val="en-NZ"/>
              </w:rPr>
            </w:pPr>
            <w:r w:rsidRPr="00C437F6">
              <w:t>2.4 Provide training and</w:t>
            </w:r>
            <w:r w:rsidRPr="00C437F6">
              <w:t xml:space="preserve"> development on superannuation complaints to support staff as required and according to organisational objectives</w:t>
            </w:r>
          </w:p>
        </w:tc>
      </w:tr>
      <w:tr w:rsidTr="00C437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0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F6">
            <w:pPr>
              <w:pStyle w:val="List"/>
              <w:rPr>
                <w:lang w:val="en-NZ"/>
              </w:rPr>
            </w:pPr>
            <w:r w:rsidRPr="00C437F6">
              <w:t>3. Manage unresolved disputes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F6" w:rsidP="00C437F6">
            <w:pPr>
              <w:pStyle w:val="List"/>
            </w:pPr>
            <w:r w:rsidRPr="00C437F6">
              <w:t>3.1 Review outcomes from internal complaints procedure and investigate, if required</w:t>
            </w:r>
          </w:p>
          <w:p w:rsidR="00000000" w:rsidRPr="00C437F6" w:rsidP="00C437F6">
            <w:pPr>
              <w:pStyle w:val="List"/>
            </w:pPr>
            <w:r w:rsidRPr="00C437F6">
              <w:t>3.2 Identify unresolved com</w:t>
            </w:r>
            <w:r w:rsidRPr="00C437F6">
              <w:t>plaints or disputes and process according to organisational policies and procedures</w:t>
            </w:r>
          </w:p>
          <w:p w:rsidR="00000000" w:rsidRPr="00C437F6" w:rsidP="00C437F6">
            <w:pPr>
              <w:pStyle w:val="List"/>
            </w:pPr>
            <w:r w:rsidRPr="00C437F6">
              <w:t>3.3 Provide required information regarding pursuing formal procedures where required</w:t>
            </w:r>
          </w:p>
        </w:tc>
      </w:tr>
    </w:tbl>
    <w:p w:rsidR="00000000" w:rsidRPr="00C437F6" w:rsidP="00C437F6">
      <w:pPr>
        <w:pStyle w:val="BodyText"/>
      </w:pPr>
    </w:p>
    <w:p w:rsidR="00000000" w:rsidRPr="00C437F6" w:rsidP="00C437F6">
      <w:pPr>
        <w:pStyle w:val="AllowPageBreak"/>
      </w:pPr>
    </w:p>
    <w:p w:rsidR="00000000" w:rsidRPr="00C437F6" w:rsidP="00C437F6">
      <w:pPr>
        <w:pStyle w:val="Heading1"/>
      </w:pPr>
      <w:bookmarkStart w:id="5" w:name="O_1134011"/>
      <w:bookmarkEnd w:id="5"/>
      <w:r w:rsidRPr="00C437F6">
        <w:t>Foundation Skills</w:t>
      </w:r>
    </w:p>
    <w:p w:rsidR="00000000" w:rsidRPr="00FC7F12" w:rsidP="00FC7F12">
      <w:pPr>
        <w:pStyle w:val="BodyText"/>
        <w:rPr>
          <w:i/>
        </w:rPr>
      </w:pPr>
      <w:r w:rsidRPr="00FC7F12">
        <w:rPr>
          <w:rStyle w:val="Emphasis"/>
        </w:rPr>
        <w:t>This section describes those language, literacy,</w:t>
      </w:r>
      <w:r w:rsidRPr="00FC7F12">
        <w:rPr>
          <w:rStyle w:val="Emphasis"/>
        </w:rPr>
        <w:t xml:space="preserve">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182"/>
      </w:tblGrid>
      <w:tr w:rsidTr="00C437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F6" w:rsidP="00C437F6">
            <w:pPr>
              <w:pStyle w:val="BodyText"/>
            </w:pPr>
            <w:r w:rsidRPr="00C437F6">
              <w:rPr>
                <w:rStyle w:val="SpecialBold"/>
              </w:rPr>
              <w:t>SKILL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F6">
            <w:pPr>
              <w:pStyle w:val="BodyText"/>
              <w:rPr>
                <w:lang w:val="en-NZ"/>
              </w:rPr>
            </w:pPr>
            <w:r w:rsidRPr="00C437F6">
              <w:rPr>
                <w:rStyle w:val="SpecialBold"/>
              </w:rPr>
              <w:t>DESCRIPTION</w:t>
            </w:r>
          </w:p>
        </w:tc>
      </w:tr>
      <w:tr w:rsidTr="00C437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F6">
            <w:pPr>
              <w:pStyle w:val="BodyText"/>
              <w:rPr>
                <w:lang w:val="en-NZ"/>
              </w:rPr>
            </w:pPr>
            <w:r w:rsidRPr="00C437F6">
              <w:t>Numeracy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37F6">
            <w:pPr>
              <w:pStyle w:val="ListBullet"/>
              <w:rPr>
                <w:lang w:val="en-NZ"/>
              </w:rPr>
            </w:pPr>
            <w:r w:rsidRPr="00C437F6">
              <w:t>Interprets and manipulates numerical information relating to targets and timelines</w:t>
            </w:r>
          </w:p>
        </w:tc>
      </w:tr>
      <w:tr w:rsidTr="00C437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F6">
            <w:pPr>
              <w:pStyle w:val="BodyText"/>
              <w:rPr>
                <w:lang w:val="en-NZ"/>
              </w:rPr>
            </w:pPr>
            <w:r w:rsidRPr="00C437F6">
              <w:t>Oral communication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37F6" w:rsidP="00C437F6">
            <w:pPr>
              <w:pStyle w:val="ListBullet"/>
            </w:pPr>
            <w:r w:rsidRPr="00C437F6">
              <w:t>Uses active listening and questioning techniques to convey and clarify information and confirm understanding</w:t>
            </w:r>
          </w:p>
          <w:p w:rsidR="00000000" w:rsidP="00C437F6">
            <w:pPr>
              <w:pStyle w:val="ListBullet"/>
              <w:rPr>
                <w:lang w:val="en-NZ"/>
              </w:rPr>
            </w:pPr>
            <w:r w:rsidRPr="00C437F6">
              <w:t>Uses language, concepts, tone and pace appropriate to audience and purpose</w:t>
            </w:r>
          </w:p>
        </w:tc>
      </w:tr>
      <w:tr w:rsidTr="00C437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F6">
            <w:pPr>
              <w:pStyle w:val="BodyText"/>
              <w:rPr>
                <w:lang w:val="en-NZ"/>
              </w:rPr>
            </w:pPr>
            <w:r w:rsidRPr="00C437F6">
              <w:t>Reading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37F6">
            <w:pPr>
              <w:pStyle w:val="ListBullet"/>
              <w:rPr>
                <w:lang w:val="en-NZ"/>
              </w:rPr>
            </w:pPr>
            <w:r w:rsidRPr="00C437F6">
              <w:t>Critically analyses documentation from a variety of sources</w:t>
            </w:r>
          </w:p>
        </w:tc>
      </w:tr>
      <w:tr w:rsidTr="00C437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F6">
            <w:pPr>
              <w:pStyle w:val="BodyText"/>
              <w:rPr>
                <w:lang w:val="en-NZ"/>
              </w:rPr>
            </w:pPr>
            <w:r w:rsidRPr="00C437F6">
              <w:t>Writing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37F6" w:rsidP="00C437F6">
            <w:pPr>
              <w:pStyle w:val="ListBullet"/>
            </w:pPr>
            <w:r w:rsidRPr="00C437F6">
              <w:t>Writes, edits and proofreads documents to ensure clarity of meaning and consistency of information</w:t>
            </w:r>
          </w:p>
          <w:p w:rsidR="00000000" w:rsidP="00C437F6">
            <w:pPr>
              <w:pStyle w:val="ListBullet"/>
              <w:rPr>
                <w:lang w:val="en-NZ"/>
              </w:rPr>
            </w:pPr>
            <w:r w:rsidRPr="00C437F6">
              <w:t>Prepares a range of text information appropriate to audience and formal and informal purposes</w:t>
            </w:r>
          </w:p>
        </w:tc>
      </w:tr>
      <w:tr w:rsidTr="00C437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F6">
            <w:pPr>
              <w:pStyle w:val="BodyText"/>
              <w:rPr>
                <w:lang w:val="en-NZ"/>
              </w:rPr>
            </w:pPr>
            <w:r w:rsidRPr="00C437F6">
              <w:t>Initiative and enterprise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37F6" w:rsidP="00C437F6">
            <w:pPr>
              <w:pStyle w:val="ListBullet"/>
            </w:pPr>
            <w:r w:rsidRPr="00C437F6">
              <w:t xml:space="preserve">Anticipates and addresses </w:t>
            </w:r>
            <w:r w:rsidRPr="00C437F6">
              <w:t>less predictable problems, applying problem-solving processes to determine a solution</w:t>
            </w:r>
          </w:p>
          <w:p w:rsidR="00000000" w:rsidP="00C437F6">
            <w:pPr>
              <w:pStyle w:val="ListBullet"/>
              <w:rPr>
                <w:lang w:val="en-NZ"/>
              </w:rPr>
            </w:pPr>
            <w:r w:rsidRPr="00C437F6">
              <w:t xml:space="preserve">Draws on a range of strategies for dealing with conflict, including moderating own responses </w:t>
            </w:r>
          </w:p>
        </w:tc>
      </w:tr>
      <w:tr w:rsidTr="00C437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F6">
            <w:pPr>
              <w:pStyle w:val="BodyText"/>
              <w:rPr>
                <w:lang w:val="en-NZ"/>
              </w:rPr>
            </w:pPr>
            <w:r w:rsidRPr="00C437F6">
              <w:t xml:space="preserve">Planning and </w:t>
            </w:r>
            <w:r w:rsidRPr="00C437F6">
              <w:t>organising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37F6">
            <w:pPr>
              <w:pStyle w:val="ListBullet"/>
              <w:rPr>
                <w:lang w:val="en-NZ"/>
              </w:rPr>
            </w:pPr>
            <w:r w:rsidRPr="00C437F6">
              <w:t>Accepts responsibility for planning and sequencing</w:t>
            </w:r>
            <w:r w:rsidRPr="00C437F6">
              <w:t xml:space="preserve"> complex tasks </w:t>
            </w:r>
            <w:r w:rsidRPr="00C437F6">
              <w:t>and workload, negotiating key aspects with others and taking into account capabilities, efficiencies and effectiveness</w:t>
            </w:r>
          </w:p>
        </w:tc>
      </w:tr>
      <w:tr w:rsidTr="00C437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F6">
            <w:pPr>
              <w:pStyle w:val="BodyText"/>
              <w:rPr>
                <w:lang w:val="en-NZ"/>
              </w:rPr>
            </w:pPr>
            <w:r w:rsidRPr="00C437F6">
              <w:t>Problem solving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37F6">
            <w:pPr>
              <w:pStyle w:val="ListBullet"/>
              <w:rPr>
                <w:lang w:val="en-NZ"/>
              </w:rPr>
            </w:pPr>
            <w:r w:rsidRPr="00C437F6">
              <w:t>Makes critical decisions effectively in complex situations, taking into consideration a range of variabl</w:t>
            </w:r>
            <w:r w:rsidRPr="00C437F6">
              <w:t>es, including the outcomes of previous decisions</w:t>
            </w:r>
          </w:p>
        </w:tc>
      </w:tr>
      <w:tr w:rsidTr="00C437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F6">
            <w:pPr>
              <w:pStyle w:val="BodyText"/>
              <w:rPr>
                <w:lang w:val="en-NZ"/>
              </w:rPr>
            </w:pPr>
            <w:r w:rsidRPr="00C437F6">
              <w:t>Self-management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37F6">
            <w:pPr>
              <w:pStyle w:val="ListBullet"/>
              <w:rPr>
                <w:lang w:val="en-NZ"/>
              </w:rPr>
            </w:pPr>
            <w:r w:rsidRPr="00C437F6">
              <w:t>Researches and analyses documentation regarding superannuation to ensure compliance with relevant legislation and emerging industry developments</w:t>
            </w:r>
          </w:p>
        </w:tc>
      </w:tr>
      <w:tr w:rsidTr="00C437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F6">
            <w:pPr>
              <w:pStyle w:val="BodyText"/>
              <w:rPr>
                <w:lang w:val="en-NZ"/>
              </w:rPr>
            </w:pPr>
            <w:r w:rsidRPr="00C437F6">
              <w:t>Teamwork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37F6" w:rsidP="00C437F6">
            <w:pPr>
              <w:pStyle w:val="ListBullet"/>
            </w:pPr>
            <w:r w:rsidRPr="00C437F6">
              <w:t>Implements strategies for a diverse range of colleagues and clients to build rapport and foster strong relationships</w:t>
            </w:r>
          </w:p>
          <w:p w:rsidR="00000000" w:rsidP="00C437F6">
            <w:pPr>
              <w:pStyle w:val="ListBullet"/>
              <w:rPr>
                <w:lang w:val="en-NZ"/>
              </w:rPr>
            </w:pPr>
            <w:r w:rsidRPr="00C437F6">
              <w:t>Collaborates with others, sharing information to build strong work groups, and avoids behaviours that are not conducive to a productive env</w:t>
            </w:r>
            <w:r w:rsidRPr="00C437F6">
              <w:t>ironment</w:t>
            </w:r>
          </w:p>
        </w:tc>
      </w:tr>
      <w:tr w:rsidTr="00C437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F6">
            <w:pPr>
              <w:pStyle w:val="BodyText"/>
              <w:rPr>
                <w:lang w:val="en-NZ"/>
              </w:rPr>
            </w:pPr>
            <w:r w:rsidRPr="00C437F6">
              <w:t>Technology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37F6" w:rsidP="00C437F6">
            <w:pPr>
              <w:pStyle w:val="ListBullet"/>
            </w:pPr>
            <w:r w:rsidRPr="00C437F6">
              <w:t>Uses digitally based technologies to enter, access or update information to achieve required outcomes</w:t>
            </w:r>
          </w:p>
        </w:tc>
      </w:tr>
    </w:tbl>
    <w:p w:rsidR="00000000" w:rsidRPr="00C437F6" w:rsidP="00C437F6">
      <w:pPr>
        <w:pStyle w:val="BodyText"/>
      </w:pPr>
    </w:p>
    <w:p w:rsidR="00000000" w:rsidRPr="00C437F6" w:rsidP="00C437F6">
      <w:pPr>
        <w:pStyle w:val="AllowPageBreak"/>
      </w:pPr>
    </w:p>
    <w:p w:rsidR="00000000" w:rsidRPr="00C437F6" w:rsidP="00C437F6">
      <w:pPr>
        <w:pStyle w:val="Heading1"/>
      </w:pPr>
      <w:bookmarkStart w:id="6" w:name="O_1134010"/>
      <w:bookmarkEnd w:id="6"/>
      <w:r w:rsidRPr="00C437F6">
        <w:t>Unit Mapping Information</w:t>
      </w:r>
    </w:p>
    <w:p w:rsidR="00000000" w:rsidRPr="00C437F6" w:rsidP="00FC7F12">
      <w:pPr>
        <w:pStyle w:val="BodyText"/>
      </w:pPr>
      <w:r w:rsidRPr="00C437F6">
        <w:t>No equivalent unit. Supersedes and is not equivalent to FNSSUP501 Supervise complaints</w:t>
      </w:r>
      <w:r w:rsidRPr="00C437F6">
        <w:t xml:space="preserve"> procedures.</w:t>
      </w:r>
    </w:p>
    <w:p w:rsidR="00000000" w:rsidRPr="00C437F6" w:rsidP="00C437F6">
      <w:pPr>
        <w:pStyle w:val="Heading1"/>
      </w:pPr>
      <w:bookmarkStart w:id="7" w:name="O_1134003"/>
      <w:bookmarkEnd w:id="7"/>
      <w:r w:rsidRPr="00C437F6">
        <w:t>Links</w:t>
      </w:r>
    </w:p>
    <w:p w:rsidR="00000000" w:rsidRPr="00C437F6" w:rsidP="00FC7F12">
      <w:pPr>
        <w:pStyle w:val="BodyText"/>
      </w:pPr>
      <w:r w:rsidRPr="00C437F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21E8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437F6" w:rsidP="00C437F6"/>
    <w:sectPr w:rsidSect="00C437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7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7F6" w:rsidRPr="00FC7F12" w:rsidP="00FC7F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7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F12" w:rsidP="00C437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7F12" w:rsidP="00C437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7F12" w:rsidP="00C437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7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F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37F6" w:rsidRPr="00FC7F12" w:rsidP="00FC7F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7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F12" w:rsidRPr="002D2AF8" w:rsidP="00C437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FNSSUP511 Manage customer complaints in superannuation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C7F12" w:rsidP="00C437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463D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D067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7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37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37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37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37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37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37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37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37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37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37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37F6"/>
  </w:style>
  <w:style w:type="character" w:customStyle="1" w:styleId="Heading1Char">
    <w:name w:val="Heading 1 Char"/>
    <w:basedOn w:val="DefaultParagraphFont"/>
    <w:link w:val="Heading1"/>
    <w:rsid w:val="00C437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37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37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37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37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37F6"/>
    <w:rPr>
      <w:b/>
      <w:spacing w:val="0"/>
    </w:rPr>
  </w:style>
  <w:style w:type="character" w:styleId="Emphasis">
    <w:name w:val="Emphasis"/>
    <w:basedOn w:val="DefaultParagraphFont"/>
    <w:qFormat/>
    <w:rsid w:val="00C437F6"/>
    <w:rPr>
      <w:i/>
    </w:rPr>
  </w:style>
  <w:style w:type="paragraph" w:customStyle="1" w:styleId="SuperHeading">
    <w:name w:val="SuperHeading"/>
    <w:basedOn w:val="Normal"/>
    <w:rsid w:val="00C437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37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37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37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37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37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37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37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37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37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37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37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37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37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37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37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37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37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37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37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37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37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37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37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37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37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37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37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37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37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37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37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37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37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37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37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37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37F6"/>
  </w:style>
  <w:style w:type="paragraph" w:styleId="TableofFigures">
    <w:name w:val="table of figures"/>
    <w:basedOn w:val="Normal"/>
    <w:next w:val="Normal"/>
    <w:semiHidden/>
    <w:rsid w:val="00C437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37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37F6"/>
    <w:rPr>
      <w:rFonts w:ascii="Wingdings" w:hAnsi="Wingdings"/>
    </w:rPr>
  </w:style>
  <w:style w:type="paragraph" w:customStyle="1" w:styleId="TableHeading">
    <w:name w:val="Table Heading"/>
    <w:basedOn w:val="HeadingBase"/>
    <w:rsid w:val="00C437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37F6"/>
    <w:rPr>
      <w:color w:val="0033CC"/>
      <w:u w:val="none"/>
    </w:rPr>
  </w:style>
  <w:style w:type="paragraph" w:customStyle="1" w:styleId="BodyTextRight">
    <w:name w:val="Body Text Right"/>
    <w:basedOn w:val="BodyText"/>
    <w:rsid w:val="00C437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37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37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37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37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37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37F6"/>
    <w:rPr>
      <w:sz w:val="32"/>
    </w:rPr>
  </w:style>
  <w:style w:type="paragraph" w:customStyle="1" w:styleId="HeadingProcedure">
    <w:name w:val="Heading Procedure"/>
    <w:basedOn w:val="HeadingBase"/>
    <w:next w:val="Normal"/>
    <w:rsid w:val="00C437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37F6"/>
    <w:pPr>
      <w:spacing w:before="60" w:after="60"/>
    </w:pPr>
  </w:style>
  <w:style w:type="paragraph" w:styleId="ListContinue">
    <w:name w:val="List Continue"/>
    <w:basedOn w:val="List"/>
    <w:rsid w:val="00C437F6"/>
    <w:pPr>
      <w:ind w:firstLine="0"/>
    </w:pPr>
  </w:style>
  <w:style w:type="paragraph" w:customStyle="1" w:styleId="ListNote">
    <w:name w:val="List Note"/>
    <w:basedOn w:val="List"/>
    <w:rsid w:val="00C437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37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37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37F6"/>
    <w:rPr>
      <w:rFonts w:ascii="Courier New" w:hAnsi="Courier New"/>
    </w:rPr>
  </w:style>
  <w:style w:type="paragraph" w:customStyle="1" w:styleId="NoteBullet">
    <w:name w:val="Note Bullet"/>
    <w:basedOn w:val="Note"/>
    <w:rsid w:val="00C437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37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37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37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37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37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37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37F6"/>
    <w:rPr>
      <w:b/>
      <w:smallCaps/>
    </w:rPr>
  </w:style>
  <w:style w:type="paragraph" w:customStyle="1" w:styleId="TableListNumber">
    <w:name w:val="Table List Number"/>
    <w:basedOn w:val="ListNumber"/>
    <w:rsid w:val="00C437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37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37F6"/>
    <w:pPr>
      <w:numPr>
        <w:numId w:val="8"/>
      </w:numPr>
    </w:pPr>
  </w:style>
  <w:style w:type="paragraph" w:customStyle="1" w:styleId="ListAlpha2">
    <w:name w:val="List Alpha 2"/>
    <w:basedOn w:val="List2"/>
    <w:rsid w:val="00C437F6"/>
    <w:pPr>
      <w:numPr>
        <w:numId w:val="7"/>
      </w:numPr>
    </w:pPr>
  </w:style>
  <w:style w:type="paragraph" w:styleId="List2">
    <w:name w:val="List 2"/>
    <w:basedOn w:val="BodyText"/>
    <w:rsid w:val="00C437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37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37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37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37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37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37F6"/>
    <w:pPr>
      <w:numPr>
        <w:numId w:val="3"/>
      </w:numPr>
    </w:pPr>
  </w:style>
  <w:style w:type="paragraph" w:styleId="ListContinue2">
    <w:name w:val="List Continue 2"/>
    <w:basedOn w:val="List2"/>
    <w:rsid w:val="00C437F6"/>
    <w:pPr>
      <w:ind w:firstLine="0"/>
    </w:pPr>
  </w:style>
  <w:style w:type="paragraph" w:styleId="ListContinue3">
    <w:name w:val="List Continue 3"/>
    <w:basedOn w:val="List3"/>
    <w:rsid w:val="00C437F6"/>
    <w:pPr>
      <w:ind w:left="1021" w:firstLine="0"/>
    </w:pPr>
  </w:style>
  <w:style w:type="paragraph" w:styleId="ListContinue4">
    <w:name w:val="List Continue 4"/>
    <w:basedOn w:val="List4"/>
    <w:rsid w:val="00C437F6"/>
    <w:pPr>
      <w:ind w:firstLine="0"/>
    </w:pPr>
  </w:style>
  <w:style w:type="paragraph" w:styleId="ListContinue5">
    <w:name w:val="List Continue 5"/>
    <w:basedOn w:val="List5"/>
    <w:rsid w:val="00C437F6"/>
    <w:pPr>
      <w:ind w:firstLine="0"/>
    </w:pPr>
  </w:style>
  <w:style w:type="paragraph" w:styleId="ListNumber3">
    <w:name w:val="List Number 3"/>
    <w:basedOn w:val="List3"/>
    <w:rsid w:val="00C437F6"/>
    <w:pPr>
      <w:numPr>
        <w:numId w:val="4"/>
      </w:numPr>
    </w:pPr>
  </w:style>
  <w:style w:type="paragraph" w:styleId="ListNumber4">
    <w:name w:val="List Number 4"/>
    <w:basedOn w:val="List4"/>
    <w:rsid w:val="00C437F6"/>
    <w:pPr>
      <w:numPr>
        <w:numId w:val="5"/>
      </w:numPr>
    </w:pPr>
  </w:style>
  <w:style w:type="paragraph" w:styleId="ListNumber5">
    <w:name w:val="List Number 5"/>
    <w:basedOn w:val="List5"/>
    <w:rsid w:val="00C437F6"/>
    <w:pPr>
      <w:numPr>
        <w:numId w:val="6"/>
      </w:numPr>
    </w:pPr>
  </w:style>
  <w:style w:type="paragraph" w:styleId="BlockText">
    <w:name w:val="Block Text"/>
    <w:basedOn w:val="Normal"/>
    <w:rsid w:val="00C437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37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37F6"/>
    <w:rPr>
      <w:sz w:val="16"/>
      <w:vertAlign w:val="superscript"/>
    </w:rPr>
  </w:style>
  <w:style w:type="character" w:customStyle="1" w:styleId="Symbols">
    <w:name w:val="Symbols"/>
    <w:basedOn w:val="DefaultParagraphFont"/>
    <w:rsid w:val="00C437F6"/>
    <w:rPr>
      <w:rFonts w:ascii="Symbol" w:hAnsi="Symbol"/>
    </w:rPr>
  </w:style>
  <w:style w:type="character" w:customStyle="1" w:styleId="MenuOptions">
    <w:name w:val="Menu Options"/>
    <w:basedOn w:val="DefaultParagraphFont"/>
    <w:rsid w:val="00C437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37F6"/>
    <w:rPr>
      <w:b/>
    </w:rPr>
  </w:style>
  <w:style w:type="character" w:customStyle="1" w:styleId="Underlined">
    <w:name w:val="Underlined"/>
    <w:basedOn w:val="DefaultParagraphFont"/>
    <w:rsid w:val="00C437F6"/>
    <w:rPr>
      <w:u w:val="single"/>
    </w:rPr>
  </w:style>
  <w:style w:type="paragraph" w:customStyle="1" w:styleId="TableBodyTextRight">
    <w:name w:val="Table Body Text Right"/>
    <w:basedOn w:val="TableBodyText"/>
    <w:rsid w:val="00C437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37F6"/>
    <w:rPr>
      <w:sz w:val="18"/>
    </w:rPr>
  </w:style>
  <w:style w:type="paragraph" w:customStyle="1" w:styleId="BodySmallRight">
    <w:name w:val="Body Small Right"/>
    <w:basedOn w:val="BodyTextRight"/>
    <w:rsid w:val="00C437F6"/>
    <w:rPr>
      <w:sz w:val="18"/>
      <w:szCs w:val="18"/>
    </w:rPr>
  </w:style>
  <w:style w:type="paragraph" w:customStyle="1" w:styleId="MarginEdition">
    <w:name w:val="Margin Edition"/>
    <w:basedOn w:val="MarginNote"/>
    <w:rsid w:val="00C437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37F6"/>
    <w:rPr>
      <w:sz w:val="2"/>
      <w:szCs w:val="2"/>
    </w:rPr>
  </w:style>
  <w:style w:type="character" w:customStyle="1" w:styleId="Small">
    <w:name w:val="Small"/>
    <w:basedOn w:val="DefaultParagraphFont"/>
    <w:rsid w:val="00C437F6"/>
    <w:rPr>
      <w:sz w:val="16"/>
    </w:rPr>
  </w:style>
  <w:style w:type="paragraph" w:customStyle="1" w:styleId="WideTable">
    <w:name w:val="Wide Table"/>
    <w:basedOn w:val="Normal"/>
    <w:rsid w:val="00C437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37F6"/>
  </w:style>
  <w:style w:type="paragraph" w:styleId="Quote">
    <w:name w:val="Quote"/>
    <w:basedOn w:val="Heading1"/>
    <w:link w:val="QuoteChar"/>
    <w:qFormat/>
    <w:rsid w:val="00C437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37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37F6"/>
    <w:pPr>
      <w:pageBreakBefore/>
    </w:pPr>
  </w:style>
  <w:style w:type="paragraph" w:customStyle="1" w:styleId="Border">
    <w:name w:val="Border"/>
    <w:basedOn w:val="Normal"/>
    <w:qFormat/>
    <w:rsid w:val="00C437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37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7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7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37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37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37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37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37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37F6"/>
    <w:rPr>
      <w:u w:val="single"/>
    </w:rPr>
  </w:style>
  <w:style w:type="character" w:customStyle="1" w:styleId="BoldandItalics">
    <w:name w:val="Bold and Italics"/>
    <w:qFormat/>
    <w:rsid w:val="00C437F6"/>
    <w:rPr>
      <w:b/>
      <w:i/>
      <w:u w:val="none"/>
    </w:rPr>
  </w:style>
  <w:style w:type="paragraph" w:styleId="BalloonText">
    <w:name w:val="Balloon Text"/>
    <w:basedOn w:val="Normal"/>
    <w:link w:val="BalloonTextChar"/>
    <w:rsid w:val="00C437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37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37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37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37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37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37F6"/>
    <w:pPr>
      <w:spacing w:before="0" w:after="0"/>
    </w:pPr>
  </w:style>
  <w:style w:type="paragraph" w:customStyle="1" w:styleId="BodyTextBold">
    <w:name w:val="Body Text Bold"/>
    <w:basedOn w:val="BodyText"/>
    <w:qFormat/>
    <w:rsid w:val="00C437F6"/>
    <w:rPr>
      <w:b/>
    </w:rPr>
  </w:style>
  <w:style w:type="character" w:styleId="Hyperlink">
    <w:name w:val="Hyperlink"/>
    <w:basedOn w:val="DefaultParagraphFont"/>
    <w:uiPriority w:val="99"/>
    <w:unhideWhenUsed/>
    <w:rsid w:val="00FC7F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3994</Characters>
  <Application>Microsoft Office Word</Application>
  <DocSecurity>0</DocSecurity>
  <Lines>128</Lines>
  <Paragraphs>76</Paragraphs>
  <ScaleCrop>false</ScaleCrop>
  <Company>Author-it Software Corporation Ltd.</Company>
  <LinksUpToDate>false</LinksUpToDate>
  <CharactersWithSpaces>4497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FNSSUP511 Manage customer complaints in superannuation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2022-11-03T07:33:00Z</dcterms:created>
  <dcterms:modified xsi:type="dcterms:W3CDTF">2022-11-03T07:33:00Z</dcterms:modified>
</cp:coreProperties>
</file>