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13AA" w:rsidP="00E213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FNSSUP302 Establish, maintain and process superannuation records</w:t>
      </w:r>
      <w:r>
        <w:fldChar w:fldCharType="end"/>
      </w:r>
    </w:p>
    <w:p w:rsidR="00E213AA" w:rsidP="00E213AA">
      <w:pPr>
        <w:pStyle w:val="Version"/>
        <w:sectPr w:rsidSect="00125D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5D3B" w:rsidP="00125D3B">
      <w:pPr>
        <w:pStyle w:val="SuperHeading"/>
      </w:pPr>
      <w:r w:rsidRPr="00125D3B">
        <w:t>FNSSUP302 Establish, maintain and process superannuation records</w:t>
      </w:r>
    </w:p>
    <w:p w:rsidR="00000000" w:rsidRPr="00125D3B" w:rsidP="00125D3B">
      <w:pPr>
        <w:pStyle w:val="Heading1"/>
      </w:pPr>
      <w:bookmarkStart w:id="1" w:name="O_706883"/>
      <w:bookmarkEnd w:id="1"/>
      <w:r w:rsidRPr="00125D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25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3B" w:rsidP="00125D3B">
            <w:pPr>
              <w:pStyle w:val="BodyText"/>
            </w:pPr>
            <w:r w:rsidRPr="00125D3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rPr>
                <w:rStyle w:val="SpecialBold"/>
              </w:rPr>
              <w:t>Comments</w:t>
            </w:r>
          </w:p>
        </w:tc>
      </w:tr>
      <w:tr w:rsidTr="00125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3B" w:rsidP="00125D3B">
            <w:pPr>
              <w:pStyle w:val="BodyText"/>
            </w:pPr>
            <w:r w:rsidRPr="00125D3B">
              <w:t>This version first released with FNS Financial Services Training Package Version 1.0.</w:t>
            </w:r>
          </w:p>
        </w:tc>
      </w:tr>
    </w:tbl>
    <w:p w:rsidR="00000000" w:rsidRPr="00125D3B" w:rsidP="00125D3B">
      <w:pPr>
        <w:pStyle w:val="BodyText"/>
      </w:pPr>
    </w:p>
    <w:p w:rsidR="00000000" w:rsidRPr="00125D3B" w:rsidP="00125D3B">
      <w:pPr>
        <w:pStyle w:val="AllowPageBreak"/>
      </w:pPr>
    </w:p>
    <w:p w:rsidR="00000000" w:rsidRPr="00125D3B" w:rsidP="00125D3B">
      <w:pPr>
        <w:pStyle w:val="Heading1"/>
      </w:pPr>
      <w:bookmarkStart w:id="2" w:name="O_706884"/>
      <w:bookmarkEnd w:id="2"/>
      <w:r w:rsidRPr="00125D3B">
        <w:t>Application</w:t>
      </w:r>
    </w:p>
    <w:p w:rsidR="00000000" w:rsidRPr="00125D3B" w:rsidP="00E213AA">
      <w:pPr>
        <w:pStyle w:val="BodyText"/>
      </w:pPr>
      <w:r w:rsidRPr="00125D3B">
        <w:t>This unit describes the skills and knowledge required to establish member and/or employer superannuation records within an information management system or database, and ensure records are maintained accurately.</w:t>
      </w:r>
    </w:p>
    <w:p w:rsidR="00000000" w:rsidRPr="00125D3B" w:rsidP="00E213AA">
      <w:pPr>
        <w:pStyle w:val="BodyText"/>
      </w:pPr>
      <w:r w:rsidRPr="00125D3B">
        <w:t>It applies to individuals who, within their</w:t>
      </w:r>
      <w:r w:rsidRPr="00125D3B">
        <w:t xml:space="preserve"> level of authority, apply specialised organisational knowledge and follow defined procedures to process and update information.</w:t>
      </w:r>
    </w:p>
    <w:p w:rsidR="00000000" w:rsidRPr="00125D3B" w:rsidP="00E213AA">
      <w:pPr>
        <w:pStyle w:val="BodyText"/>
      </w:pPr>
      <w:r w:rsidRPr="00125D3B">
        <w:t xml:space="preserve">Work functions in the occupational areas where this unit may be used are subject to regulatory requirements. Refer to the FNS </w:t>
      </w:r>
      <w:r w:rsidRPr="00125D3B">
        <w:t>Implementation Guide Companion Volume or the relevant regulator for specific guidance on requirements.</w:t>
      </w:r>
    </w:p>
    <w:p w:rsidR="00000000" w:rsidRPr="00125D3B" w:rsidP="00125D3B">
      <w:pPr>
        <w:pStyle w:val="Heading1"/>
      </w:pPr>
      <w:bookmarkStart w:id="3" w:name="O_706887"/>
      <w:bookmarkEnd w:id="3"/>
      <w:r w:rsidRPr="00125D3B">
        <w:t>Unit Sector</w:t>
      </w:r>
    </w:p>
    <w:p w:rsidR="00000000" w:rsidRPr="00125D3B" w:rsidP="00E213AA">
      <w:pPr>
        <w:pStyle w:val="BodyText"/>
      </w:pPr>
      <w:r w:rsidRPr="00125D3B">
        <w:t>Superannuation</w:t>
      </w:r>
    </w:p>
    <w:p w:rsidR="00000000" w:rsidRPr="00125D3B" w:rsidP="00125D3B">
      <w:pPr>
        <w:pStyle w:val="Heading1"/>
      </w:pPr>
      <w:bookmarkStart w:id="4" w:name="O_706888"/>
      <w:bookmarkEnd w:id="4"/>
      <w:r w:rsidRPr="00125D3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25D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3B" w:rsidP="00125D3B">
            <w:pPr>
              <w:pStyle w:val="BodyText"/>
            </w:pPr>
            <w:r w:rsidRPr="00125D3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rPr>
                <w:rStyle w:val="SpecialBold"/>
              </w:rPr>
              <w:t>PERFORMANCE CRITERIA</w:t>
            </w:r>
          </w:p>
        </w:tc>
      </w:tr>
      <w:tr w:rsidTr="00125D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3B" w:rsidP="00125D3B">
            <w:pPr>
              <w:pStyle w:val="BodyText"/>
            </w:pPr>
            <w:r w:rsidRPr="00125D3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5D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t>1. Set up new member records for individuals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3B" w:rsidP="00125D3B">
            <w:pPr>
              <w:pStyle w:val="BodyText"/>
            </w:pPr>
            <w:r w:rsidRPr="00125D3B">
              <w:t xml:space="preserve">1.1 Collect information required to set up new member file </w:t>
            </w:r>
          </w:p>
          <w:p w:rsidR="00000000" w:rsidRPr="00125D3B" w:rsidP="00125D3B">
            <w:pPr>
              <w:pStyle w:val="BodyText"/>
            </w:pPr>
            <w:r w:rsidRPr="00125D3B">
              <w:t>1.2 Check in</w:t>
            </w:r>
            <w:r w:rsidRPr="00125D3B">
              <w:t>formation to ensure it is complete and correct</w:t>
            </w:r>
          </w:p>
          <w:p w:rsidR="00000000" w:rsidRPr="00125D3B" w:rsidP="00125D3B">
            <w:pPr>
              <w:pStyle w:val="BodyText"/>
            </w:pPr>
            <w:r w:rsidRPr="00125D3B">
              <w:t>1.3 Enter data accurately into organisational information system, correcting information errors within level of authority</w:t>
            </w:r>
          </w:p>
          <w:p w:rsidR="00000000" w:rsidRPr="00125D3B" w:rsidP="00125D3B">
            <w:pPr>
              <w:pStyle w:val="BodyText"/>
            </w:pPr>
            <w:r w:rsidRPr="00125D3B">
              <w:t xml:space="preserve">1.4 Activate new member record and send confirmation according </w:t>
            </w:r>
            <w:r w:rsidRPr="00125D3B">
              <w:t>to organisational proced</w:t>
            </w:r>
            <w:r w:rsidRPr="00125D3B">
              <w:t>ure and regulatory requirements</w:t>
            </w:r>
          </w:p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t>1.5 Accurately update new and additional information within organisational procedure</w:t>
            </w:r>
          </w:p>
        </w:tc>
      </w:tr>
      <w:tr w:rsidTr="00125D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t>2. Set up new employer records as required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3B" w:rsidP="00125D3B">
            <w:pPr>
              <w:pStyle w:val="BodyText"/>
            </w:pPr>
            <w:r w:rsidRPr="00125D3B">
              <w:t xml:space="preserve">2.1 Collect information required to set up new employer record </w:t>
            </w:r>
          </w:p>
          <w:p w:rsidR="00000000" w:rsidRPr="00125D3B" w:rsidP="00125D3B">
            <w:pPr>
              <w:pStyle w:val="BodyText"/>
            </w:pPr>
            <w:r w:rsidRPr="00125D3B">
              <w:t>2.2 Check information to ensure it is complete and correct</w:t>
            </w:r>
          </w:p>
          <w:p w:rsidR="00000000" w:rsidRPr="00125D3B" w:rsidP="00125D3B">
            <w:pPr>
              <w:pStyle w:val="BodyText"/>
            </w:pPr>
            <w:r w:rsidRPr="00125D3B">
              <w:t>2.3 Enter data accurately into organisational information system, correcting information errors within level of authority</w:t>
            </w:r>
          </w:p>
          <w:p w:rsidR="00000000" w:rsidRPr="00125D3B" w:rsidP="00125D3B">
            <w:pPr>
              <w:pStyle w:val="BodyText"/>
            </w:pPr>
            <w:r w:rsidRPr="00125D3B">
              <w:t>2.4 Activate new employer record</w:t>
            </w:r>
          </w:p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t>2.5 Send confirmation according to organis</w:t>
            </w:r>
            <w:r w:rsidRPr="00125D3B">
              <w:t>ational procedure and regulatory requirements</w:t>
            </w:r>
          </w:p>
        </w:tc>
      </w:tr>
      <w:tr w:rsidTr="00125D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t>3. Maintain integrity of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3B" w:rsidP="00125D3B">
            <w:pPr>
              <w:pStyle w:val="BodyText"/>
            </w:pPr>
            <w:r w:rsidRPr="00125D3B">
              <w:t>3.1 Ensure all transactions are correctly reflected in records</w:t>
            </w:r>
          </w:p>
          <w:p w:rsidR="00000000" w:rsidRPr="00125D3B" w:rsidP="00125D3B">
            <w:pPr>
              <w:pStyle w:val="BodyText"/>
            </w:pPr>
            <w:r w:rsidRPr="00125D3B">
              <w:t>3.2 Identify any inconsistencies and take action to rectify</w:t>
            </w:r>
          </w:p>
          <w:p w:rsidR="00000000" w:rsidRPr="00125D3B" w:rsidP="00125D3B">
            <w:pPr>
              <w:pStyle w:val="BodyText"/>
            </w:pPr>
            <w:r w:rsidRPr="00125D3B">
              <w:t>3.3 Update records as new information is received</w:t>
            </w:r>
          </w:p>
          <w:p w:rsidR="00000000" w:rsidRPr="00125D3B" w:rsidP="00125D3B">
            <w:pPr>
              <w:pStyle w:val="BodyText"/>
            </w:pPr>
            <w:r w:rsidRPr="00125D3B">
              <w:t>3.4</w:t>
            </w:r>
            <w:r w:rsidRPr="00125D3B">
              <w:t xml:space="preserve"> Add enquiries and communications to records</w:t>
            </w:r>
          </w:p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t>3.5 Send confirmation according to organisational procedures</w:t>
            </w:r>
          </w:p>
        </w:tc>
      </w:tr>
      <w:tr w:rsidTr="00125D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t>4. Identify administrative and accounting processes documented in member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3B" w:rsidP="00125D3B">
            <w:pPr>
              <w:pStyle w:val="BodyText"/>
            </w:pPr>
            <w:r w:rsidRPr="00125D3B">
              <w:t>4.1 Identify process of determining interest</w:t>
            </w:r>
          </w:p>
          <w:p w:rsidR="00000000" w:rsidRPr="00125D3B" w:rsidP="00125D3B">
            <w:pPr>
              <w:pStyle w:val="BodyText"/>
            </w:pPr>
            <w:r w:rsidRPr="00125D3B">
              <w:t>4.2 Identify administra</w:t>
            </w:r>
            <w:r w:rsidRPr="00125D3B">
              <w:t>tive charges and insurance premiums on records</w:t>
            </w:r>
          </w:p>
          <w:p w:rsidR="00000000" w:rsidRPr="00125D3B" w:rsidP="00125D3B">
            <w:pPr>
              <w:pStyle w:val="BodyText"/>
            </w:pPr>
            <w:r w:rsidRPr="00125D3B">
              <w:t>4.3 Describe processes of allocating interest, charges and insurance premiums to member accounts to the customer</w:t>
            </w:r>
          </w:p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t>4.4 Provide members with information regarding their records as required and according to organi</w:t>
            </w:r>
            <w:r w:rsidRPr="00125D3B">
              <w:t>sational procedures</w:t>
            </w:r>
          </w:p>
        </w:tc>
      </w:tr>
      <w:tr w:rsidTr="00125D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t>5. Produce member benefit statements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3B" w:rsidP="00125D3B">
            <w:pPr>
              <w:pStyle w:val="BodyText"/>
            </w:pPr>
            <w:r w:rsidRPr="00125D3B">
              <w:t>5.1 Identify and accurately describe elements of member benefit statements and calculation processes</w:t>
            </w:r>
          </w:p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t>5.2 Produce statements as required and according to organisational procedures</w:t>
            </w:r>
          </w:p>
        </w:tc>
      </w:tr>
      <w:tr w:rsidTr="00125D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t>6. Follow quality assurance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3B" w:rsidP="00125D3B">
            <w:pPr>
              <w:pStyle w:val="BodyText"/>
            </w:pPr>
            <w:r w:rsidRPr="00125D3B">
              <w:t>6.1 Follow organisational procedures to ensure work is completed accurately</w:t>
            </w:r>
          </w:p>
          <w:p w:rsidR="00000000" w:rsidRPr="00125D3B" w:rsidP="00125D3B">
            <w:pPr>
              <w:pStyle w:val="BodyText"/>
            </w:pPr>
            <w:r w:rsidRPr="00125D3B">
              <w:t>6.2 Establish and maintain member and employer details in accordance with organisational requirements</w:t>
            </w:r>
          </w:p>
          <w:p w:rsidR="00000000" w:rsidRPr="00125D3B" w:rsidP="00125D3B">
            <w:pPr>
              <w:pStyle w:val="BodyText"/>
            </w:pPr>
            <w:r w:rsidRPr="00125D3B">
              <w:t xml:space="preserve">6.3 Identify incorrect information and </w:t>
            </w:r>
            <w:r w:rsidRPr="00125D3B">
              <w:t>associated consequences and correct within limits of own responsibility</w:t>
            </w:r>
          </w:p>
        </w:tc>
      </w:tr>
    </w:tbl>
    <w:p w:rsidR="00000000" w:rsidRPr="00125D3B" w:rsidP="00125D3B">
      <w:pPr>
        <w:pStyle w:val="BodyText"/>
      </w:pPr>
    </w:p>
    <w:p w:rsidR="00000000" w:rsidRPr="00125D3B" w:rsidP="00125D3B">
      <w:pPr>
        <w:pStyle w:val="AllowPageBreak"/>
      </w:pPr>
    </w:p>
    <w:p w:rsidR="00000000" w:rsidRPr="00125D3B" w:rsidP="00125D3B">
      <w:pPr>
        <w:pStyle w:val="Heading1"/>
      </w:pPr>
      <w:bookmarkStart w:id="5" w:name="O_706889"/>
      <w:bookmarkEnd w:id="5"/>
      <w:r w:rsidRPr="00125D3B">
        <w:t>Foundation Skills</w:t>
      </w:r>
    </w:p>
    <w:p w:rsidR="00000000" w:rsidRPr="00E213AA" w:rsidP="00E213AA">
      <w:pPr>
        <w:pStyle w:val="BodyText"/>
        <w:rPr>
          <w:i/>
        </w:rPr>
      </w:pPr>
      <w:r w:rsidRPr="00E213AA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E213AA">
        <w:rPr>
          <w:rStyle w:val="Emphasis"/>
        </w:rPr>
        <w:t>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25D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3B" w:rsidP="00125D3B">
            <w:pPr>
              <w:pStyle w:val="BodyText"/>
            </w:pPr>
            <w:r w:rsidRPr="00125D3B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3B" w:rsidP="00125D3B">
            <w:pPr>
              <w:pStyle w:val="BodyText"/>
            </w:pPr>
            <w:r w:rsidRPr="00125D3B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rPr>
                <w:rStyle w:val="SpecialBold"/>
              </w:rPr>
              <w:t>Description</w:t>
            </w:r>
          </w:p>
        </w:tc>
      </w:tr>
      <w:tr w:rsidTr="00125D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t>1.1, 1.2, 2.1, 2.2, 3.1, 3.2, 3.4, 4.1, 4.2, 5.1, 6.3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ListBullet"/>
              <w:rPr>
                <w:lang w:val="en-NZ"/>
              </w:rPr>
            </w:pPr>
            <w:r w:rsidRPr="00125D3B">
              <w:t>Interprets, consolidates and checks completeness and accuracy of information and data</w:t>
            </w:r>
          </w:p>
        </w:tc>
      </w:tr>
      <w:tr w:rsidTr="00125D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t>1.3-1.5, 2.3, 2.4, 2.5, 3.3, 3.4, 3.5, 4.3, 4.4,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ListBullet"/>
              <w:rPr>
                <w:lang w:val="en-NZ"/>
              </w:rPr>
            </w:pPr>
            <w:r w:rsidRPr="00125D3B">
              <w:t>Accurately records and completes information in organisational systems and prepares correspondence using clear language, and correct spelling and terminology</w:t>
            </w:r>
          </w:p>
        </w:tc>
      </w:tr>
      <w:tr w:rsidTr="00125D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t>4.3, 4.4, 5.1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ListBullet"/>
              <w:rPr>
                <w:lang w:val="en-NZ"/>
              </w:rPr>
            </w:pPr>
            <w:r w:rsidRPr="00125D3B">
              <w:t>Participa</w:t>
            </w:r>
            <w:r w:rsidRPr="00125D3B">
              <w:t>tes effectively in verbal exchanges, using active listening and questioning to convey and clarify information with customers from diverse backgrounds</w:t>
            </w:r>
          </w:p>
        </w:tc>
      </w:tr>
      <w:tr w:rsidTr="00125D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t>4.2, 4.3, 4.4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ListBullet"/>
              <w:rPr>
                <w:lang w:val="en-NZ"/>
              </w:rPr>
            </w:pPr>
            <w:r w:rsidRPr="00125D3B">
              <w:t>Performs basic mathematical calculations to analyse financial statements and nume</w:t>
            </w:r>
            <w:r w:rsidRPr="00125D3B">
              <w:t>ric data</w:t>
            </w:r>
          </w:p>
        </w:tc>
      </w:tr>
      <w:tr w:rsidTr="00125D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t>1.3, 1.5, 2.3, 2.5, 3.5, 4.4, 5.2, 6.1-6.3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3B" w:rsidP="00125D3B">
            <w:pPr>
              <w:pStyle w:val="ListBullet"/>
            </w:pPr>
            <w:r w:rsidRPr="00125D3B">
              <w:t>Accepts responsibility and ownership for the task and makes decisions on the completion parameters and the need to coordinate with others</w:t>
            </w:r>
          </w:p>
          <w:p w:rsidR="00000000" w:rsidRPr="00125D3B" w:rsidP="00125D3B">
            <w:pPr>
              <w:pStyle w:val="ListBullet"/>
            </w:pPr>
            <w:r w:rsidRPr="00125D3B">
              <w:t>Takes personal responsibility for following explicit and implicit policies, procedures and legislative requirements</w:t>
            </w:r>
          </w:p>
          <w:p w:rsidR="00000000" w:rsidP="00125D3B">
            <w:pPr>
              <w:pStyle w:val="ListBullet"/>
              <w:rPr>
                <w:lang w:val="en-NZ"/>
              </w:rPr>
            </w:pPr>
            <w:r w:rsidRPr="00125D3B">
              <w:t>Identifies and acts on issues that contravene relevant policies, procedures and legal requirements</w:t>
            </w:r>
          </w:p>
        </w:tc>
      </w:tr>
      <w:tr w:rsidTr="00125D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t>1.5, 2.5, 3.6, 4.3,</w:t>
            </w:r>
            <w:r w:rsidRPr="00125D3B">
              <w:t xml:space="preserve"> 4.4, 5.1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3B" w:rsidP="00125D3B">
            <w:pPr>
              <w:pStyle w:val="ListBullet"/>
            </w:pPr>
            <w:r w:rsidRPr="00125D3B">
              <w:t>Selects and uses appropriate conventions and protocols when communicating to customers and co-workers in a range of work contexts</w:t>
            </w:r>
          </w:p>
          <w:p w:rsidR="00000000" w:rsidRPr="00125D3B" w:rsidP="00125D3B">
            <w:pPr>
              <w:pStyle w:val="ListBullet"/>
            </w:pPr>
            <w:r w:rsidRPr="00125D3B">
              <w:t>Uses a range of strategies and reads verbal and non-verbal signals to establish a sense of connection and build rap</w:t>
            </w:r>
            <w:r w:rsidRPr="00125D3B">
              <w:t>port with customers and workmates</w:t>
            </w:r>
          </w:p>
          <w:p w:rsidR="00000000" w:rsidP="00125D3B">
            <w:pPr>
              <w:pStyle w:val="ListBullet"/>
              <w:rPr>
                <w:lang w:val="en-NZ"/>
              </w:rPr>
            </w:pPr>
            <w:r w:rsidRPr="00125D3B">
              <w:t>Recognises and accommodates basic differences and priorities of others</w:t>
            </w:r>
          </w:p>
        </w:tc>
      </w:tr>
      <w:tr w:rsidTr="00125D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t>1.1, 1.2, 1.4, 1.5, 2.1, 2.2, 2.4, 3.1-3.3, 4.2, 4.4,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3B" w:rsidP="00125D3B">
            <w:pPr>
              <w:pStyle w:val="ListBullet"/>
            </w:pPr>
            <w:r w:rsidRPr="00125D3B">
              <w:t>Organises, plans and sequences tasks and monitors own progress</w:t>
            </w:r>
          </w:p>
          <w:p w:rsidR="00000000" w:rsidRPr="00125D3B" w:rsidP="00125D3B">
            <w:pPr>
              <w:pStyle w:val="ListBullet"/>
            </w:pPr>
            <w:r w:rsidRPr="00125D3B">
              <w:t>Makes rout</w:t>
            </w:r>
            <w:r w:rsidRPr="00125D3B">
              <w:t>ine decisions and implements standard procedures for routine tasks, using formal decision-making processes for more complex and non-routine situations</w:t>
            </w:r>
          </w:p>
          <w:p w:rsidR="00000000" w:rsidRPr="00125D3B" w:rsidP="00125D3B">
            <w:pPr>
              <w:pStyle w:val="ListBullet"/>
            </w:pPr>
            <w:r w:rsidRPr="00125D3B">
              <w:t>Accepts responsibility for addressing less predictable problems and initiates standard procedures in resp</w:t>
            </w:r>
            <w:r w:rsidRPr="00125D3B">
              <w:t>onse, applying problem-solving processes in determining a solution</w:t>
            </w:r>
          </w:p>
          <w:p w:rsidR="00000000" w:rsidRPr="00125D3B" w:rsidP="00125D3B">
            <w:pPr>
              <w:pStyle w:val="ListBullet"/>
            </w:pPr>
            <w:r w:rsidRPr="00125D3B">
              <w:t>Uses a range of digitally based technologies to enter, access and update information to achieve required outcomes</w:t>
            </w:r>
          </w:p>
        </w:tc>
      </w:tr>
    </w:tbl>
    <w:p w:rsidR="00000000" w:rsidRPr="00125D3B" w:rsidP="00125D3B">
      <w:pPr>
        <w:pStyle w:val="BodyText"/>
      </w:pPr>
    </w:p>
    <w:p w:rsidR="00000000" w:rsidRPr="00125D3B" w:rsidP="00125D3B">
      <w:pPr>
        <w:pStyle w:val="AllowPageBreak"/>
      </w:pPr>
    </w:p>
    <w:p w:rsidR="00000000" w:rsidRPr="00125D3B" w:rsidP="00125D3B">
      <w:pPr>
        <w:pStyle w:val="Heading1"/>
      </w:pPr>
      <w:bookmarkStart w:id="6" w:name="O_706891"/>
      <w:bookmarkEnd w:id="6"/>
      <w:r w:rsidRPr="00125D3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125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3B" w:rsidP="00125D3B">
            <w:pPr>
              <w:pStyle w:val="BodyText"/>
            </w:pPr>
            <w:r w:rsidRPr="00125D3B">
              <w:rPr>
                <w:rStyle w:val="SpecialBold"/>
              </w:rPr>
              <w:t>Code and title</w:t>
            </w:r>
          </w:p>
          <w:p w:rsidR="00000000" w:rsidRPr="00125D3B" w:rsidP="00125D3B">
            <w:pPr>
              <w:pStyle w:val="BodyText"/>
            </w:pPr>
            <w:r w:rsidRPr="00125D3B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3B" w:rsidP="00125D3B">
            <w:pPr>
              <w:pStyle w:val="BodyText"/>
            </w:pPr>
            <w:r w:rsidRPr="00125D3B">
              <w:rPr>
                <w:rStyle w:val="SpecialBold"/>
              </w:rPr>
              <w:t>Code and title</w:t>
            </w:r>
          </w:p>
          <w:p w:rsidR="00000000" w:rsidRPr="00125D3B" w:rsidP="00125D3B">
            <w:pPr>
              <w:pStyle w:val="BodyText"/>
            </w:pPr>
            <w:r w:rsidRPr="00125D3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3B" w:rsidP="00125D3B">
            <w:pPr>
              <w:pStyle w:val="BodyText"/>
            </w:pPr>
            <w:r w:rsidRPr="00125D3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rPr>
                <w:rStyle w:val="SpecialBold"/>
              </w:rPr>
              <w:t>Equivalence status</w:t>
            </w:r>
          </w:p>
        </w:tc>
      </w:tr>
      <w:tr w:rsidTr="00125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t>FNSSUP302 Establish, maintain and process superannuation records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t>FNSSUP302A Establish, maintain and process superannuation records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3B" w:rsidP="00125D3B">
            <w:pPr>
              <w:pStyle w:val="BodyText"/>
            </w:pPr>
            <w:r w:rsidRPr="00125D3B">
              <w:t>Updated to meet Standards for Training Packages.</w:t>
            </w:r>
          </w:p>
          <w:p w:rsidR="00000000" w:rsidP="00125D3B">
            <w:pPr>
              <w:pStyle w:val="BodyText"/>
              <w:rPr>
                <w:lang w:val="en-NZ"/>
              </w:rPr>
            </w:pPr>
            <w:r w:rsidRPr="00125D3B">
              <w:t>Edits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D3B" w:rsidP="00125D3B">
            <w:pPr>
              <w:pStyle w:val="BodyText"/>
            </w:pPr>
            <w:r w:rsidRPr="00125D3B">
              <w:t>Equivalent unit</w:t>
            </w:r>
          </w:p>
        </w:tc>
      </w:tr>
    </w:tbl>
    <w:p w:rsidR="00000000" w:rsidRPr="00125D3B" w:rsidP="00125D3B">
      <w:pPr>
        <w:pStyle w:val="BodyText"/>
      </w:pPr>
    </w:p>
    <w:p w:rsidR="00000000" w:rsidRPr="00125D3B" w:rsidP="00125D3B">
      <w:pPr>
        <w:pStyle w:val="AllowPageBreak"/>
      </w:pPr>
    </w:p>
    <w:p w:rsidR="00000000" w:rsidRPr="00125D3B" w:rsidP="00125D3B">
      <w:pPr>
        <w:pStyle w:val="Heading1"/>
      </w:pPr>
      <w:bookmarkStart w:id="7" w:name="O_706898"/>
      <w:bookmarkEnd w:id="7"/>
      <w:r w:rsidRPr="00125D3B">
        <w:t>Links</w:t>
      </w:r>
    </w:p>
    <w:p w:rsidR="00000000" w:rsidRPr="00125D3B" w:rsidP="00E213AA">
      <w:pPr>
        <w:pStyle w:val="BodyText"/>
      </w:pPr>
      <w:r w:rsidRPr="00125D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75C5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25D3B" w:rsidP="00125D3B"/>
    <w:sectPr w:rsidSect="00125D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3B" w:rsidRPr="00E213AA" w:rsidP="00E213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3AA" w:rsidP="00125D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13AA" w:rsidP="00125D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213AA" w:rsidP="00125D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3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5D3B" w:rsidRPr="00E213AA" w:rsidP="00E213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D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3AA" w:rsidRPr="002D2AF8" w:rsidP="00125D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FNSSUP302 Establish, maintain and process superannuation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E213AA" w:rsidP="00125D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AAA8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00F3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D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D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D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D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D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D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D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D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D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D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D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D3B"/>
  </w:style>
  <w:style w:type="character" w:customStyle="1" w:styleId="Heading1Char">
    <w:name w:val="Heading 1 Char"/>
    <w:basedOn w:val="DefaultParagraphFont"/>
    <w:link w:val="Heading1"/>
    <w:rsid w:val="00125D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D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D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5D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5D3B"/>
    <w:rPr>
      <w:b/>
      <w:spacing w:val="0"/>
    </w:rPr>
  </w:style>
  <w:style w:type="character" w:styleId="Emphasis">
    <w:name w:val="Emphasis"/>
    <w:basedOn w:val="DefaultParagraphFont"/>
    <w:qFormat/>
    <w:rsid w:val="00125D3B"/>
    <w:rPr>
      <w:i/>
    </w:rPr>
  </w:style>
  <w:style w:type="paragraph" w:customStyle="1" w:styleId="SuperHeading">
    <w:name w:val="SuperHeading"/>
    <w:basedOn w:val="Normal"/>
    <w:rsid w:val="00125D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5D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5D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D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D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D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D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D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D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D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D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D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D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D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D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D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D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D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D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D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5D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5D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5D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D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D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5D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5D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D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D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D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D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D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D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D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D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5D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D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D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D3B"/>
  </w:style>
  <w:style w:type="paragraph" w:styleId="TableofFigures">
    <w:name w:val="table of figures"/>
    <w:basedOn w:val="Normal"/>
    <w:next w:val="Normal"/>
    <w:semiHidden/>
    <w:rsid w:val="00125D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D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5D3B"/>
    <w:rPr>
      <w:rFonts w:ascii="Wingdings" w:hAnsi="Wingdings"/>
    </w:rPr>
  </w:style>
  <w:style w:type="paragraph" w:customStyle="1" w:styleId="TableHeading">
    <w:name w:val="Table Heading"/>
    <w:basedOn w:val="HeadingBase"/>
    <w:rsid w:val="00125D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5D3B"/>
    <w:rPr>
      <w:color w:val="0033CC"/>
      <w:u w:val="none"/>
    </w:rPr>
  </w:style>
  <w:style w:type="paragraph" w:customStyle="1" w:styleId="BodyTextRight">
    <w:name w:val="Body Text Right"/>
    <w:basedOn w:val="BodyText"/>
    <w:rsid w:val="00125D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D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D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D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D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D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D3B"/>
    <w:rPr>
      <w:sz w:val="32"/>
    </w:rPr>
  </w:style>
  <w:style w:type="paragraph" w:customStyle="1" w:styleId="HeadingProcedure">
    <w:name w:val="Heading Procedure"/>
    <w:basedOn w:val="HeadingBase"/>
    <w:next w:val="Normal"/>
    <w:rsid w:val="00125D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D3B"/>
    <w:pPr>
      <w:spacing w:before="60" w:after="60"/>
    </w:pPr>
  </w:style>
  <w:style w:type="paragraph" w:styleId="ListContinue">
    <w:name w:val="List Continue"/>
    <w:basedOn w:val="List"/>
    <w:rsid w:val="00125D3B"/>
    <w:pPr>
      <w:ind w:firstLine="0"/>
    </w:pPr>
  </w:style>
  <w:style w:type="paragraph" w:customStyle="1" w:styleId="ListNote">
    <w:name w:val="List Note"/>
    <w:basedOn w:val="List"/>
    <w:rsid w:val="00125D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D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D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D3B"/>
    <w:rPr>
      <w:rFonts w:ascii="Courier New" w:hAnsi="Courier New"/>
    </w:rPr>
  </w:style>
  <w:style w:type="paragraph" w:customStyle="1" w:styleId="NoteBullet">
    <w:name w:val="Note Bullet"/>
    <w:basedOn w:val="Note"/>
    <w:rsid w:val="00125D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D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D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D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D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5D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D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D3B"/>
    <w:rPr>
      <w:b/>
      <w:smallCaps/>
    </w:rPr>
  </w:style>
  <w:style w:type="paragraph" w:customStyle="1" w:styleId="TableListNumber">
    <w:name w:val="Table List Number"/>
    <w:basedOn w:val="ListNumber"/>
    <w:rsid w:val="00125D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D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D3B"/>
    <w:pPr>
      <w:numPr>
        <w:numId w:val="8"/>
      </w:numPr>
    </w:pPr>
  </w:style>
  <w:style w:type="paragraph" w:customStyle="1" w:styleId="ListAlpha2">
    <w:name w:val="List Alpha 2"/>
    <w:basedOn w:val="List2"/>
    <w:rsid w:val="00125D3B"/>
    <w:pPr>
      <w:numPr>
        <w:numId w:val="7"/>
      </w:numPr>
    </w:pPr>
  </w:style>
  <w:style w:type="paragraph" w:styleId="List2">
    <w:name w:val="List 2"/>
    <w:basedOn w:val="BodyText"/>
    <w:rsid w:val="00125D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D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D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D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5D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5D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5D3B"/>
    <w:pPr>
      <w:numPr>
        <w:numId w:val="3"/>
      </w:numPr>
    </w:pPr>
  </w:style>
  <w:style w:type="paragraph" w:styleId="ListContinue2">
    <w:name w:val="List Continue 2"/>
    <w:basedOn w:val="List2"/>
    <w:rsid w:val="00125D3B"/>
    <w:pPr>
      <w:ind w:firstLine="0"/>
    </w:pPr>
  </w:style>
  <w:style w:type="paragraph" w:styleId="ListContinue3">
    <w:name w:val="List Continue 3"/>
    <w:basedOn w:val="List3"/>
    <w:rsid w:val="00125D3B"/>
    <w:pPr>
      <w:ind w:left="1021" w:firstLine="0"/>
    </w:pPr>
  </w:style>
  <w:style w:type="paragraph" w:styleId="ListContinue4">
    <w:name w:val="List Continue 4"/>
    <w:basedOn w:val="List4"/>
    <w:rsid w:val="00125D3B"/>
    <w:pPr>
      <w:ind w:firstLine="0"/>
    </w:pPr>
  </w:style>
  <w:style w:type="paragraph" w:styleId="ListContinue5">
    <w:name w:val="List Continue 5"/>
    <w:basedOn w:val="List5"/>
    <w:rsid w:val="00125D3B"/>
    <w:pPr>
      <w:ind w:firstLine="0"/>
    </w:pPr>
  </w:style>
  <w:style w:type="paragraph" w:styleId="ListNumber3">
    <w:name w:val="List Number 3"/>
    <w:basedOn w:val="List3"/>
    <w:rsid w:val="00125D3B"/>
    <w:pPr>
      <w:numPr>
        <w:numId w:val="4"/>
      </w:numPr>
    </w:pPr>
  </w:style>
  <w:style w:type="paragraph" w:styleId="ListNumber4">
    <w:name w:val="List Number 4"/>
    <w:basedOn w:val="List4"/>
    <w:rsid w:val="00125D3B"/>
    <w:pPr>
      <w:numPr>
        <w:numId w:val="5"/>
      </w:numPr>
    </w:pPr>
  </w:style>
  <w:style w:type="paragraph" w:styleId="ListNumber5">
    <w:name w:val="List Number 5"/>
    <w:basedOn w:val="List5"/>
    <w:rsid w:val="00125D3B"/>
    <w:pPr>
      <w:numPr>
        <w:numId w:val="6"/>
      </w:numPr>
    </w:pPr>
  </w:style>
  <w:style w:type="paragraph" w:styleId="BlockText">
    <w:name w:val="Block Text"/>
    <w:basedOn w:val="Normal"/>
    <w:rsid w:val="00125D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D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D3B"/>
    <w:rPr>
      <w:sz w:val="16"/>
      <w:vertAlign w:val="superscript"/>
    </w:rPr>
  </w:style>
  <w:style w:type="character" w:customStyle="1" w:styleId="Symbols">
    <w:name w:val="Symbols"/>
    <w:basedOn w:val="DefaultParagraphFont"/>
    <w:rsid w:val="00125D3B"/>
    <w:rPr>
      <w:rFonts w:ascii="Symbol" w:hAnsi="Symbol"/>
    </w:rPr>
  </w:style>
  <w:style w:type="character" w:customStyle="1" w:styleId="MenuOptions">
    <w:name w:val="Menu Options"/>
    <w:basedOn w:val="DefaultParagraphFont"/>
    <w:rsid w:val="00125D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D3B"/>
    <w:rPr>
      <w:b/>
    </w:rPr>
  </w:style>
  <w:style w:type="character" w:customStyle="1" w:styleId="Underlined">
    <w:name w:val="Underlined"/>
    <w:basedOn w:val="DefaultParagraphFont"/>
    <w:rsid w:val="00125D3B"/>
    <w:rPr>
      <w:u w:val="single"/>
    </w:rPr>
  </w:style>
  <w:style w:type="paragraph" w:customStyle="1" w:styleId="TableBodyTextRight">
    <w:name w:val="Table Body Text Right"/>
    <w:basedOn w:val="TableBodyText"/>
    <w:rsid w:val="00125D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D3B"/>
    <w:rPr>
      <w:sz w:val="18"/>
    </w:rPr>
  </w:style>
  <w:style w:type="paragraph" w:customStyle="1" w:styleId="BodySmallRight">
    <w:name w:val="Body Small Right"/>
    <w:basedOn w:val="BodyTextRight"/>
    <w:rsid w:val="00125D3B"/>
    <w:rPr>
      <w:sz w:val="18"/>
      <w:szCs w:val="18"/>
    </w:rPr>
  </w:style>
  <w:style w:type="paragraph" w:customStyle="1" w:styleId="MarginEdition">
    <w:name w:val="Margin Edition"/>
    <w:basedOn w:val="MarginNote"/>
    <w:rsid w:val="00125D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D3B"/>
    <w:rPr>
      <w:sz w:val="2"/>
      <w:szCs w:val="2"/>
    </w:rPr>
  </w:style>
  <w:style w:type="character" w:customStyle="1" w:styleId="Small">
    <w:name w:val="Small"/>
    <w:basedOn w:val="DefaultParagraphFont"/>
    <w:rsid w:val="00125D3B"/>
    <w:rPr>
      <w:sz w:val="16"/>
    </w:rPr>
  </w:style>
  <w:style w:type="paragraph" w:customStyle="1" w:styleId="WideTable">
    <w:name w:val="Wide Table"/>
    <w:basedOn w:val="Normal"/>
    <w:rsid w:val="00125D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D3B"/>
  </w:style>
  <w:style w:type="paragraph" w:styleId="Quote">
    <w:name w:val="Quote"/>
    <w:basedOn w:val="Heading1"/>
    <w:link w:val="QuoteChar"/>
    <w:qFormat/>
    <w:rsid w:val="00125D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D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D3B"/>
    <w:pPr>
      <w:pageBreakBefore/>
    </w:pPr>
  </w:style>
  <w:style w:type="paragraph" w:customStyle="1" w:styleId="Border">
    <w:name w:val="Border"/>
    <w:basedOn w:val="Normal"/>
    <w:qFormat/>
    <w:rsid w:val="00125D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D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D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D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D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D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D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D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D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D3B"/>
    <w:rPr>
      <w:u w:val="single"/>
    </w:rPr>
  </w:style>
  <w:style w:type="character" w:customStyle="1" w:styleId="BoldandItalics">
    <w:name w:val="Bold and Italics"/>
    <w:qFormat/>
    <w:rsid w:val="00125D3B"/>
    <w:rPr>
      <w:b/>
      <w:i/>
      <w:u w:val="none"/>
    </w:rPr>
  </w:style>
  <w:style w:type="paragraph" w:styleId="BalloonText">
    <w:name w:val="Balloon Text"/>
    <w:basedOn w:val="Normal"/>
    <w:link w:val="BalloonTextChar"/>
    <w:rsid w:val="00125D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D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D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D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D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D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5D3B"/>
    <w:pPr>
      <w:spacing w:before="0" w:after="0"/>
    </w:pPr>
  </w:style>
  <w:style w:type="paragraph" w:customStyle="1" w:styleId="BodyTextBold">
    <w:name w:val="Body Text Bold"/>
    <w:basedOn w:val="BodyText"/>
    <w:qFormat/>
    <w:rsid w:val="00125D3B"/>
    <w:rPr>
      <w:b/>
    </w:rPr>
  </w:style>
  <w:style w:type="character" w:styleId="Hyperlink">
    <w:name w:val="Hyperlink"/>
    <w:basedOn w:val="DefaultParagraphFont"/>
    <w:uiPriority w:val="99"/>
    <w:unhideWhenUsed/>
    <w:rsid w:val="00E213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847</Words>
  <Characters>5474</Characters>
  <Application>Microsoft Office Word</Application>
  <DocSecurity>0</DocSecurity>
  <Lines>202</Lines>
  <Paragraphs>112</Paragraphs>
  <ScaleCrop>false</ScaleCrop>
  <Company>Author-it Software Corporation Ltd.</Company>
  <LinksUpToDate>false</LinksUpToDate>
  <CharactersWithSpaces>6209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FNSSUP302 Establish, maintain and process superannuation records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2020-06-30T16:25:00Z</dcterms:created>
  <dcterms:modified xsi:type="dcterms:W3CDTF">2020-06-30T16:25:00Z</dcterms:modified>
</cp:coreProperties>
</file>