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1EBF" w:rsidP="00E31E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FNSSS00019 Life Insurance Claims Handling Skill Set</w:t>
      </w:r>
      <w:r>
        <w:fldChar w:fldCharType="end"/>
      </w:r>
    </w:p>
    <w:p w:rsidR="00E31EBF" w:rsidP="00E31EBF">
      <w:pPr>
        <w:pStyle w:val="Version"/>
        <w:sectPr w:rsidSect="00420B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20B83" w:rsidP="00420B83">
      <w:pPr>
        <w:pStyle w:val="SuperHeading"/>
      </w:pPr>
      <w:r w:rsidRPr="00420B83">
        <w:t>FNSSS00019 Life Insurance Claims Handling Skill Set</w:t>
      </w:r>
    </w:p>
    <w:p w:rsidR="00000000" w:rsidRPr="00420B83" w:rsidP="00420B83">
      <w:pPr>
        <w:pStyle w:val="Heading1"/>
      </w:pPr>
      <w:bookmarkStart w:id="1" w:name="O_1218853"/>
      <w:bookmarkEnd w:id="1"/>
      <w:r w:rsidRPr="00420B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420B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B83" w:rsidP="00420B83">
            <w:pPr>
              <w:pStyle w:val="BodyText"/>
            </w:pPr>
            <w:r w:rsidRPr="00420B83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B83">
            <w:pPr>
              <w:pStyle w:val="BodyText"/>
              <w:rPr>
                <w:lang w:val="en-NZ"/>
              </w:rPr>
            </w:pPr>
            <w:r w:rsidRPr="00420B83">
              <w:rPr>
                <w:rStyle w:val="SpecialBold"/>
              </w:rPr>
              <w:t>Comments</w:t>
            </w:r>
          </w:p>
        </w:tc>
      </w:tr>
      <w:tr w:rsidTr="00420B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B83">
            <w:pPr>
              <w:pStyle w:val="BodyText"/>
              <w:rPr>
                <w:lang w:val="en-NZ"/>
              </w:rPr>
            </w:pPr>
            <w:r w:rsidRPr="00420B83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B83" w:rsidP="00420B83">
            <w:pPr>
              <w:pStyle w:val="BodyText"/>
            </w:pPr>
            <w:r w:rsidRPr="00420B83">
              <w:t>This version first released with FNS Financial Services Training Package Version 7.0.</w:t>
            </w:r>
          </w:p>
          <w:p w:rsidR="00000000" w:rsidRPr="00420B83" w:rsidP="00420B83">
            <w:pPr>
              <w:pStyle w:val="BodyText"/>
            </w:pPr>
            <w:r w:rsidRPr="00420B83">
              <w:t xml:space="preserve">Newly created skill set to address the life insurance industry’s need for training in the specialised practice </w:t>
            </w:r>
            <w:r w:rsidRPr="00420B83">
              <w:t>area of claims handling.</w:t>
            </w:r>
          </w:p>
        </w:tc>
      </w:tr>
    </w:tbl>
    <w:p w:rsidR="00000000" w:rsidRPr="00420B83" w:rsidP="00420B83">
      <w:pPr>
        <w:pStyle w:val="BodyText"/>
      </w:pPr>
    </w:p>
    <w:p w:rsidR="00000000" w:rsidRPr="00420B83" w:rsidP="00420B83">
      <w:pPr>
        <w:pStyle w:val="AllowPageBreak"/>
      </w:pPr>
    </w:p>
    <w:p w:rsidR="00000000" w:rsidRPr="00420B83" w:rsidP="00420B83">
      <w:pPr>
        <w:pStyle w:val="Heading1"/>
      </w:pPr>
      <w:bookmarkStart w:id="2" w:name="O_1218854"/>
      <w:bookmarkEnd w:id="2"/>
      <w:r w:rsidRPr="00420B83">
        <w:t>Description</w:t>
      </w:r>
    </w:p>
    <w:p w:rsidR="00000000" w:rsidRPr="00420B83" w:rsidP="00E31EBF">
      <w:pPr>
        <w:pStyle w:val="BodyText"/>
      </w:pPr>
      <w:r w:rsidRPr="00420B83">
        <w:t xml:space="preserve">This skill set addresses the skills and knowledge required to handle the receipt, processing, and ongoing management of claims in a life insurance context. </w:t>
      </w:r>
    </w:p>
    <w:p w:rsidR="00000000" w:rsidRPr="00420B83" w:rsidP="00420B83">
      <w:pPr>
        <w:pStyle w:val="Heading1"/>
      </w:pPr>
      <w:bookmarkStart w:id="3" w:name="O_1218855"/>
      <w:bookmarkEnd w:id="3"/>
      <w:r w:rsidRPr="00420B83">
        <w:t>Pathways Information</w:t>
      </w:r>
    </w:p>
    <w:p w:rsidR="00000000" w:rsidRPr="00420B83" w:rsidP="00E31EBF">
      <w:pPr>
        <w:pStyle w:val="BodyText"/>
      </w:pPr>
      <w:r w:rsidRPr="00420B83">
        <w:t>T</w:t>
      </w:r>
      <w:r w:rsidRPr="00420B83">
        <w:t>he units provide credit towards FNS41521 Certificate IV in Life Insurance, FNS51820 Diploma of Financial Services and other qualifications that allow for selection of these units.</w:t>
      </w:r>
    </w:p>
    <w:p w:rsidR="00000000" w:rsidRPr="00420B83" w:rsidP="00420B83">
      <w:pPr>
        <w:pStyle w:val="Heading1"/>
      </w:pPr>
      <w:bookmarkStart w:id="4" w:name="O_1218856"/>
      <w:bookmarkEnd w:id="4"/>
      <w:r w:rsidRPr="00420B83">
        <w:t>Licensing/Regulatory Information</w:t>
      </w:r>
    </w:p>
    <w:p w:rsidR="00000000" w:rsidRPr="00420B83" w:rsidP="00E31EBF">
      <w:pPr>
        <w:pStyle w:val="BodyText"/>
      </w:pPr>
      <w:r w:rsidRPr="00420B83">
        <w:t>Work functions in the oc</w:t>
      </w:r>
      <w:r w:rsidRPr="00420B83">
        <w:t>cupational areas where this skill set is used may be subject to regulatory requirements. Relevant regulatory authorities should be consulted to confirm those requirements before applying the skill set.</w:t>
      </w:r>
    </w:p>
    <w:p w:rsidR="00000000" w:rsidRPr="00420B83" w:rsidP="00420B83">
      <w:pPr>
        <w:pStyle w:val="Heading1"/>
      </w:pPr>
      <w:bookmarkStart w:id="5" w:name="O_1218857"/>
      <w:bookmarkEnd w:id="5"/>
      <w:r w:rsidRPr="00420B83">
        <w:t>Skill Set Requirements</w:t>
      </w:r>
    </w:p>
    <w:p w:rsidR="00000000" w:rsidRPr="00420B83" w:rsidP="00420B83">
      <w:pPr>
        <w:pStyle w:val="List"/>
      </w:pPr>
      <w:r w:rsidRPr="00420B83">
        <w:t>FNSILF415 Evaluate life insurance claims</w:t>
      </w:r>
    </w:p>
    <w:p w:rsidR="00000000" w:rsidRPr="00420B83" w:rsidP="00420B83">
      <w:pPr>
        <w:pStyle w:val="List"/>
      </w:pPr>
      <w:r w:rsidRPr="00420B83">
        <w:t>FNSILF416 Manage information for claims assessments</w:t>
      </w:r>
    </w:p>
    <w:p w:rsidR="00000000" w:rsidRPr="00420B83" w:rsidP="00420B83">
      <w:pPr>
        <w:pStyle w:val="List"/>
      </w:pPr>
      <w:r w:rsidRPr="00420B83">
        <w:t>FNSILF417 Settle life insurance claims</w:t>
      </w:r>
    </w:p>
    <w:p w:rsidR="00000000" w:rsidRPr="00420B83" w:rsidP="00420B83">
      <w:pPr>
        <w:pStyle w:val="List"/>
      </w:pPr>
      <w:r w:rsidRPr="00420B83">
        <w:t>FNSILF514 Manage complex life insurance claims</w:t>
      </w:r>
    </w:p>
    <w:p w:rsidR="00000000" w:rsidRPr="00420B83" w:rsidP="00420B83">
      <w:pPr>
        <w:pStyle w:val="List"/>
      </w:pPr>
      <w:r w:rsidRPr="00420B83">
        <w:t>FNSISV418 Manage insurance claims portfolios</w:t>
      </w:r>
    </w:p>
    <w:p w:rsidR="00000000" w:rsidRPr="00420B83" w:rsidP="00420B83">
      <w:pPr>
        <w:pStyle w:val="AllowPageBreak"/>
      </w:pPr>
    </w:p>
    <w:p w:rsidR="00000000" w:rsidRPr="00420B83" w:rsidP="00420B83">
      <w:pPr>
        <w:pStyle w:val="Heading1"/>
      </w:pPr>
      <w:bookmarkStart w:id="6" w:name="O_1218858"/>
      <w:bookmarkEnd w:id="6"/>
      <w:r w:rsidRPr="00420B83">
        <w:t>Target Group</w:t>
      </w:r>
    </w:p>
    <w:p w:rsidR="00000000" w:rsidRPr="00420B83" w:rsidP="00E31EBF">
      <w:pPr>
        <w:pStyle w:val="BodyText"/>
      </w:pPr>
      <w:r w:rsidRPr="00420B83">
        <w:t xml:space="preserve">This skill set is for individuals working in life insurance contexts who wish to specialise in life insurance claims handling. </w:t>
      </w:r>
    </w:p>
    <w:p w:rsidR="00000000" w:rsidRPr="00420B83" w:rsidP="00420B83">
      <w:pPr>
        <w:pStyle w:val="Heading1"/>
      </w:pPr>
      <w:bookmarkStart w:id="7" w:name="O_1218859"/>
      <w:bookmarkEnd w:id="7"/>
      <w:r w:rsidRPr="00420B83">
        <w:t>Suggested words for Statement of Attainment</w:t>
      </w:r>
    </w:p>
    <w:p w:rsidR="00000000" w:rsidRPr="00420B83" w:rsidP="00E31EBF">
      <w:pPr>
        <w:pStyle w:val="BodyText"/>
      </w:pPr>
      <w:r w:rsidRPr="00420B83">
        <w:t>These units of competency from the FNS Financial Services Trainin</w:t>
      </w:r>
      <w:r w:rsidRPr="00420B83">
        <w:t>g Package meet industry requirements for claims handlers in life insurance contexts.</w:t>
      </w:r>
    </w:p>
    <w:p w:rsidR="00000000" w:rsidRPr="00420B83" w:rsidP="00420B83"/>
    <w:sectPr w:rsidSect="00420B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B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B83" w:rsidRPr="00E31EBF" w:rsidP="00E31E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B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EBF" w:rsidP="00420B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1EBF" w:rsidP="00420B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31EBF" w:rsidP="00420B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B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E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0B83" w:rsidRPr="00E31EBF" w:rsidP="00E31E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B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EBF" w:rsidRPr="002D2AF8" w:rsidP="00420B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FNSSS00019 Life Insurance Claims Handling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E31EBF" w:rsidP="00420B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B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0B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0B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0B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0B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0B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0B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0B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0B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0B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0B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0B83"/>
  </w:style>
  <w:style w:type="character" w:customStyle="1" w:styleId="Heading1Char">
    <w:name w:val="Heading 1 Char"/>
    <w:basedOn w:val="DefaultParagraphFont"/>
    <w:link w:val="Heading1"/>
    <w:rsid w:val="00420B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0B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0B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20B83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420B83"/>
    <w:rPr>
      <w:b/>
      <w:spacing w:val="0"/>
    </w:rPr>
  </w:style>
  <w:style w:type="paragraph" w:customStyle="1" w:styleId="SuperHeading">
    <w:name w:val="SuperHeading"/>
    <w:basedOn w:val="Normal"/>
    <w:rsid w:val="00420B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0B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0B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0B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0B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0B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0B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0B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0B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0B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0B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0B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0B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0B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0B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0B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0B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0B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0B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0B8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20B8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20B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0B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0B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0B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0B8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0B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0B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0B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0B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0B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0B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0B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0B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0B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0B83"/>
    <w:rPr>
      <w:i/>
    </w:rPr>
  </w:style>
  <w:style w:type="paragraph" w:styleId="Caption">
    <w:name w:val="caption"/>
    <w:basedOn w:val="BodyText"/>
    <w:next w:val="Normal"/>
    <w:qFormat/>
    <w:rsid w:val="00420B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0B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0B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0B83"/>
  </w:style>
  <w:style w:type="paragraph" w:styleId="TableofFigures">
    <w:name w:val="table of figures"/>
    <w:basedOn w:val="Normal"/>
    <w:next w:val="Normal"/>
    <w:semiHidden/>
    <w:rsid w:val="00420B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0B8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20B83"/>
    <w:rPr>
      <w:rFonts w:ascii="Wingdings" w:hAnsi="Wingdings"/>
    </w:rPr>
  </w:style>
  <w:style w:type="paragraph" w:customStyle="1" w:styleId="TableHeading">
    <w:name w:val="Table Heading"/>
    <w:basedOn w:val="HeadingBase"/>
    <w:rsid w:val="00420B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0B83"/>
    <w:rPr>
      <w:color w:val="0033CC"/>
      <w:u w:val="none"/>
    </w:rPr>
  </w:style>
  <w:style w:type="paragraph" w:customStyle="1" w:styleId="BodyTextRight">
    <w:name w:val="Body Text Right"/>
    <w:basedOn w:val="BodyText"/>
    <w:rsid w:val="00420B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0B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0B8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0B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0B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0B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0B83"/>
    <w:rPr>
      <w:sz w:val="32"/>
    </w:rPr>
  </w:style>
  <w:style w:type="paragraph" w:customStyle="1" w:styleId="HeadingProcedure">
    <w:name w:val="Heading Procedure"/>
    <w:basedOn w:val="HeadingBase"/>
    <w:next w:val="Normal"/>
    <w:rsid w:val="00420B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0B83"/>
    <w:pPr>
      <w:spacing w:before="60" w:after="60"/>
    </w:pPr>
  </w:style>
  <w:style w:type="paragraph" w:styleId="ListContinue">
    <w:name w:val="List Continue"/>
    <w:basedOn w:val="List"/>
    <w:rsid w:val="00420B83"/>
    <w:pPr>
      <w:ind w:firstLine="0"/>
    </w:pPr>
  </w:style>
  <w:style w:type="paragraph" w:customStyle="1" w:styleId="ListNote">
    <w:name w:val="List Note"/>
    <w:basedOn w:val="List"/>
    <w:rsid w:val="00420B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0B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0B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0B83"/>
    <w:rPr>
      <w:rFonts w:ascii="Courier New" w:hAnsi="Courier New"/>
    </w:rPr>
  </w:style>
  <w:style w:type="paragraph" w:customStyle="1" w:styleId="NoteBullet">
    <w:name w:val="Note Bullet"/>
    <w:basedOn w:val="Note"/>
    <w:rsid w:val="00420B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0B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0B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0B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0B8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20B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0B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0B83"/>
    <w:rPr>
      <w:b/>
      <w:smallCaps/>
    </w:rPr>
  </w:style>
  <w:style w:type="paragraph" w:customStyle="1" w:styleId="TableListNumber">
    <w:name w:val="Table List Number"/>
    <w:basedOn w:val="ListNumber"/>
    <w:rsid w:val="00420B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0B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0B83"/>
    <w:pPr>
      <w:numPr>
        <w:numId w:val="7"/>
      </w:numPr>
    </w:pPr>
  </w:style>
  <w:style w:type="paragraph" w:customStyle="1" w:styleId="ListAlpha2">
    <w:name w:val="List Alpha 2"/>
    <w:basedOn w:val="List2"/>
    <w:rsid w:val="00420B83"/>
    <w:pPr>
      <w:numPr>
        <w:numId w:val="6"/>
      </w:numPr>
    </w:pPr>
  </w:style>
  <w:style w:type="paragraph" w:styleId="List2">
    <w:name w:val="List 2"/>
    <w:basedOn w:val="BodyText"/>
    <w:rsid w:val="00420B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0B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0B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0B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0B8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0B8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20B83"/>
    <w:pPr>
      <w:numPr>
        <w:numId w:val="2"/>
      </w:numPr>
    </w:pPr>
  </w:style>
  <w:style w:type="paragraph" w:styleId="ListContinue2">
    <w:name w:val="List Continue 2"/>
    <w:basedOn w:val="List2"/>
    <w:rsid w:val="00420B83"/>
    <w:pPr>
      <w:ind w:firstLine="0"/>
    </w:pPr>
  </w:style>
  <w:style w:type="paragraph" w:styleId="ListContinue3">
    <w:name w:val="List Continue 3"/>
    <w:basedOn w:val="List3"/>
    <w:rsid w:val="00420B83"/>
    <w:pPr>
      <w:ind w:left="1021" w:firstLine="0"/>
    </w:pPr>
  </w:style>
  <w:style w:type="paragraph" w:styleId="ListContinue4">
    <w:name w:val="List Continue 4"/>
    <w:basedOn w:val="List4"/>
    <w:rsid w:val="00420B83"/>
    <w:pPr>
      <w:ind w:firstLine="0"/>
    </w:pPr>
  </w:style>
  <w:style w:type="paragraph" w:styleId="ListContinue5">
    <w:name w:val="List Continue 5"/>
    <w:basedOn w:val="List5"/>
    <w:rsid w:val="00420B83"/>
    <w:pPr>
      <w:ind w:firstLine="0"/>
    </w:pPr>
  </w:style>
  <w:style w:type="paragraph" w:styleId="ListNumber3">
    <w:name w:val="List Number 3"/>
    <w:basedOn w:val="List3"/>
    <w:rsid w:val="00420B83"/>
    <w:pPr>
      <w:numPr>
        <w:numId w:val="3"/>
      </w:numPr>
    </w:pPr>
  </w:style>
  <w:style w:type="paragraph" w:styleId="ListNumber4">
    <w:name w:val="List Number 4"/>
    <w:basedOn w:val="List4"/>
    <w:rsid w:val="00420B83"/>
    <w:pPr>
      <w:numPr>
        <w:numId w:val="4"/>
      </w:numPr>
    </w:pPr>
  </w:style>
  <w:style w:type="paragraph" w:styleId="ListNumber5">
    <w:name w:val="List Number 5"/>
    <w:basedOn w:val="List5"/>
    <w:rsid w:val="00420B83"/>
    <w:pPr>
      <w:numPr>
        <w:numId w:val="5"/>
      </w:numPr>
    </w:pPr>
  </w:style>
  <w:style w:type="paragraph" w:styleId="BlockText">
    <w:name w:val="Block Text"/>
    <w:basedOn w:val="Normal"/>
    <w:rsid w:val="00420B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0B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0B83"/>
    <w:rPr>
      <w:sz w:val="16"/>
      <w:vertAlign w:val="superscript"/>
    </w:rPr>
  </w:style>
  <w:style w:type="character" w:customStyle="1" w:styleId="Symbols">
    <w:name w:val="Symbols"/>
    <w:basedOn w:val="DefaultParagraphFont"/>
    <w:rsid w:val="00420B83"/>
    <w:rPr>
      <w:rFonts w:ascii="Symbol" w:hAnsi="Symbol"/>
    </w:rPr>
  </w:style>
  <w:style w:type="character" w:customStyle="1" w:styleId="MenuOptions">
    <w:name w:val="Menu Options"/>
    <w:basedOn w:val="DefaultParagraphFont"/>
    <w:rsid w:val="00420B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0B83"/>
    <w:rPr>
      <w:b/>
    </w:rPr>
  </w:style>
  <w:style w:type="character" w:customStyle="1" w:styleId="Underlined">
    <w:name w:val="Underlined"/>
    <w:basedOn w:val="DefaultParagraphFont"/>
    <w:rsid w:val="00420B83"/>
    <w:rPr>
      <w:u w:val="single"/>
    </w:rPr>
  </w:style>
  <w:style w:type="paragraph" w:customStyle="1" w:styleId="TableBodyTextRight">
    <w:name w:val="Table Body Text Right"/>
    <w:basedOn w:val="TableBodyText"/>
    <w:rsid w:val="00420B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0B83"/>
    <w:rPr>
      <w:sz w:val="18"/>
    </w:rPr>
  </w:style>
  <w:style w:type="paragraph" w:customStyle="1" w:styleId="BodySmallRight">
    <w:name w:val="Body Small Right"/>
    <w:basedOn w:val="BodyTextRight"/>
    <w:rsid w:val="00420B83"/>
    <w:rPr>
      <w:sz w:val="18"/>
      <w:szCs w:val="18"/>
    </w:rPr>
  </w:style>
  <w:style w:type="paragraph" w:customStyle="1" w:styleId="MarginEdition">
    <w:name w:val="Margin Edition"/>
    <w:basedOn w:val="MarginNote"/>
    <w:rsid w:val="00420B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0B83"/>
    <w:rPr>
      <w:sz w:val="2"/>
      <w:szCs w:val="2"/>
    </w:rPr>
  </w:style>
  <w:style w:type="character" w:customStyle="1" w:styleId="Small">
    <w:name w:val="Small"/>
    <w:basedOn w:val="DefaultParagraphFont"/>
    <w:rsid w:val="00420B83"/>
    <w:rPr>
      <w:sz w:val="16"/>
    </w:rPr>
  </w:style>
  <w:style w:type="paragraph" w:customStyle="1" w:styleId="WideTable">
    <w:name w:val="Wide Table"/>
    <w:basedOn w:val="Normal"/>
    <w:rsid w:val="00420B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0B83"/>
  </w:style>
  <w:style w:type="paragraph" w:styleId="Quote">
    <w:name w:val="Quote"/>
    <w:basedOn w:val="Heading1"/>
    <w:link w:val="QuoteChar"/>
    <w:qFormat/>
    <w:rsid w:val="00420B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0B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0B83"/>
    <w:pPr>
      <w:pageBreakBefore/>
    </w:pPr>
  </w:style>
  <w:style w:type="paragraph" w:customStyle="1" w:styleId="Border">
    <w:name w:val="Border"/>
    <w:basedOn w:val="Normal"/>
    <w:qFormat/>
    <w:rsid w:val="00420B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0B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B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B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0B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0B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0B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0B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0B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0B83"/>
    <w:rPr>
      <w:u w:val="single"/>
    </w:rPr>
  </w:style>
  <w:style w:type="character" w:customStyle="1" w:styleId="BoldandItalics">
    <w:name w:val="Bold and Italics"/>
    <w:qFormat/>
    <w:rsid w:val="00420B83"/>
    <w:rPr>
      <w:b/>
      <w:i/>
      <w:u w:val="none"/>
    </w:rPr>
  </w:style>
  <w:style w:type="paragraph" w:styleId="BalloonText">
    <w:name w:val="Balloon Text"/>
    <w:basedOn w:val="Normal"/>
    <w:link w:val="BalloonTextChar"/>
    <w:rsid w:val="00420B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0B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0B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0B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0B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0B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0B83"/>
    <w:pPr>
      <w:spacing w:before="0" w:after="0"/>
    </w:pPr>
  </w:style>
  <w:style w:type="paragraph" w:customStyle="1" w:styleId="BodyTextBold">
    <w:name w:val="Body Text Bold"/>
    <w:basedOn w:val="BodyText"/>
    <w:qFormat/>
    <w:rsid w:val="00420B8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232</Words>
  <Characters>1439</Characters>
  <Application>Microsoft Office Word</Application>
  <DocSecurity>0</DocSecurity>
  <Lines>46</Lines>
  <Paragraphs>30</Paragraphs>
  <ScaleCrop>false</ScaleCrop>
  <Company>Author-it Software Corporation Ltd.</Company>
  <LinksUpToDate>false</LinksUpToDate>
  <CharactersWithSpaces>1641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FNSSS00019 Life Insurance Claims Handling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2022-01-27T13:07:59Z</dcterms:created>
  <dcterms:modified xsi:type="dcterms:W3CDTF">2022-01-25T11:58:00Z</dcterms:modified>
</cp:coreProperties>
</file>