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D8A" w:rsidP="00831D8A">
      <w:pPr>
        <w:pStyle w:val="Title"/>
      </w:pPr>
      <w:r>
        <w:fldChar w:fldCharType="begin"/>
      </w:r>
      <w:r>
        <w:instrText xml:space="preserve"> TITLE   \* MERGEFORMAT </w:instrText>
      </w:r>
      <w:r>
        <w:fldChar w:fldCharType="separate"/>
      </w:r>
      <w:r>
        <w:t>FNSSMS514 Meet self-managed superannuation fund compliance requirements</w:t>
      </w:r>
      <w:r>
        <w:fldChar w:fldCharType="end"/>
      </w:r>
    </w:p>
    <w:p w:rsidR="00831D8A" w:rsidP="00831D8A">
      <w:pPr>
        <w:pStyle w:val="Version"/>
        <w:sectPr w:rsidSect="00945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720" w:rsidP="00945720">
      <w:pPr>
        <w:pStyle w:val="SuperHeading"/>
      </w:pPr>
      <w:r w:rsidRPr="00945720">
        <w:t>FNSSMS514 Meet self-managed superannuation fund compliance requirements</w:t>
      </w:r>
    </w:p>
    <w:p w:rsidR="00000000" w:rsidRPr="00945720" w:rsidP="00945720">
      <w:pPr>
        <w:pStyle w:val="Heading1"/>
      </w:pPr>
      <w:bookmarkStart w:id="1" w:name="O_1133485"/>
      <w:bookmarkEnd w:id="1"/>
      <w:r w:rsidRPr="00945720">
        <w:t>Modification History</w:t>
      </w:r>
    </w:p>
    <w:tbl>
      <w:tblPr>
        <w:tblW w:w="0" w:type="auto"/>
        <w:tblLayout w:type="fixed"/>
        <w:tblCellMar>
          <w:left w:w="62" w:type="dxa"/>
          <w:right w:w="62" w:type="dxa"/>
        </w:tblCellMar>
        <w:tblLook w:val="0000"/>
      </w:tblPr>
      <w:tblGrid>
        <w:gridCol w:w="3091"/>
        <w:gridCol w:w="5873"/>
      </w:tblGrid>
      <w:tr w:rsidTr="009457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rPr>
                <w:rStyle w:val="SpecialBold"/>
              </w:rPr>
              <w:t>Comments</w:t>
            </w:r>
          </w:p>
        </w:tc>
      </w:tr>
      <w:tr w:rsidTr="009457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t>This version first released with FNS Financial Services Training Package Version 5.0.</w:t>
            </w:r>
          </w:p>
        </w:tc>
      </w:tr>
    </w:tbl>
    <w:p w:rsidR="00000000" w:rsidRPr="00945720" w:rsidP="00945720">
      <w:pPr>
        <w:pStyle w:val="BodyText"/>
      </w:pPr>
    </w:p>
    <w:p w:rsidR="00000000" w:rsidRPr="00945720" w:rsidP="00945720">
      <w:pPr>
        <w:pStyle w:val="AllowPageBreak"/>
      </w:pPr>
    </w:p>
    <w:p w:rsidR="00000000" w:rsidRPr="00945720" w:rsidP="00945720">
      <w:pPr>
        <w:pStyle w:val="Heading1"/>
      </w:pPr>
      <w:bookmarkStart w:id="2" w:name="O_1133490"/>
      <w:bookmarkEnd w:id="2"/>
      <w:r w:rsidRPr="00945720">
        <w:t>Application</w:t>
      </w:r>
    </w:p>
    <w:p w:rsidR="00000000" w:rsidRPr="00945720" w:rsidP="00831D8A">
      <w:pPr>
        <w:pStyle w:val="BodyText"/>
      </w:pPr>
      <w:r w:rsidRPr="00945720">
        <w:t>This unit describes the skills and knowledge required to identify compliance requirements, assist in compliance audits, and prepare statutory reports to meet Australian Taxation Office (ATO) and Australian Securities and Investment Commission (</w:t>
      </w:r>
      <w:r w:rsidRPr="00945720">
        <w:t>ASIC) self-managed superannuation fund compliance requirements.</w:t>
      </w:r>
    </w:p>
    <w:p w:rsidR="00000000" w:rsidRPr="00945720" w:rsidP="00831D8A">
      <w:pPr>
        <w:pStyle w:val="BodyText"/>
      </w:pPr>
      <w:r w:rsidRPr="00945720">
        <w:t>The unit applies to those who use specialised knowledge to evaluate complex information and legislative and organisational requirements to ensure compliance obligations are met.</w:t>
      </w:r>
    </w:p>
    <w:p w:rsidR="00000000" w:rsidRPr="00945720" w:rsidP="00831D8A">
      <w:pPr>
        <w:pStyle w:val="BodyText"/>
      </w:pPr>
      <w:r w:rsidRPr="00945720">
        <w:t xml:space="preserve">No licensing, </w:t>
      </w:r>
      <w:r w:rsidRPr="00945720">
        <w:t>legislative or certification requirements apply to this unit at the time of publication.</w:t>
      </w:r>
    </w:p>
    <w:p w:rsidR="00000000" w:rsidRPr="00945720" w:rsidP="00945720">
      <w:pPr>
        <w:pStyle w:val="Heading1"/>
      </w:pPr>
      <w:bookmarkStart w:id="3" w:name="O_1133489"/>
      <w:bookmarkEnd w:id="3"/>
      <w:r w:rsidRPr="00945720">
        <w:t>Unit Sector</w:t>
      </w:r>
    </w:p>
    <w:p w:rsidR="00000000" w:rsidRPr="00945720" w:rsidP="00831D8A">
      <w:pPr>
        <w:pStyle w:val="BodyText"/>
      </w:pPr>
      <w:r w:rsidRPr="00945720">
        <w:t>Self-managed superannuation</w:t>
      </w:r>
    </w:p>
    <w:p w:rsidR="00000000" w:rsidRPr="00945720" w:rsidP="00945720">
      <w:pPr>
        <w:pStyle w:val="Heading1"/>
      </w:pPr>
      <w:bookmarkStart w:id="4" w:name="O_1133488"/>
      <w:bookmarkEnd w:id="4"/>
      <w:r w:rsidRPr="00945720">
        <w:t>Elements and Performance Criteria</w:t>
      </w:r>
    </w:p>
    <w:tbl>
      <w:tblPr>
        <w:tblW w:w="9522" w:type="dxa"/>
        <w:tblLayout w:type="fixed"/>
        <w:tblCellMar>
          <w:left w:w="62" w:type="dxa"/>
          <w:right w:w="62" w:type="dxa"/>
        </w:tblCellMar>
        <w:tblLook w:val="0000"/>
      </w:tblPr>
      <w:tblGrid>
        <w:gridCol w:w="2650"/>
        <w:gridCol w:w="6872"/>
      </w:tblGrid>
      <w:tr w:rsidTr="00945720">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rPr>
                <w:rStyle w:val="SpecialBold"/>
              </w:rPr>
              <w:t>PERFORMANCE CRITERIA</w:t>
            </w:r>
          </w:p>
        </w:tc>
      </w:tr>
      <w:tr w:rsidTr="0094572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rPr>
                <w:rStyle w:val="Emphasis"/>
              </w:rPr>
              <w:t>Performance criteria describe the performance needed to demonstrate achievement of the element.</w:t>
            </w:r>
          </w:p>
        </w:tc>
      </w:tr>
      <w:tr w:rsidTr="0094572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
              <w:rPr>
                <w:lang w:val="en-NZ"/>
              </w:rPr>
            </w:pPr>
            <w:r w:rsidRPr="00945720">
              <w:t>1. Identify compliance requirements for self-managed superannuation funds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
            </w:pPr>
            <w:r w:rsidRPr="00945720">
              <w:t xml:space="preserve">1.1 Identify roles of financial compliance </w:t>
            </w:r>
            <w:r w:rsidRPr="00945720">
              <w:t>regulatory bodies</w:t>
            </w:r>
          </w:p>
          <w:p w:rsidR="00000000" w:rsidRPr="00945720" w:rsidP="00945720">
            <w:pPr>
              <w:pStyle w:val="List"/>
            </w:pPr>
            <w:r w:rsidRPr="00945720">
              <w:t>1.2 Identify and analyse legislation and regulations that specify compliance requirements</w:t>
            </w:r>
          </w:p>
          <w:p w:rsidR="00000000" w:rsidP="00945720">
            <w:pPr>
              <w:pStyle w:val="List"/>
              <w:rPr>
                <w:lang w:val="en-NZ"/>
              </w:rPr>
            </w:pPr>
            <w:r w:rsidRPr="00945720">
              <w:t>1.3 Detail legislative and organisational reporting requirements</w:t>
            </w:r>
          </w:p>
        </w:tc>
      </w:tr>
      <w:tr w:rsidTr="0094572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
              <w:rPr>
                <w:lang w:val="en-NZ"/>
              </w:rPr>
            </w:pPr>
            <w:r w:rsidRPr="00945720">
              <w:t xml:space="preserve">2. Assist in compliance audits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
            </w:pPr>
            <w:r w:rsidRPr="00945720">
              <w:t>2.1 Provide information for annual review and comp</w:t>
            </w:r>
            <w:r w:rsidRPr="00945720">
              <w:t>liance reports to trustee according to organisational procedures</w:t>
            </w:r>
          </w:p>
          <w:p w:rsidR="00000000" w:rsidRPr="00945720" w:rsidP="00945720">
            <w:pPr>
              <w:pStyle w:val="List"/>
            </w:pPr>
            <w:r w:rsidRPr="00945720">
              <w:t>2.2 Communicate required information to external auditors according to organisational procedures</w:t>
            </w:r>
          </w:p>
          <w:p w:rsidR="00000000" w:rsidRPr="00945720" w:rsidP="00945720">
            <w:pPr>
              <w:pStyle w:val="List"/>
            </w:pPr>
            <w:r w:rsidRPr="00945720">
              <w:t xml:space="preserve">2.3 Collate and provide information for statutory documents to be </w:t>
            </w:r>
            <w:r w:rsidRPr="00945720">
              <w:t>prepared for submission to t</w:t>
            </w:r>
            <w:r w:rsidRPr="00945720">
              <w:t>he ATO and ASIC</w:t>
            </w:r>
          </w:p>
          <w:p w:rsidR="00000000" w:rsidP="00945720">
            <w:pPr>
              <w:pStyle w:val="List"/>
              <w:rPr>
                <w:lang w:val="en-NZ"/>
              </w:rPr>
            </w:pPr>
            <w:r w:rsidRPr="00945720">
              <w:t>2.4 File documents and records according to regulatory requirements and organisational procedures</w:t>
            </w:r>
          </w:p>
        </w:tc>
      </w:tr>
      <w:tr w:rsidTr="0094572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
              <w:rPr>
                <w:lang w:val="en-NZ"/>
              </w:rPr>
            </w:pPr>
            <w:r w:rsidRPr="00945720">
              <w:t>3. Assist in confirming compliance requirements are met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
            </w:pPr>
            <w:r w:rsidRPr="00945720">
              <w:t>3.1 Review documentation and member communication and confirm compliance requirements are met</w:t>
            </w:r>
          </w:p>
          <w:p w:rsidR="00000000" w:rsidRPr="00945720" w:rsidP="00945720">
            <w:pPr>
              <w:pStyle w:val="List"/>
            </w:pPr>
            <w:r w:rsidRPr="00945720">
              <w:t>3.2 Identify and report irregularities to required stakeholders</w:t>
            </w:r>
          </w:p>
          <w:p w:rsidR="00000000" w:rsidP="00945720">
            <w:pPr>
              <w:pStyle w:val="List"/>
              <w:rPr>
                <w:lang w:val="en-NZ"/>
              </w:rPr>
            </w:pPr>
            <w:r w:rsidRPr="00945720">
              <w:t>3.3 Integrate new compliance requirements into work practices</w:t>
            </w:r>
          </w:p>
        </w:tc>
      </w:tr>
      <w:tr w:rsidTr="0094572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
              <w:rPr>
                <w:lang w:val="en-NZ"/>
              </w:rPr>
            </w:pPr>
            <w:r w:rsidRPr="00945720">
              <w:t>4. Prepare information for statutor</w:t>
            </w:r>
            <w:r w:rsidRPr="00945720">
              <w:t xml:space="preserve">y reports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
            </w:pPr>
            <w:r w:rsidRPr="00945720">
              <w:t>4.1 Identify requirements for taxation returns and statutory reports</w:t>
            </w:r>
          </w:p>
          <w:p w:rsidR="00000000" w:rsidRPr="00945720" w:rsidP="00945720">
            <w:pPr>
              <w:pStyle w:val="List"/>
            </w:pPr>
            <w:r w:rsidRPr="00945720">
              <w:t>4.2 Prepare statutory report information according to regulatory guidelines</w:t>
            </w:r>
          </w:p>
          <w:p w:rsidR="00000000" w:rsidRPr="00945720" w:rsidP="00945720">
            <w:pPr>
              <w:pStyle w:val="List"/>
            </w:pPr>
            <w:r w:rsidRPr="00945720">
              <w:t>4.3 Assess and prepare necessary information to fund members and required external parties according</w:t>
            </w:r>
            <w:r w:rsidRPr="00945720">
              <w:t xml:space="preserve"> to organisational procedures</w:t>
            </w:r>
          </w:p>
        </w:tc>
      </w:tr>
    </w:tbl>
    <w:p w:rsidR="00000000" w:rsidRPr="00945720" w:rsidP="00945720">
      <w:pPr>
        <w:pStyle w:val="BodyText"/>
      </w:pPr>
    </w:p>
    <w:p w:rsidR="00000000" w:rsidRPr="00945720" w:rsidP="00945720">
      <w:pPr>
        <w:pStyle w:val="AllowPageBreak"/>
      </w:pPr>
    </w:p>
    <w:p w:rsidR="00000000" w:rsidRPr="00945720" w:rsidP="00945720">
      <w:pPr>
        <w:pStyle w:val="Heading1"/>
      </w:pPr>
      <w:bookmarkStart w:id="5" w:name="O_1133487"/>
      <w:bookmarkEnd w:id="5"/>
      <w:r w:rsidRPr="00945720">
        <w:t>Foundation Skills</w:t>
      </w:r>
    </w:p>
    <w:p w:rsidR="00000000" w:rsidRPr="00831D8A" w:rsidP="00831D8A">
      <w:pPr>
        <w:pStyle w:val="BodyText"/>
        <w:rPr>
          <w:i/>
        </w:rPr>
      </w:pPr>
      <w:r w:rsidRPr="00831D8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250"/>
        <w:gridCol w:w="7272"/>
      </w:tblGrid>
      <w:tr w:rsidTr="00945720">
        <w:tblPrEx>
          <w:tblW w:w="9522"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rPr>
                <w:rStyle w:val="SpecialBold"/>
              </w:rPr>
              <w:t>SKILL</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rPr>
                <w:rStyle w:val="SpecialBold"/>
              </w:rPr>
              <w:t>DESCRIPTION</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Numeracy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Bullet"/>
            </w:pPr>
            <w:r w:rsidRPr="00945720">
              <w:t>Interprets and analyses mathematical information from complex reports</w:t>
            </w:r>
          </w:p>
          <w:p w:rsidR="00000000" w:rsidP="00945720">
            <w:pPr>
              <w:pStyle w:val="ListBullet"/>
              <w:rPr>
                <w:lang w:val="en-NZ"/>
              </w:rPr>
            </w:pPr>
            <w:r w:rsidRPr="00945720">
              <w:t>Performs and documents basic calculations relating to self-managed superannuation fund data</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Oral communication</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Bullet"/>
            </w:pPr>
            <w:r w:rsidRPr="00945720">
              <w:t>Provides required information using language and register appropriate t</w:t>
            </w:r>
            <w:r w:rsidRPr="00945720">
              <w:t>o audience and purpose</w:t>
            </w:r>
          </w:p>
          <w:p w:rsidR="00000000" w:rsidP="00945720">
            <w:pPr>
              <w:pStyle w:val="ListBullet"/>
              <w:rPr>
                <w:lang w:val="en-NZ"/>
              </w:rPr>
            </w:pPr>
            <w:r w:rsidRPr="00945720">
              <w:t>Uses active listening and questioning techniques to seek information and confirm understanding</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Reading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Bullet"/>
              <w:rPr>
                <w:lang w:val="en-NZ"/>
              </w:rPr>
            </w:pPr>
            <w:r w:rsidRPr="00945720">
              <w:t xml:space="preserve">Interprets documentation from a variety of sources and reviews actions based on thorough and accurate </w:t>
            </w:r>
            <w:r w:rsidRPr="00945720">
              <w:t>interpretation of legislative requirements and organisational procedures</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Writing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Bullet"/>
            </w:pPr>
            <w:r w:rsidRPr="00945720">
              <w:t>Records and consolidates related information</w:t>
            </w:r>
          </w:p>
          <w:p w:rsidR="00000000" w:rsidP="00945720">
            <w:pPr>
              <w:pStyle w:val="ListBullet"/>
              <w:rPr>
                <w:lang w:val="en-NZ"/>
              </w:rPr>
            </w:pPr>
            <w:r w:rsidRPr="00945720">
              <w:t>Constructs precise, concise reports for fund members and colleagues</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Initiative and enterprise</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Bullet"/>
              <w:rPr>
                <w:lang w:val="en-NZ"/>
              </w:rPr>
            </w:pPr>
            <w:r w:rsidRPr="00945720">
              <w:t>Selects and uses appropriate con</w:t>
            </w:r>
            <w:r w:rsidRPr="00945720">
              <w:t>ventions and protocols to gain and provide information relevant to reporting and completing returns</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Planning and organising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Bullet"/>
              <w:rPr>
                <w:lang w:val="en-NZ"/>
              </w:rPr>
            </w:pPr>
            <w:r w:rsidRPr="00945720">
              <w:t>Plans, organises and implements processes and procedures, aiming to complete them efficiently and to meet legislative requirements</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Problem solving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Bullet"/>
              <w:rPr>
                <w:lang w:val="en-NZ"/>
              </w:rPr>
            </w:pPr>
            <w:r w:rsidRPr="00945720">
              <w:t xml:space="preserve">Applies systematic and analytical decision-making processes for complex and non-routine situations to decide on new requirements to </w:t>
            </w:r>
            <w:r w:rsidRPr="00945720">
              <w:t>be incorporated into own work practices</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Self-management</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ListBullet"/>
              <w:rPr>
                <w:lang w:val="en-NZ"/>
              </w:rPr>
            </w:pPr>
            <w:r w:rsidRPr="00945720">
              <w:t>Takes responsibility for ensuring that reporting documentation and processes comply with legislative requirements and organisational procedures</w:t>
            </w:r>
          </w:p>
        </w:tc>
      </w:tr>
      <w:tr w:rsidTr="00945720">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Technology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ListBullet"/>
            </w:pPr>
            <w:r w:rsidRPr="00945720">
              <w:t>Uses the main features and functions of digital tools to complete work tasks and to access informat</w:t>
            </w:r>
            <w:r w:rsidRPr="00945720">
              <w:t>ion</w:t>
            </w:r>
          </w:p>
        </w:tc>
      </w:tr>
    </w:tbl>
    <w:p w:rsidR="00000000" w:rsidRPr="00945720" w:rsidP="00945720">
      <w:pPr>
        <w:pStyle w:val="BodyText"/>
      </w:pPr>
    </w:p>
    <w:p w:rsidR="00000000" w:rsidRPr="00945720" w:rsidP="00945720">
      <w:pPr>
        <w:pStyle w:val="AllowPageBreak"/>
      </w:pPr>
    </w:p>
    <w:p w:rsidR="00000000" w:rsidRPr="00945720" w:rsidP="00945720">
      <w:pPr>
        <w:pStyle w:val="Heading1"/>
      </w:pPr>
      <w:bookmarkStart w:id="6" w:name="O_1133486"/>
      <w:bookmarkEnd w:id="6"/>
      <w:r w:rsidRPr="00945720">
        <w:t>Unit Mapping Information</w:t>
      </w:r>
    </w:p>
    <w:p w:rsidR="00000000" w:rsidRPr="00945720" w:rsidP="00831D8A">
      <w:pPr>
        <w:pStyle w:val="BodyText"/>
      </w:pPr>
      <w:r w:rsidRPr="00945720">
        <w:t>Supersedes and is equivalent to FNSSMS504 Meet self-managed superannuation fund compliance requirements.</w:t>
      </w:r>
    </w:p>
    <w:p w:rsidR="00000000" w:rsidRPr="00945720" w:rsidP="00945720">
      <w:pPr>
        <w:pStyle w:val="Heading1"/>
      </w:pPr>
      <w:bookmarkStart w:id="7" w:name="O_1133479"/>
      <w:bookmarkEnd w:id="7"/>
      <w:r w:rsidRPr="00945720">
        <w:t>Links</w:t>
      </w:r>
    </w:p>
    <w:p w:rsidR="00000000" w:rsidRPr="00945720" w:rsidP="00831D8A">
      <w:pPr>
        <w:pStyle w:val="BodyText"/>
      </w:pPr>
      <w:r w:rsidRPr="00945720">
        <w:t>Companion Volume Implementation Guide is f</w:t>
      </w:r>
      <w:r w:rsidRPr="00945720">
        <w:t xml:space="preserve">ound on VETNet - </w:t>
      </w:r>
      <w:r>
        <w:fldChar w:fldCharType="begin"/>
      </w:r>
      <w:r>
        <w:instrText xml:space="preserve"> HYPERLINK "https://vetnet.gov.au/Pages/TrainingDocs.aspx?q=c7200cc8-0566-4f04-b76f-e89fd6f102fe" </w:instrText>
      </w:r>
      <w:r>
        <w:fldChar w:fldCharType="separate"/>
      </w:r>
      <w:r w:rsidRPr="00906A4D">
        <w:rPr>
          <w:rStyle w:val="Hyperlink"/>
        </w:rPr>
        <w:t>https://vetnet.gov.au/Pages/TrainingDocs.aspx?q=c7200cc8-0566-4f04-b76f-e89fd6f102fe</w:t>
      </w:r>
      <w:r>
        <w:fldChar w:fldCharType="end"/>
      </w:r>
    </w:p>
    <w:p w:rsidR="00000000" w:rsidRPr="00945720" w:rsidP="00831D8A">
      <w:pPr>
        <w:pStyle w:val="BodyText"/>
        <w:sectPr w:rsidSect="00945720">
          <w:headerReference w:type="default" r:id="rId10"/>
          <w:footerReference w:type="default" r:id="rId11"/>
          <w:pgSz w:w="11908" w:h="16833"/>
          <w:pgMar w:top="1702" w:right="1418" w:bottom="1702" w:left="1418" w:header="992" w:footer="992" w:gutter="0"/>
          <w:cols w:space="720"/>
          <w:noEndnote/>
          <w:docGrid w:linePitch="299"/>
        </w:sectPr>
      </w:pPr>
    </w:p>
    <w:p w:rsidR="00000000" w:rsidRPr="00945720" w:rsidP="00945720">
      <w:pPr>
        <w:pStyle w:val="SuperHeading"/>
      </w:pPr>
      <w:r w:rsidRPr="00945720">
        <w:t>Assessment Requirements for FNSSMS514 Meet self-managed superannuation fund compliance requirements</w:t>
      </w:r>
    </w:p>
    <w:p w:rsidR="00000000" w:rsidRPr="00945720" w:rsidP="00945720">
      <w:pPr>
        <w:pStyle w:val="Heading1"/>
      </w:pPr>
      <w:bookmarkStart w:id="8" w:name="O_1133481"/>
      <w:bookmarkEnd w:id="8"/>
      <w:r w:rsidRPr="00945720">
        <w:t>Modification History</w:t>
      </w:r>
    </w:p>
    <w:tbl>
      <w:tblPr>
        <w:tblW w:w="0" w:type="auto"/>
        <w:tblLayout w:type="fixed"/>
        <w:tblCellMar>
          <w:left w:w="62" w:type="dxa"/>
          <w:right w:w="62" w:type="dxa"/>
        </w:tblCellMar>
        <w:tblLook w:val="0000"/>
      </w:tblPr>
      <w:tblGrid>
        <w:gridCol w:w="3091"/>
        <w:gridCol w:w="5873"/>
      </w:tblGrid>
      <w:tr w:rsidTr="009457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rPr>
                <w:rStyle w:val="SpecialBold"/>
              </w:rPr>
              <w:t>Comments</w:t>
            </w:r>
          </w:p>
        </w:tc>
      </w:tr>
      <w:tr w:rsidTr="009457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720">
            <w:pPr>
              <w:pStyle w:val="BodyText"/>
              <w:rPr>
                <w:lang w:val="en-NZ"/>
              </w:rPr>
            </w:pPr>
            <w:r w:rsidRPr="009457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720" w:rsidP="00945720">
            <w:pPr>
              <w:pStyle w:val="BodyText"/>
            </w:pPr>
            <w:r w:rsidRPr="00945720">
              <w:t>This version first released with FNS Financial Services Training Package Version 5.0.</w:t>
            </w:r>
          </w:p>
        </w:tc>
      </w:tr>
    </w:tbl>
    <w:p w:rsidR="00000000" w:rsidRPr="00945720" w:rsidP="00945720">
      <w:pPr>
        <w:pStyle w:val="BodyText"/>
      </w:pPr>
    </w:p>
    <w:p w:rsidR="00000000" w:rsidRPr="00945720" w:rsidP="00945720">
      <w:pPr>
        <w:pStyle w:val="AllowPageBreak"/>
      </w:pPr>
    </w:p>
    <w:p w:rsidR="00000000" w:rsidRPr="00945720" w:rsidP="00945720">
      <w:pPr>
        <w:pStyle w:val="Heading1"/>
      </w:pPr>
      <w:bookmarkStart w:id="9" w:name="O_1133484"/>
      <w:bookmarkEnd w:id="9"/>
      <w:r w:rsidRPr="00945720">
        <w:t>Performance Evidence</w:t>
      </w:r>
    </w:p>
    <w:p w:rsidR="00000000" w:rsidRPr="00945720" w:rsidP="00831D8A">
      <w:pPr>
        <w:pStyle w:val="BodyText"/>
      </w:pPr>
      <w:r w:rsidRPr="00945720">
        <w:t>The candidate must demonstrate the ability to complete the tasks outlined in the elements, performance criteria and foundation skills of this unit, including evidence of the ability to:</w:t>
      </w:r>
    </w:p>
    <w:p w:rsidR="00000000" w:rsidRPr="00945720" w:rsidP="00945720">
      <w:pPr>
        <w:pStyle w:val="ListBullet"/>
      </w:pPr>
      <w:r w:rsidRPr="00945720">
        <w:t>prepare documentation for at least three different funds to enable th</w:t>
      </w:r>
      <w:r w:rsidRPr="00945720">
        <w:t>em to meet self-managed superannuation fund compliance requirements, and develop an annual tax return that meets regulatory requirements for at least one of the funds.</w:t>
      </w:r>
    </w:p>
    <w:p w:rsidR="00000000" w:rsidRPr="00945720" w:rsidP="00945720">
      <w:pPr>
        <w:pStyle w:val="List"/>
      </w:pPr>
    </w:p>
    <w:p w:rsidR="00000000" w:rsidRPr="00945720" w:rsidP="00831D8A">
      <w:pPr>
        <w:pStyle w:val="BodyText"/>
      </w:pPr>
      <w:r w:rsidRPr="00945720">
        <w:t>In the course of above, the candidate must:</w:t>
      </w:r>
    </w:p>
    <w:p w:rsidR="00000000" w:rsidRPr="00945720" w:rsidP="00945720">
      <w:pPr>
        <w:pStyle w:val="ListBullet"/>
      </w:pPr>
      <w:r w:rsidRPr="00945720">
        <w:t>prepare information according</w:t>
      </w:r>
      <w:r w:rsidRPr="00945720">
        <w:t xml:space="preserve"> to self-managed superannuation fund compliance requirements</w:t>
      </w:r>
    </w:p>
    <w:p w:rsidR="00000000" w:rsidRPr="00945720" w:rsidP="00945720">
      <w:pPr>
        <w:pStyle w:val="ListBullet"/>
      </w:pPr>
      <w:r w:rsidRPr="00945720">
        <w:t>integrate new compliance requirements into work practices</w:t>
      </w:r>
    </w:p>
    <w:p w:rsidR="00000000" w:rsidRPr="00945720" w:rsidP="00945720">
      <w:pPr>
        <w:pStyle w:val="ListBullet"/>
      </w:pPr>
      <w:r w:rsidRPr="00945720">
        <w:t>provide supporting documentation that confirms compliance requirements are met.</w:t>
      </w:r>
    </w:p>
    <w:p w:rsidR="00000000" w:rsidRPr="00945720" w:rsidP="00945720">
      <w:pPr>
        <w:pStyle w:val="AllowPageBreak"/>
      </w:pPr>
    </w:p>
    <w:p w:rsidR="00000000" w:rsidRPr="00945720" w:rsidP="00945720">
      <w:pPr>
        <w:pStyle w:val="Heading1"/>
      </w:pPr>
      <w:bookmarkStart w:id="10" w:name="O_1133483"/>
      <w:bookmarkEnd w:id="10"/>
      <w:r w:rsidRPr="00945720">
        <w:t>Knowledge Evidence</w:t>
      </w:r>
    </w:p>
    <w:p w:rsidR="00000000" w:rsidRPr="00945720" w:rsidP="00831D8A">
      <w:pPr>
        <w:pStyle w:val="BodyText"/>
      </w:pPr>
      <w:r w:rsidRPr="00945720">
        <w:t xml:space="preserve">The candidate must </w:t>
      </w:r>
      <w:r w:rsidRPr="00945720">
        <w:t>be able to demonstrate knowledge to complete the tasks outlined in the elements, performance criteria and foundation skills of this unit, including knowledge of:</w:t>
      </w:r>
    </w:p>
    <w:p w:rsidR="00000000" w:rsidRPr="00945720" w:rsidP="00945720">
      <w:pPr>
        <w:pStyle w:val="ListBullet"/>
      </w:pPr>
      <w:r w:rsidRPr="00945720">
        <w:t>legislative compliance and reporting requirements for a self-managed superannuation fund unde</w:t>
      </w:r>
      <w:r w:rsidRPr="00945720">
        <w:t>r superannuation, taxation and corporations laws, including:</w:t>
      </w:r>
    </w:p>
    <w:p w:rsidR="00000000" w:rsidRPr="00945720" w:rsidP="00945720">
      <w:pPr>
        <w:pStyle w:val="ListBullet2"/>
      </w:pPr>
      <w:r w:rsidRPr="00945720">
        <w:t>key features, compliance and reporting requirements of the Superannuation Industry (Supervision) [SIS] Act</w:t>
      </w:r>
    </w:p>
    <w:p w:rsidR="00000000" w:rsidRPr="00945720" w:rsidP="00945720">
      <w:pPr>
        <w:pStyle w:val="ListBullet2"/>
      </w:pPr>
      <w:r w:rsidRPr="00945720">
        <w:t>critical aspects of taxation return requirements</w:t>
      </w:r>
    </w:p>
    <w:p w:rsidR="00000000" w:rsidRPr="00945720" w:rsidP="00945720">
      <w:pPr>
        <w:pStyle w:val="ListBullet"/>
      </w:pPr>
      <w:r w:rsidRPr="00945720">
        <w:t>relationship between actuary, auditor and trustee under the SIS Act and taxation legislation</w:t>
      </w:r>
    </w:p>
    <w:p w:rsidR="00000000" w:rsidRPr="00945720" w:rsidP="00945720">
      <w:pPr>
        <w:pStyle w:val="ListBullet"/>
      </w:pPr>
      <w:r w:rsidRPr="00945720">
        <w:t>regulatory guidelines relating to self-managed superannuation fund compliance reporting, including those of the Australian Taxation Office and Australian Securitie</w:t>
      </w:r>
      <w:r w:rsidRPr="00945720">
        <w:t>s and Investment Commission</w:t>
      </w:r>
    </w:p>
    <w:p w:rsidR="00000000" w:rsidRPr="00945720" w:rsidP="00945720">
      <w:pPr>
        <w:pStyle w:val="ListBullet"/>
      </w:pPr>
      <w:r w:rsidRPr="00945720">
        <w:t>organisational procedures and guidelines for:</w:t>
      </w:r>
    </w:p>
    <w:p w:rsidR="00000000" w:rsidRPr="00945720" w:rsidP="00945720">
      <w:pPr>
        <w:pStyle w:val="ListBullet2"/>
      </w:pPr>
      <w:r w:rsidRPr="00945720">
        <w:t>providing information for annual review and compliance reports</w:t>
      </w:r>
    </w:p>
    <w:p w:rsidR="00000000" w:rsidRPr="00945720" w:rsidP="00945720">
      <w:pPr>
        <w:pStyle w:val="ListBullet2"/>
      </w:pPr>
      <w:r w:rsidRPr="00945720">
        <w:t>preparing statutory reports and taxation returns</w:t>
      </w:r>
    </w:p>
    <w:p w:rsidR="00000000" w:rsidRPr="00945720" w:rsidP="00945720">
      <w:pPr>
        <w:pStyle w:val="ListBullet2"/>
      </w:pPr>
      <w:r w:rsidRPr="00945720">
        <w:t>communicating with external auditors, fund members and other required</w:t>
      </w:r>
      <w:r w:rsidRPr="00945720">
        <w:t xml:space="preserve"> external parties</w:t>
      </w:r>
    </w:p>
    <w:p w:rsidR="00000000" w:rsidRPr="00945720" w:rsidP="00945720">
      <w:pPr>
        <w:pStyle w:val="ListBullet2"/>
      </w:pPr>
      <w:r w:rsidRPr="00945720">
        <w:t>obtaining information on financial transactions, contributions and benefits</w:t>
      </w:r>
    </w:p>
    <w:p w:rsidR="00000000" w:rsidRPr="00945720" w:rsidP="00945720">
      <w:pPr>
        <w:pStyle w:val="ListBullet2"/>
      </w:pPr>
      <w:r w:rsidRPr="00945720">
        <w:t>filing documents and records</w:t>
      </w:r>
    </w:p>
    <w:p w:rsidR="00000000" w:rsidRPr="00945720" w:rsidP="00945720">
      <w:pPr>
        <w:pStyle w:val="ListBullet"/>
      </w:pPr>
      <w:r w:rsidRPr="00945720">
        <w:t>timeframe requirements for compliance reports and lodgement of statutory reports</w:t>
      </w:r>
    </w:p>
    <w:p w:rsidR="00000000" w:rsidRPr="00945720" w:rsidP="00945720">
      <w:pPr>
        <w:pStyle w:val="ListBullet"/>
      </w:pPr>
      <w:r w:rsidRPr="00945720">
        <w:t>consequences of non-compliance with reporting requi</w:t>
      </w:r>
      <w:r w:rsidRPr="00945720">
        <w:t>rements</w:t>
      </w:r>
    </w:p>
    <w:p w:rsidR="00000000" w:rsidRPr="00945720" w:rsidP="00945720">
      <w:pPr>
        <w:pStyle w:val="ListBullet"/>
      </w:pPr>
      <w:r w:rsidRPr="00945720">
        <w:t>industry information to identify existing and recent changes to compliance requirements</w:t>
      </w:r>
    </w:p>
    <w:p w:rsidR="00000000" w:rsidRPr="00945720" w:rsidP="00945720">
      <w:pPr>
        <w:pStyle w:val="ListBullet"/>
      </w:pPr>
      <w:r w:rsidRPr="00945720">
        <w:t>role and legal implications of trust deeds and contracts in the context of self-managed superannuation funds</w:t>
      </w:r>
    </w:p>
    <w:p w:rsidR="00000000" w:rsidRPr="00945720" w:rsidP="00945720">
      <w:pPr>
        <w:pStyle w:val="ListBullet"/>
      </w:pPr>
      <w:r w:rsidRPr="00945720">
        <w:t>role, rights and responsibilities of trustees in co</w:t>
      </w:r>
      <w:r w:rsidRPr="00945720">
        <w:t>mpliance</w:t>
      </w:r>
    </w:p>
    <w:p w:rsidR="00000000" w:rsidRPr="00945720" w:rsidP="00945720">
      <w:pPr>
        <w:pStyle w:val="ListBullet"/>
      </w:pPr>
      <w:r w:rsidRPr="00945720">
        <w:t>relationship between trustees’ duties, rights, powers, liabilities and remedies.</w:t>
      </w:r>
    </w:p>
    <w:p w:rsidR="00000000" w:rsidRPr="00945720" w:rsidP="00945720">
      <w:pPr>
        <w:pStyle w:val="AllowPageBreak"/>
      </w:pPr>
    </w:p>
    <w:p w:rsidR="00000000" w:rsidRPr="00945720" w:rsidP="00945720">
      <w:pPr>
        <w:pStyle w:val="Heading1"/>
      </w:pPr>
      <w:bookmarkStart w:id="11" w:name="O_1133482"/>
      <w:bookmarkEnd w:id="11"/>
      <w:r w:rsidRPr="00945720">
        <w:t>Assessment Conditions</w:t>
      </w:r>
    </w:p>
    <w:p w:rsidR="00000000" w:rsidRPr="00945720" w:rsidP="00831D8A">
      <w:pPr>
        <w:pStyle w:val="BodyText"/>
      </w:pPr>
      <w:r w:rsidRPr="00945720">
        <w:t>Skills in this unit must be demonstrated in a workp</w:t>
      </w:r>
      <w:r w:rsidRPr="00945720">
        <w:t>lace or simulated environment where the conditions are typical of those in a working environment in this industry.</w:t>
      </w:r>
    </w:p>
    <w:p w:rsidR="00000000" w:rsidRPr="00945720" w:rsidP="00831D8A">
      <w:pPr>
        <w:pStyle w:val="BodyText"/>
      </w:pPr>
      <w:r w:rsidRPr="00945720">
        <w:t>This includes access to:</w:t>
      </w:r>
    </w:p>
    <w:p w:rsidR="00000000" w:rsidRPr="00945720" w:rsidP="00945720">
      <w:pPr>
        <w:pStyle w:val="ListBullet"/>
      </w:pPr>
      <w:r w:rsidRPr="00945720">
        <w:t>self-managed superannuation fund financial records</w:t>
      </w:r>
    </w:p>
    <w:p w:rsidR="00000000" w:rsidRPr="00945720" w:rsidP="00945720">
      <w:pPr>
        <w:pStyle w:val="ListBullet"/>
      </w:pPr>
      <w:r w:rsidRPr="00945720">
        <w:t>organisational policies and procedures</w:t>
      </w:r>
    </w:p>
    <w:p w:rsidR="00000000" w:rsidRPr="00945720" w:rsidP="00945720">
      <w:pPr>
        <w:pStyle w:val="ListBullet"/>
      </w:pPr>
      <w:r w:rsidRPr="00945720">
        <w:t>organisational tools, equ</w:t>
      </w:r>
      <w:r w:rsidRPr="00945720">
        <w:t>ipment, materials and industry software packages.</w:t>
      </w:r>
    </w:p>
    <w:p w:rsidR="00000000" w:rsidRPr="00945720" w:rsidP="00945720">
      <w:pPr>
        <w:pStyle w:val="List"/>
      </w:pPr>
    </w:p>
    <w:p w:rsidR="00000000" w:rsidRPr="00945720" w:rsidP="00831D8A">
      <w:pPr>
        <w:pStyle w:val="BodyText"/>
      </w:pPr>
      <w:r w:rsidRPr="00945720">
        <w:t>Assessors of this unit must satisfy the requirements for assessors in applicable vocational education and training legislation, frameworks and/or standards.</w:t>
      </w:r>
    </w:p>
    <w:p w:rsidR="00000000" w:rsidRPr="00945720" w:rsidP="00945720">
      <w:pPr>
        <w:pStyle w:val="Heading1"/>
      </w:pPr>
      <w:bookmarkStart w:id="12" w:name="O_1133480"/>
      <w:bookmarkEnd w:id="12"/>
      <w:r w:rsidRPr="00945720">
        <w:t>Links</w:t>
      </w:r>
    </w:p>
    <w:p w:rsidR="00000000" w:rsidRPr="00945720" w:rsidP="00831D8A">
      <w:pPr>
        <w:pStyle w:val="BodyText"/>
      </w:pPr>
      <w:r w:rsidRPr="00945720">
        <w:t>Companion Volume Implem</w:t>
      </w:r>
      <w:r w:rsidRPr="00945720">
        <w:t xml:space="preserve">entation Guide is found on VETNet - </w:t>
      </w:r>
      <w:r>
        <w:fldChar w:fldCharType="begin"/>
      </w:r>
      <w:r>
        <w:instrText xml:space="preserve"> HYPERLINK "https://vetnet.gov.au/Pages/TrainingDocs.aspx?q=c7200cc8-0566-4f04-b76f-e89fd6f102fe" </w:instrText>
      </w:r>
      <w:r>
        <w:fldChar w:fldCharType="separate"/>
      </w:r>
      <w:r w:rsidRPr="00906A4D">
        <w:rPr>
          <w:rStyle w:val="Hyperlink"/>
        </w:rPr>
        <w:t>https://vetnet.gov.au/Pages/TrainingDocs.aspx?q=c7200cc8-0566-4f04-b76f-e89fd6f102fe</w:t>
      </w:r>
      <w:r>
        <w:fldChar w:fldCharType="end"/>
      </w:r>
    </w:p>
    <w:p w:rsidR="00000000" w:rsidRPr="00945720" w:rsidP="00945720"/>
    <w:sectPr w:rsidSect="009457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rsidRPr="00831D8A" w:rsidP="00831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8A" w:rsidP="00945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D8A" w:rsidP="009457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31D8A" w:rsidP="009457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rsidP="00945720">
    <w:pPr>
      <w:pStyle w:val="Footer"/>
      <w:framePr w:wrap="around"/>
    </w:pPr>
    <w:r>
      <w:fldChar w:fldCharType="begin"/>
    </w:r>
    <w:r>
      <w:instrText xml:space="preserve"> DOCPROPERTY  Subject  \* MERGEFORMAT </w:instrText>
    </w:r>
    <w:r>
      <w:fldChar w:fldCharType="separate"/>
    </w:r>
    <w:r w:rsidR="00831D8A">
      <w:t>Approved</w:t>
    </w:r>
    <w:r w:rsidR="00831D8A">
      <w:fldChar w:fldCharType="end"/>
    </w:r>
    <w:r>
      <w:tab/>
      <w:t xml:space="preserve">Page </w:t>
    </w:r>
    <w:r>
      <w:fldChar w:fldCharType="begin"/>
    </w:r>
    <w:r>
      <w:instrText xml:space="preserve"> PAGE  \* Arabic  \* MERGEFORMAT </w:instrText>
    </w:r>
    <w:r>
      <w:fldChar w:fldCharType="separate"/>
    </w:r>
    <w:r w:rsidR="00831D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D8A">
      <w:rPr>
        <w:noProof/>
      </w:rPr>
      <w:t>4</w:t>
    </w:r>
    <w:r>
      <w:rPr>
        <w:noProof/>
      </w:rPr>
      <w:fldChar w:fldCharType="end"/>
    </w:r>
  </w:p>
  <w:p w:rsidR="00945720" w:rsidP="00945720">
    <w:pPr>
      <w:pStyle w:val="Footer"/>
      <w:framePr w:wrap="around"/>
    </w:pPr>
    <w:r>
      <w:t xml:space="preserve">© Commonwealth of Australia, </w:t>
    </w:r>
    <w:r>
      <w:fldChar w:fldCharType="begin"/>
    </w:r>
    <w:r>
      <w:instrText xml:space="preserve"> DATE  \@ "yyyy"  \* MERGEFORMAT </w:instrText>
    </w:r>
    <w:r>
      <w:fldChar w:fldCharType="separate"/>
    </w:r>
    <w:r w:rsidR="00831D8A">
      <w:rPr>
        <w:noProof/>
      </w:rPr>
      <w:t>2025</w:t>
    </w:r>
    <w:r>
      <w:fldChar w:fldCharType="end"/>
    </w:r>
    <w:r>
      <w:tab/>
    </w:r>
    <w:r>
      <w:fldChar w:fldCharType="begin"/>
    </w:r>
    <w:r>
      <w:instrText xml:space="preserve"> DOCPROPERTY  Author  \* MERGEFORMAT </w:instrText>
    </w:r>
    <w:r>
      <w:fldChar w:fldCharType="separate"/>
    </w:r>
    <w:r w:rsidR="00831D8A">
      <w:t>Future Skills Organisation</w:t>
    </w:r>
    <w:r w:rsidR="00831D8A">
      <w:fldChar w:fldCharType="end"/>
    </w:r>
  </w:p>
  <w:p w:rsidR="00945720" w:rsidP="00945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720" w:rsidRPr="00831D8A" w:rsidP="00831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8A" w:rsidRPr="002D2AF8" w:rsidP="00945720">
    <w:pPr>
      <w:pStyle w:val="Header"/>
      <w:framePr w:wrap="around"/>
    </w:pPr>
    <w:r>
      <w:fldChar w:fldCharType="begin"/>
    </w:r>
    <w:r>
      <w:instrText xml:space="preserve"> TITLE   \* MERGEFORMAT </w:instrText>
    </w:r>
    <w:r>
      <w:fldChar w:fldCharType="separate"/>
    </w:r>
    <w:r>
      <w:t>FNSSMS514 Meet self-managed superannuation fund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D8A" w:rsidP="009457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20" w:rsidRPr="002D2AF8" w:rsidP="00945720">
    <w:pPr>
      <w:pStyle w:val="Header"/>
      <w:framePr w:wrap="around"/>
    </w:pPr>
    <w:r>
      <w:fldChar w:fldCharType="begin"/>
    </w:r>
    <w:r>
      <w:instrText xml:space="preserve"> TITLE   \* MERGEFORMAT </w:instrText>
    </w:r>
    <w:r>
      <w:fldChar w:fldCharType="separate"/>
    </w:r>
    <w:r w:rsidR="00831D8A">
      <w:t>FNSSMS514 Meet self-managed superannuation fund compliance requirements</w:t>
    </w:r>
    <w:r w:rsidR="00831D8A">
      <w:fldChar w:fldCharType="end"/>
    </w:r>
    <w:r>
      <w:tab/>
      <w:t xml:space="preserve">Date this document was generated: </w:t>
    </w:r>
    <w:r>
      <w:fldChar w:fldCharType="begin"/>
    </w:r>
    <w:r>
      <w:instrText xml:space="preserve"> CREATEDATE  \@ "d MMMM yyyy"  \* MERGEFORMAT </w:instrText>
    </w:r>
    <w:r>
      <w:fldChar w:fldCharType="separate"/>
    </w:r>
    <w:r w:rsidR="00831D8A">
      <w:rPr>
        <w:noProof/>
      </w:rPr>
      <w:t>2 March 2025</w:t>
    </w:r>
    <w:r>
      <w:fldChar w:fldCharType="end"/>
    </w:r>
  </w:p>
  <w:p w:rsidR="00945720" w:rsidP="00945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68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62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2D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720"/>
    <w:pPr>
      <w:spacing w:before="360" w:after="60"/>
      <w:outlineLvl w:val="0"/>
    </w:pPr>
    <w:rPr>
      <w:sz w:val="32"/>
    </w:rPr>
  </w:style>
  <w:style w:type="paragraph" w:styleId="Heading2">
    <w:name w:val="heading 2"/>
    <w:basedOn w:val="HeadingBase"/>
    <w:next w:val="BodyText"/>
    <w:link w:val="Heading2Char"/>
    <w:qFormat/>
    <w:rsid w:val="00945720"/>
    <w:pPr>
      <w:keepLines/>
      <w:spacing w:before="240" w:after="120"/>
      <w:outlineLvl w:val="1"/>
    </w:pPr>
    <w:rPr>
      <w:sz w:val="28"/>
      <w:szCs w:val="40"/>
    </w:rPr>
  </w:style>
  <w:style w:type="paragraph" w:styleId="Heading3">
    <w:name w:val="heading 3"/>
    <w:basedOn w:val="HeadingBase"/>
    <w:next w:val="BodyText"/>
    <w:link w:val="Heading3Char"/>
    <w:qFormat/>
    <w:rsid w:val="00945720"/>
    <w:pPr>
      <w:spacing w:before="180" w:after="120"/>
      <w:outlineLvl w:val="2"/>
    </w:pPr>
    <w:rPr>
      <w:spacing w:val="-10"/>
      <w:kern w:val="32"/>
    </w:rPr>
  </w:style>
  <w:style w:type="paragraph" w:styleId="Heading4">
    <w:name w:val="heading 4"/>
    <w:basedOn w:val="HeadingBase"/>
    <w:next w:val="BodyText"/>
    <w:link w:val="Heading4Char"/>
    <w:qFormat/>
    <w:rsid w:val="00945720"/>
    <w:pPr>
      <w:spacing w:before="160" w:after="120"/>
      <w:outlineLvl w:val="3"/>
    </w:pPr>
    <w:rPr>
      <w:sz w:val="22"/>
    </w:rPr>
  </w:style>
  <w:style w:type="paragraph" w:styleId="Heading5">
    <w:name w:val="heading 5"/>
    <w:basedOn w:val="HeadingBase"/>
    <w:next w:val="Normal"/>
    <w:link w:val="Heading5Char"/>
    <w:qFormat/>
    <w:rsid w:val="00945720"/>
    <w:pPr>
      <w:spacing w:before="80"/>
      <w:outlineLvl w:val="4"/>
    </w:pPr>
    <w:rPr>
      <w:color w:val="918585"/>
      <w:sz w:val="20"/>
    </w:rPr>
  </w:style>
  <w:style w:type="paragraph" w:styleId="Heading6">
    <w:name w:val="heading 6"/>
    <w:basedOn w:val="HeadingBase"/>
    <w:next w:val="Normal"/>
    <w:link w:val="Heading6Char"/>
    <w:qFormat/>
    <w:rsid w:val="00945720"/>
    <w:pPr>
      <w:spacing w:before="60"/>
      <w:outlineLvl w:val="5"/>
    </w:pPr>
    <w:rPr>
      <w:color w:val="918585"/>
      <w:sz w:val="20"/>
    </w:rPr>
  </w:style>
  <w:style w:type="paragraph" w:styleId="Heading7">
    <w:name w:val="heading 7"/>
    <w:basedOn w:val="Normal"/>
    <w:next w:val="Normal"/>
    <w:link w:val="Heading7Char"/>
    <w:qFormat/>
    <w:rsid w:val="00945720"/>
    <w:pPr>
      <w:ind w:left="720"/>
      <w:outlineLvl w:val="6"/>
    </w:pPr>
    <w:rPr>
      <w:i/>
    </w:rPr>
  </w:style>
  <w:style w:type="paragraph" w:styleId="Heading8">
    <w:name w:val="heading 8"/>
    <w:basedOn w:val="Normal"/>
    <w:next w:val="Normal"/>
    <w:link w:val="Heading8Char"/>
    <w:qFormat/>
    <w:rsid w:val="00945720"/>
    <w:pPr>
      <w:ind w:left="720"/>
      <w:outlineLvl w:val="7"/>
    </w:pPr>
    <w:rPr>
      <w:i/>
    </w:rPr>
  </w:style>
  <w:style w:type="paragraph" w:styleId="Heading9">
    <w:name w:val="heading 9"/>
    <w:basedOn w:val="Normal"/>
    <w:next w:val="Normal"/>
    <w:link w:val="Heading9Char"/>
    <w:qFormat/>
    <w:rsid w:val="00945720"/>
    <w:pPr>
      <w:ind w:left="720"/>
      <w:outlineLvl w:val="8"/>
    </w:pPr>
    <w:rPr>
      <w:i/>
    </w:rPr>
  </w:style>
  <w:style w:type="character" w:default="1" w:styleId="DefaultParagraphFont">
    <w:name w:val="Default Paragraph Font"/>
    <w:uiPriority w:val="1"/>
    <w:unhideWhenUsed/>
    <w:rsid w:val="00945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720"/>
  </w:style>
  <w:style w:type="character" w:customStyle="1" w:styleId="Heading1Char">
    <w:name w:val="Heading 1 Char"/>
    <w:basedOn w:val="DefaultParagraphFont"/>
    <w:link w:val="Heading1"/>
    <w:rsid w:val="00945720"/>
    <w:rPr>
      <w:rFonts w:ascii="Times New Roman" w:eastAsia="Times New Roman" w:hAnsi="Times New Roman" w:cs="Times New Roman"/>
      <w:b/>
      <w:sz w:val="32"/>
      <w:szCs w:val="20"/>
      <w:lang w:eastAsia="en-US"/>
    </w:rPr>
  </w:style>
  <w:style w:type="paragraph" w:styleId="BodyText">
    <w:name w:val="Body Text"/>
    <w:basedOn w:val="Normal"/>
    <w:link w:val="BodyTextChar"/>
    <w:rsid w:val="00945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720"/>
    <w:rPr>
      <w:rFonts w:ascii="Times New Roman" w:eastAsia="Times New Roman" w:hAnsi="Times New Roman" w:cs="Times New Roman"/>
      <w:sz w:val="24"/>
      <w:lang w:eastAsia="en-US"/>
    </w:rPr>
  </w:style>
  <w:style w:type="paragraph" w:styleId="List">
    <w:name w:val="List"/>
    <w:basedOn w:val="BodyText"/>
    <w:next w:val="BodyText"/>
    <w:rsid w:val="00945720"/>
    <w:pPr>
      <w:tabs>
        <w:tab w:val="left" w:pos="340"/>
      </w:tabs>
      <w:spacing w:before="60" w:after="60"/>
      <w:ind w:left="340" w:hanging="340"/>
    </w:pPr>
  </w:style>
  <w:style w:type="paragraph" w:styleId="ListBullet">
    <w:name w:val="List Bullet"/>
    <w:basedOn w:val="List"/>
    <w:rsid w:val="00945720"/>
    <w:pPr>
      <w:numPr>
        <w:numId w:val="12"/>
      </w:numPr>
      <w:tabs>
        <w:tab w:val="clear" w:pos="340"/>
      </w:tabs>
      <w:spacing w:before="40" w:after="40"/>
    </w:pPr>
  </w:style>
  <w:style w:type="character" w:customStyle="1" w:styleId="SpecialBold">
    <w:name w:val="Special Bold"/>
    <w:basedOn w:val="DefaultParagraphFont"/>
    <w:rsid w:val="00945720"/>
    <w:rPr>
      <w:b/>
      <w:spacing w:val="0"/>
    </w:rPr>
  </w:style>
  <w:style w:type="paragraph" w:styleId="ListBullet2">
    <w:name w:val="List Bullet 2"/>
    <w:basedOn w:val="List2"/>
    <w:rsid w:val="00945720"/>
    <w:pPr>
      <w:numPr>
        <w:numId w:val="13"/>
      </w:numPr>
      <w:tabs>
        <w:tab w:val="clear" w:pos="680"/>
      </w:tabs>
    </w:pPr>
  </w:style>
  <w:style w:type="character" w:styleId="Emphasis">
    <w:name w:val="Emphasis"/>
    <w:basedOn w:val="DefaultParagraphFont"/>
    <w:qFormat/>
    <w:rsid w:val="00945720"/>
    <w:rPr>
      <w:i/>
    </w:rPr>
  </w:style>
  <w:style w:type="paragraph" w:customStyle="1" w:styleId="SuperHeading">
    <w:name w:val="SuperHeading"/>
    <w:basedOn w:val="Normal"/>
    <w:rsid w:val="00945720"/>
    <w:pPr>
      <w:spacing w:before="240" w:after="120"/>
      <w:outlineLvl w:val="0"/>
    </w:pPr>
    <w:rPr>
      <w:rFonts w:ascii="Times New Roman" w:hAnsi="Times New Roman"/>
      <w:b/>
      <w:sz w:val="32"/>
    </w:rPr>
  </w:style>
  <w:style w:type="paragraph" w:customStyle="1" w:styleId="AllowPageBreak">
    <w:name w:val="AllowPageBreak"/>
    <w:rsid w:val="00945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720"/>
    <w:rPr>
      <w:rFonts w:ascii="Courier New" w:eastAsia="Times New Roman" w:hAnsi="Courier New" w:cs="Times New Roman"/>
      <w:i/>
      <w:szCs w:val="20"/>
      <w:lang w:eastAsia="en-US"/>
    </w:rPr>
  </w:style>
  <w:style w:type="paragraph" w:customStyle="1" w:styleId="HeadingBase">
    <w:name w:val="Heading Base"/>
    <w:rsid w:val="00945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720"/>
    <w:pPr>
      <w:tabs>
        <w:tab w:val="right" w:leader="dot" w:pos="9072"/>
      </w:tabs>
      <w:ind w:left="567"/>
    </w:pPr>
    <w:rPr>
      <w:szCs w:val="22"/>
    </w:rPr>
  </w:style>
  <w:style w:type="paragraph" w:customStyle="1" w:styleId="TOCBase">
    <w:name w:val="TOC Base"/>
    <w:rsid w:val="00945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720"/>
    <w:pPr>
      <w:tabs>
        <w:tab w:val="right" w:leader="dot" w:pos="9072"/>
      </w:tabs>
      <w:spacing w:before="40" w:after="40"/>
      <w:ind w:left="284"/>
    </w:pPr>
    <w:rPr>
      <w:rFonts w:ascii="Times New Roman" w:hAnsi="Times New Roman"/>
    </w:rPr>
  </w:style>
  <w:style w:type="paragraph" w:styleId="TOC1">
    <w:name w:val="toc 1"/>
    <w:basedOn w:val="TOCBase"/>
    <w:next w:val="Normal"/>
    <w:rsid w:val="00945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720"/>
    <w:rPr>
      <w:rFonts w:ascii="Times New Roman" w:eastAsia="Times New Roman" w:hAnsi="Times New Roman" w:cs="Times New Roman"/>
      <w:sz w:val="16"/>
      <w:lang w:eastAsia="en-US"/>
    </w:rPr>
  </w:style>
  <w:style w:type="paragraph" w:styleId="Title">
    <w:name w:val="Title"/>
    <w:basedOn w:val="HeadingBase"/>
    <w:link w:val="TitleChar"/>
    <w:qFormat/>
    <w:rsid w:val="00945720"/>
    <w:pPr>
      <w:spacing w:before="5040"/>
      <w:jc w:val="center"/>
    </w:pPr>
    <w:rPr>
      <w:sz w:val="48"/>
      <w:szCs w:val="72"/>
      <w:lang w:val="en-US"/>
    </w:rPr>
  </w:style>
  <w:style w:type="character" w:customStyle="1" w:styleId="TitleChar">
    <w:name w:val="Title Char"/>
    <w:basedOn w:val="DefaultParagraphFont"/>
    <w:link w:val="Title"/>
    <w:rsid w:val="00945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720"/>
    <w:pPr>
      <w:tabs>
        <w:tab w:val="left" w:pos="3600"/>
        <w:tab w:val="left" w:pos="3958"/>
      </w:tabs>
    </w:pPr>
  </w:style>
  <w:style w:type="paragraph" w:customStyle="1" w:styleId="Note">
    <w:name w:val="Note"/>
    <w:basedOn w:val="BodyText"/>
    <w:rsid w:val="00945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720"/>
    <w:pPr>
      <w:framePr w:wrap="auto" w:hAnchor="text" w:y="6049"/>
    </w:pPr>
    <w:rPr>
      <w:color w:val="000000"/>
      <w:sz w:val="40"/>
    </w:rPr>
  </w:style>
  <w:style w:type="paragraph" w:customStyle="1" w:styleId="TOCTitle">
    <w:name w:val="TOCTitle"/>
    <w:basedOn w:val="Heading1"/>
    <w:rsid w:val="00945720"/>
    <w:pPr>
      <w:spacing w:after="240"/>
      <w:jc w:val="center"/>
      <w:outlineLvl w:val="9"/>
    </w:pPr>
    <w:rPr>
      <w:caps/>
    </w:rPr>
  </w:style>
  <w:style w:type="paragraph" w:customStyle="1" w:styleId="Version">
    <w:name w:val="Version"/>
    <w:rsid w:val="00945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720"/>
    <w:pPr>
      <w:keepNext w:val="0"/>
      <w:tabs>
        <w:tab w:val="right" w:pos="4176"/>
      </w:tabs>
      <w:ind w:left="198" w:hanging="198"/>
    </w:pPr>
    <w:rPr>
      <w:rFonts w:ascii="Garamond" w:hAnsi="Garamond"/>
    </w:rPr>
  </w:style>
  <w:style w:type="paragraph" w:styleId="IndexHeading">
    <w:name w:val="index heading"/>
    <w:basedOn w:val="Normal"/>
    <w:next w:val="Index1"/>
    <w:semiHidden/>
    <w:rsid w:val="00945720"/>
    <w:pPr>
      <w:spacing w:before="120" w:after="120"/>
    </w:pPr>
    <w:rPr>
      <w:rFonts w:ascii="Arial" w:hAnsi="Arial"/>
      <w:b/>
      <w:color w:val="918585"/>
      <w:sz w:val="24"/>
    </w:rPr>
  </w:style>
  <w:style w:type="paragraph" w:styleId="Header">
    <w:name w:val="header"/>
    <w:basedOn w:val="Normal"/>
    <w:link w:val="HeaderChar"/>
    <w:rsid w:val="00945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720"/>
    <w:rPr>
      <w:rFonts w:ascii="Times New Roman" w:eastAsia="Times New Roman" w:hAnsi="Times New Roman" w:cs="Times New Roman"/>
      <w:sz w:val="16"/>
      <w:szCs w:val="20"/>
      <w:lang w:val="en-GB" w:eastAsia="en-US"/>
    </w:rPr>
  </w:style>
  <w:style w:type="paragraph" w:customStyle="1" w:styleId="Chapter">
    <w:name w:val="Chapter"/>
    <w:basedOn w:val="Normal"/>
    <w:rsid w:val="00945720"/>
    <w:pPr>
      <w:spacing w:before="240"/>
    </w:pPr>
    <w:rPr>
      <w:rFonts w:ascii="Times New Roman" w:hAnsi="Times New Roman"/>
      <w:smallCaps/>
      <w:spacing w:val="80"/>
      <w:sz w:val="28"/>
    </w:rPr>
  </w:style>
  <w:style w:type="paragraph" w:customStyle="1" w:styleId="InChapter">
    <w:name w:val="InChapter"/>
    <w:basedOn w:val="Heading3"/>
    <w:rsid w:val="00945720"/>
    <w:pPr>
      <w:spacing w:after="240"/>
      <w:outlineLvl w:val="9"/>
    </w:pPr>
    <w:rPr>
      <w:noProof/>
    </w:rPr>
  </w:style>
  <w:style w:type="paragraph" w:styleId="Index2">
    <w:name w:val="index 2"/>
    <w:basedOn w:val="Normal"/>
    <w:next w:val="Normal"/>
    <w:semiHidden/>
    <w:rsid w:val="00945720"/>
    <w:pPr>
      <w:tabs>
        <w:tab w:val="right" w:pos="4176"/>
      </w:tabs>
      <w:ind w:left="568" w:hanging="284"/>
    </w:pPr>
    <w:rPr>
      <w:rFonts w:ascii="Garamond" w:hAnsi="Garamond"/>
    </w:rPr>
  </w:style>
  <w:style w:type="paragraph" w:customStyle="1" w:styleId="Byline">
    <w:name w:val="Byline"/>
    <w:rsid w:val="00945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720"/>
    <w:pPr>
      <w:tabs>
        <w:tab w:val="clear" w:pos="3600"/>
        <w:tab w:val="clear" w:pos="3958"/>
      </w:tabs>
      <w:jc w:val="right"/>
    </w:pPr>
  </w:style>
  <w:style w:type="paragraph" w:styleId="Caption">
    <w:name w:val="caption"/>
    <w:basedOn w:val="BodyText"/>
    <w:next w:val="Normal"/>
    <w:qFormat/>
    <w:rsid w:val="00945720"/>
    <w:pPr>
      <w:framePr w:w="2268" w:hSpace="181" w:vSpace="181" w:wrap="around" w:vAnchor="text" w:hAnchor="page" w:x="1135" w:y="285" w:anchorLock="1"/>
    </w:pPr>
    <w:rPr>
      <w:i/>
    </w:rPr>
  </w:style>
  <w:style w:type="paragraph" w:customStyle="1" w:styleId="MiniTOCTitle">
    <w:name w:val="MiniTOCTitle"/>
    <w:basedOn w:val="Heading4"/>
    <w:rsid w:val="00945720"/>
    <w:pPr>
      <w:spacing w:before="240"/>
      <w:outlineLvl w:val="9"/>
    </w:pPr>
    <w:rPr>
      <w:noProof/>
      <w:sz w:val="24"/>
    </w:rPr>
  </w:style>
  <w:style w:type="paragraph" w:customStyle="1" w:styleId="MiniTOCItem">
    <w:name w:val="MiniTOCItem"/>
    <w:basedOn w:val="ListBullet"/>
    <w:rsid w:val="00945720"/>
    <w:pPr>
      <w:numPr>
        <w:numId w:val="0"/>
      </w:numPr>
      <w:tabs>
        <w:tab w:val="right" w:leader="dot" w:pos="6521"/>
      </w:tabs>
      <w:spacing w:before="0" w:after="0"/>
    </w:pPr>
  </w:style>
  <w:style w:type="paragraph" w:customStyle="1" w:styleId="TOFTitle">
    <w:name w:val="TOFTitle"/>
    <w:basedOn w:val="TOCTitle"/>
    <w:rsid w:val="00945720"/>
  </w:style>
  <w:style w:type="paragraph" w:styleId="TableofFigures">
    <w:name w:val="table of figures"/>
    <w:basedOn w:val="Normal"/>
    <w:next w:val="Normal"/>
    <w:semiHidden/>
    <w:rsid w:val="00945720"/>
    <w:pPr>
      <w:tabs>
        <w:tab w:val="right" w:leader="dot" w:pos="9072"/>
      </w:tabs>
      <w:ind w:left="970" w:hanging="403"/>
    </w:pPr>
    <w:rPr>
      <w:rFonts w:ascii="Times New Roman" w:hAnsi="Times New Roman"/>
      <w:b/>
    </w:rPr>
  </w:style>
  <w:style w:type="paragraph" w:styleId="ListNumber">
    <w:name w:val="List Number"/>
    <w:basedOn w:val="List"/>
    <w:rsid w:val="00945720"/>
    <w:pPr>
      <w:numPr>
        <w:numId w:val="15"/>
      </w:numPr>
      <w:tabs>
        <w:tab w:val="clear" w:pos="340"/>
      </w:tabs>
    </w:pPr>
  </w:style>
  <w:style w:type="character" w:customStyle="1" w:styleId="WingdingSymbols">
    <w:name w:val="Wingding Symbols"/>
    <w:rsid w:val="00945720"/>
    <w:rPr>
      <w:rFonts w:ascii="Wingdings" w:hAnsi="Wingdings"/>
    </w:rPr>
  </w:style>
  <w:style w:type="paragraph" w:customStyle="1" w:styleId="TableHeading">
    <w:name w:val="Table Heading"/>
    <w:basedOn w:val="HeadingBase"/>
    <w:rsid w:val="00945720"/>
    <w:pPr>
      <w:keepLines/>
      <w:pBdr>
        <w:bottom w:val="single" w:sz="6" w:space="1" w:color="918585"/>
      </w:pBdr>
      <w:spacing w:before="240"/>
    </w:pPr>
  </w:style>
  <w:style w:type="character" w:customStyle="1" w:styleId="HotSpot">
    <w:name w:val="HotSpot"/>
    <w:rsid w:val="00945720"/>
    <w:rPr>
      <w:color w:val="0033CC"/>
      <w:u w:val="none"/>
    </w:rPr>
  </w:style>
  <w:style w:type="paragraph" w:customStyle="1" w:styleId="BodyTextRight">
    <w:name w:val="Body Text Right"/>
    <w:basedOn w:val="BodyText"/>
    <w:rsid w:val="00945720"/>
    <w:pPr>
      <w:spacing w:before="0" w:after="0"/>
      <w:jc w:val="right"/>
    </w:pPr>
  </w:style>
  <w:style w:type="paragraph" w:styleId="Index3">
    <w:name w:val="index 3"/>
    <w:basedOn w:val="ListNumber2"/>
    <w:next w:val="Normal"/>
    <w:semiHidden/>
    <w:rsid w:val="00945720"/>
    <w:pPr>
      <w:numPr>
        <w:numId w:val="0"/>
      </w:numPr>
      <w:tabs>
        <w:tab w:val="right" w:leader="dot" w:pos="4176"/>
      </w:tabs>
    </w:pPr>
  </w:style>
  <w:style w:type="paragraph" w:styleId="ListNumber2">
    <w:name w:val="List Number 2"/>
    <w:basedOn w:val="List2"/>
    <w:rsid w:val="00945720"/>
    <w:pPr>
      <w:numPr>
        <w:numId w:val="10"/>
      </w:numPr>
      <w:tabs>
        <w:tab w:val="clear" w:pos="1060"/>
      </w:tabs>
    </w:pPr>
  </w:style>
  <w:style w:type="paragraph" w:customStyle="1" w:styleId="MarginNote">
    <w:name w:val="Margin Note"/>
    <w:basedOn w:val="BodyText"/>
    <w:rsid w:val="00945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720"/>
    <w:rPr>
      <w:sz w:val="32"/>
    </w:rPr>
  </w:style>
  <w:style w:type="paragraph" w:customStyle="1" w:styleId="HeadingProcedure">
    <w:name w:val="Heading Procedure"/>
    <w:basedOn w:val="HeadingBase"/>
    <w:next w:val="Normal"/>
    <w:rsid w:val="00945720"/>
    <w:pPr>
      <w:tabs>
        <w:tab w:val="left" w:pos="0"/>
      </w:tabs>
      <w:spacing w:before="120" w:after="60"/>
    </w:pPr>
    <w:rPr>
      <w:i/>
      <w:color w:val="918585"/>
      <w:sz w:val="22"/>
    </w:rPr>
  </w:style>
  <w:style w:type="paragraph" w:customStyle="1" w:styleId="TableBodyText">
    <w:name w:val="Table Body Text"/>
    <w:basedOn w:val="BodyText"/>
    <w:rsid w:val="00945720"/>
    <w:pPr>
      <w:spacing w:before="60" w:after="60"/>
    </w:pPr>
  </w:style>
  <w:style w:type="paragraph" w:styleId="ListContinue">
    <w:name w:val="List Continue"/>
    <w:basedOn w:val="List"/>
    <w:rsid w:val="00945720"/>
    <w:pPr>
      <w:ind w:firstLine="0"/>
    </w:pPr>
  </w:style>
  <w:style w:type="paragraph" w:customStyle="1" w:styleId="ListNote">
    <w:name w:val="List Note"/>
    <w:basedOn w:val="List"/>
    <w:rsid w:val="00945720"/>
    <w:pPr>
      <w:pBdr>
        <w:top w:val="single" w:sz="6" w:space="2" w:color="918585"/>
        <w:bottom w:val="single" w:sz="6" w:space="2" w:color="918585"/>
      </w:pBdr>
      <w:tabs>
        <w:tab w:val="left" w:pos="1021"/>
      </w:tabs>
      <w:ind w:firstLine="0"/>
    </w:pPr>
  </w:style>
  <w:style w:type="paragraph" w:customStyle="1" w:styleId="Warning">
    <w:name w:val="Warning"/>
    <w:basedOn w:val="BodyText"/>
    <w:rsid w:val="00945720"/>
    <w:pPr>
      <w:shd w:val="clear" w:color="auto" w:fill="D9D9D9"/>
      <w:tabs>
        <w:tab w:val="left" w:pos="992"/>
      </w:tabs>
      <w:ind w:left="119" w:right="119"/>
    </w:pPr>
    <w:rPr>
      <w:sz w:val="20"/>
    </w:rPr>
  </w:style>
  <w:style w:type="paragraph" w:customStyle="1" w:styleId="MarginIcons">
    <w:name w:val="Margin Icons"/>
    <w:basedOn w:val="BodyText"/>
    <w:rsid w:val="00945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720"/>
    <w:rPr>
      <w:rFonts w:ascii="Courier New" w:hAnsi="Courier New"/>
    </w:rPr>
  </w:style>
  <w:style w:type="paragraph" w:customStyle="1" w:styleId="NoteBullet">
    <w:name w:val="Note Bullet"/>
    <w:basedOn w:val="Note"/>
    <w:rsid w:val="00945720"/>
    <w:pPr>
      <w:tabs>
        <w:tab w:val="clear" w:pos="680"/>
      </w:tabs>
      <w:spacing w:before="60" w:after="60"/>
    </w:pPr>
  </w:style>
  <w:style w:type="paragraph" w:customStyle="1" w:styleId="SubHeading2">
    <w:name w:val="SubHeading2"/>
    <w:basedOn w:val="HeadingBase"/>
    <w:rsid w:val="00945720"/>
    <w:pPr>
      <w:spacing w:before="240" w:after="60"/>
    </w:pPr>
    <w:rPr>
      <w:sz w:val="20"/>
    </w:rPr>
  </w:style>
  <w:style w:type="paragraph" w:customStyle="1" w:styleId="SubHeading1">
    <w:name w:val="SubHeading1"/>
    <w:basedOn w:val="HeadingBase"/>
    <w:rsid w:val="00945720"/>
    <w:pPr>
      <w:spacing w:before="240" w:after="60"/>
    </w:pPr>
    <w:rPr>
      <w:color w:val="918585"/>
      <w:sz w:val="22"/>
    </w:rPr>
  </w:style>
  <w:style w:type="paragraph" w:customStyle="1" w:styleId="SideHeading">
    <w:name w:val="Side Heading"/>
    <w:basedOn w:val="HeadingBase"/>
    <w:rsid w:val="00945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720"/>
    <w:pPr>
      <w:tabs>
        <w:tab w:val="num" w:pos="360"/>
      </w:tabs>
    </w:pPr>
  </w:style>
  <w:style w:type="paragraph" w:styleId="PlainText">
    <w:name w:val="Plain Text"/>
    <w:basedOn w:val="Normal"/>
    <w:link w:val="PlainTextChar"/>
    <w:rsid w:val="00945720"/>
    <w:rPr>
      <w:sz w:val="20"/>
    </w:rPr>
  </w:style>
  <w:style w:type="character" w:customStyle="1" w:styleId="PlainTextChar">
    <w:name w:val="Plain Text Char"/>
    <w:basedOn w:val="DefaultParagraphFont"/>
    <w:link w:val="PlainText"/>
    <w:rsid w:val="00945720"/>
    <w:rPr>
      <w:rFonts w:ascii="Courier New" w:eastAsia="Times New Roman" w:hAnsi="Courier New" w:cs="Times New Roman"/>
      <w:sz w:val="20"/>
      <w:szCs w:val="20"/>
      <w:lang w:eastAsia="en-US"/>
    </w:rPr>
  </w:style>
  <w:style w:type="character" w:customStyle="1" w:styleId="MenuOption">
    <w:name w:val="Menu Option"/>
    <w:basedOn w:val="DefaultParagraphFont"/>
    <w:rsid w:val="00945720"/>
    <w:rPr>
      <w:b/>
      <w:smallCaps/>
    </w:rPr>
  </w:style>
  <w:style w:type="paragraph" w:customStyle="1" w:styleId="TableListNumber">
    <w:name w:val="Table List Number"/>
    <w:basedOn w:val="ListNumber"/>
    <w:rsid w:val="00945720"/>
    <w:pPr>
      <w:numPr>
        <w:numId w:val="0"/>
      </w:numPr>
    </w:pPr>
  </w:style>
  <w:style w:type="paragraph" w:styleId="TOC4">
    <w:name w:val="toc 4"/>
    <w:basedOn w:val="TOCBase"/>
    <w:next w:val="Normal"/>
    <w:semiHidden/>
    <w:rsid w:val="00945720"/>
    <w:pPr>
      <w:tabs>
        <w:tab w:val="right" w:leader="dot" w:pos="9071"/>
      </w:tabs>
      <w:ind w:left="1701"/>
    </w:pPr>
  </w:style>
  <w:style w:type="paragraph" w:customStyle="1" w:styleId="ListAlpha">
    <w:name w:val="List Alpha"/>
    <w:basedOn w:val="List"/>
    <w:rsid w:val="00945720"/>
    <w:pPr>
      <w:numPr>
        <w:numId w:val="9"/>
      </w:numPr>
    </w:pPr>
  </w:style>
  <w:style w:type="paragraph" w:customStyle="1" w:styleId="ListAlpha2">
    <w:name w:val="List Alpha 2"/>
    <w:basedOn w:val="List2"/>
    <w:rsid w:val="00945720"/>
    <w:pPr>
      <w:numPr>
        <w:numId w:val="8"/>
      </w:numPr>
    </w:pPr>
  </w:style>
  <w:style w:type="paragraph" w:styleId="List2">
    <w:name w:val="List 2"/>
    <w:basedOn w:val="BodyText"/>
    <w:rsid w:val="00945720"/>
    <w:pPr>
      <w:tabs>
        <w:tab w:val="left" w:pos="680"/>
      </w:tabs>
      <w:spacing w:before="60" w:after="60"/>
      <w:ind w:left="680" w:hanging="340"/>
    </w:pPr>
  </w:style>
  <w:style w:type="paragraph" w:styleId="List3">
    <w:name w:val="List 3"/>
    <w:basedOn w:val="BodyText"/>
    <w:rsid w:val="00945720"/>
    <w:pPr>
      <w:tabs>
        <w:tab w:val="left" w:pos="1021"/>
      </w:tabs>
      <w:spacing w:before="60" w:after="60"/>
      <w:ind w:left="1020" w:hanging="340"/>
    </w:pPr>
  </w:style>
  <w:style w:type="paragraph" w:styleId="List4">
    <w:name w:val="List 4"/>
    <w:basedOn w:val="BodyText"/>
    <w:rsid w:val="00945720"/>
    <w:pPr>
      <w:tabs>
        <w:tab w:val="left" w:pos="1361"/>
      </w:tabs>
      <w:spacing w:before="60" w:after="60"/>
      <w:ind w:left="1361" w:hanging="340"/>
    </w:pPr>
  </w:style>
  <w:style w:type="paragraph" w:styleId="List5">
    <w:name w:val="List 5"/>
    <w:basedOn w:val="BodyText"/>
    <w:rsid w:val="00945720"/>
    <w:pPr>
      <w:tabs>
        <w:tab w:val="left" w:pos="1701"/>
      </w:tabs>
      <w:spacing w:before="60" w:after="60"/>
      <w:ind w:left="1701" w:hanging="340"/>
    </w:pPr>
  </w:style>
  <w:style w:type="paragraph" w:styleId="ListBullet3">
    <w:name w:val="List Bullet 3"/>
    <w:basedOn w:val="List3"/>
    <w:rsid w:val="00945720"/>
    <w:pPr>
      <w:numPr>
        <w:numId w:val="14"/>
      </w:numPr>
      <w:tabs>
        <w:tab w:val="clear" w:pos="1021"/>
      </w:tabs>
      <w:ind w:left="1037" w:hanging="357"/>
    </w:pPr>
  </w:style>
  <w:style w:type="paragraph" w:styleId="ListBullet4">
    <w:name w:val="List Bullet 4"/>
    <w:basedOn w:val="List4"/>
    <w:rsid w:val="00945720"/>
    <w:pPr>
      <w:numPr>
        <w:numId w:val="3"/>
      </w:numPr>
      <w:tabs>
        <w:tab w:val="clear" w:pos="1361"/>
      </w:tabs>
    </w:pPr>
  </w:style>
  <w:style w:type="paragraph" w:styleId="ListBullet5">
    <w:name w:val="List Bullet 5"/>
    <w:basedOn w:val="List5"/>
    <w:rsid w:val="00945720"/>
    <w:pPr>
      <w:numPr>
        <w:numId w:val="4"/>
      </w:numPr>
    </w:pPr>
  </w:style>
  <w:style w:type="paragraph" w:styleId="ListContinue2">
    <w:name w:val="List Continue 2"/>
    <w:basedOn w:val="List2"/>
    <w:rsid w:val="00945720"/>
    <w:pPr>
      <w:ind w:firstLine="0"/>
    </w:pPr>
  </w:style>
  <w:style w:type="paragraph" w:styleId="ListContinue3">
    <w:name w:val="List Continue 3"/>
    <w:basedOn w:val="List3"/>
    <w:rsid w:val="00945720"/>
    <w:pPr>
      <w:ind w:left="1021" w:firstLine="0"/>
    </w:pPr>
  </w:style>
  <w:style w:type="paragraph" w:styleId="ListContinue4">
    <w:name w:val="List Continue 4"/>
    <w:basedOn w:val="List4"/>
    <w:rsid w:val="00945720"/>
    <w:pPr>
      <w:ind w:firstLine="0"/>
    </w:pPr>
  </w:style>
  <w:style w:type="paragraph" w:styleId="ListContinue5">
    <w:name w:val="List Continue 5"/>
    <w:basedOn w:val="List5"/>
    <w:rsid w:val="00945720"/>
    <w:pPr>
      <w:ind w:firstLine="0"/>
    </w:pPr>
  </w:style>
  <w:style w:type="paragraph" w:styleId="ListNumber3">
    <w:name w:val="List Number 3"/>
    <w:basedOn w:val="List3"/>
    <w:rsid w:val="00945720"/>
    <w:pPr>
      <w:numPr>
        <w:numId w:val="5"/>
      </w:numPr>
    </w:pPr>
  </w:style>
  <w:style w:type="paragraph" w:styleId="ListNumber4">
    <w:name w:val="List Number 4"/>
    <w:basedOn w:val="List4"/>
    <w:rsid w:val="00945720"/>
    <w:pPr>
      <w:numPr>
        <w:numId w:val="6"/>
      </w:numPr>
    </w:pPr>
  </w:style>
  <w:style w:type="paragraph" w:styleId="ListNumber5">
    <w:name w:val="List Number 5"/>
    <w:basedOn w:val="List5"/>
    <w:rsid w:val="00945720"/>
    <w:pPr>
      <w:numPr>
        <w:numId w:val="7"/>
      </w:numPr>
    </w:pPr>
  </w:style>
  <w:style w:type="paragraph" w:styleId="BlockText">
    <w:name w:val="Block Text"/>
    <w:basedOn w:val="Normal"/>
    <w:rsid w:val="00945720"/>
    <w:pPr>
      <w:spacing w:after="120"/>
      <w:ind w:left="1440" w:right="1440"/>
    </w:pPr>
  </w:style>
  <w:style w:type="character" w:customStyle="1" w:styleId="Subscript">
    <w:name w:val="Subscript"/>
    <w:basedOn w:val="DefaultParagraphFont"/>
    <w:rsid w:val="00945720"/>
    <w:rPr>
      <w:sz w:val="16"/>
      <w:vertAlign w:val="subscript"/>
    </w:rPr>
  </w:style>
  <w:style w:type="character" w:customStyle="1" w:styleId="Superscript">
    <w:name w:val="Superscript"/>
    <w:basedOn w:val="DefaultParagraphFont"/>
    <w:rsid w:val="00945720"/>
    <w:rPr>
      <w:sz w:val="16"/>
      <w:vertAlign w:val="superscript"/>
    </w:rPr>
  </w:style>
  <w:style w:type="character" w:customStyle="1" w:styleId="Symbols">
    <w:name w:val="Symbols"/>
    <w:basedOn w:val="DefaultParagraphFont"/>
    <w:rsid w:val="00945720"/>
    <w:rPr>
      <w:rFonts w:ascii="Symbol" w:hAnsi="Symbol"/>
    </w:rPr>
  </w:style>
  <w:style w:type="character" w:customStyle="1" w:styleId="MenuOptions">
    <w:name w:val="Menu Options"/>
    <w:basedOn w:val="DefaultParagraphFont"/>
    <w:rsid w:val="00945720"/>
    <w:rPr>
      <w:rFonts w:ascii="Arial Narrow" w:hAnsi="Arial Narrow"/>
      <w:smallCaps/>
    </w:rPr>
  </w:style>
  <w:style w:type="character" w:customStyle="1" w:styleId="Buttons">
    <w:name w:val="Buttons"/>
    <w:basedOn w:val="DefaultParagraphFont"/>
    <w:rsid w:val="00945720"/>
    <w:rPr>
      <w:b/>
    </w:rPr>
  </w:style>
  <w:style w:type="character" w:customStyle="1" w:styleId="Underlined">
    <w:name w:val="Underlined"/>
    <w:basedOn w:val="DefaultParagraphFont"/>
    <w:rsid w:val="00945720"/>
    <w:rPr>
      <w:u w:val="single"/>
    </w:rPr>
  </w:style>
  <w:style w:type="paragraph" w:customStyle="1" w:styleId="TableBodyTextRight">
    <w:name w:val="Table Body Text Right"/>
    <w:basedOn w:val="TableBodyText"/>
    <w:rsid w:val="00945720"/>
    <w:pPr>
      <w:widowControl w:val="0"/>
      <w:autoSpaceDE w:val="0"/>
      <w:autoSpaceDN w:val="0"/>
      <w:adjustRightInd w:val="0"/>
      <w:jc w:val="right"/>
    </w:pPr>
    <w:rPr>
      <w:rFonts w:cs="Arial"/>
      <w:szCs w:val="18"/>
    </w:rPr>
  </w:style>
  <w:style w:type="paragraph" w:customStyle="1" w:styleId="CopyrightText">
    <w:name w:val="Copyright Text"/>
    <w:basedOn w:val="BodyText"/>
    <w:rsid w:val="00945720"/>
    <w:rPr>
      <w:sz w:val="18"/>
    </w:rPr>
  </w:style>
  <w:style w:type="paragraph" w:customStyle="1" w:styleId="BodySmallRight">
    <w:name w:val="Body Small Right"/>
    <w:basedOn w:val="BodyTextRight"/>
    <w:rsid w:val="00945720"/>
    <w:rPr>
      <w:sz w:val="18"/>
      <w:szCs w:val="18"/>
    </w:rPr>
  </w:style>
  <w:style w:type="paragraph" w:customStyle="1" w:styleId="MarginEdition">
    <w:name w:val="Margin Edition"/>
    <w:basedOn w:val="MarginNote"/>
    <w:rsid w:val="00945720"/>
    <w:pPr>
      <w:spacing w:before="0" w:after="0"/>
    </w:pPr>
    <w:rPr>
      <w:rFonts w:ascii="Times New Roman" w:hAnsi="Times New Roman"/>
      <w:color w:val="999999"/>
    </w:rPr>
  </w:style>
  <w:style w:type="paragraph" w:customStyle="1" w:styleId="Spacer">
    <w:name w:val="Spacer"/>
    <w:basedOn w:val="Normal"/>
    <w:rsid w:val="00945720"/>
    <w:rPr>
      <w:sz w:val="2"/>
      <w:szCs w:val="2"/>
    </w:rPr>
  </w:style>
  <w:style w:type="character" w:customStyle="1" w:styleId="Small">
    <w:name w:val="Small"/>
    <w:basedOn w:val="DefaultParagraphFont"/>
    <w:rsid w:val="00945720"/>
    <w:rPr>
      <w:sz w:val="16"/>
    </w:rPr>
  </w:style>
  <w:style w:type="paragraph" w:customStyle="1" w:styleId="WideTable">
    <w:name w:val="Wide Table"/>
    <w:basedOn w:val="Normal"/>
    <w:rsid w:val="00945720"/>
    <w:pPr>
      <w:ind w:left="-1418"/>
    </w:pPr>
    <w:rPr>
      <w:sz w:val="2"/>
      <w:szCs w:val="2"/>
    </w:rPr>
  </w:style>
  <w:style w:type="character" w:styleId="PageNumber">
    <w:name w:val="page number"/>
    <w:basedOn w:val="DefaultParagraphFont"/>
    <w:rsid w:val="00945720"/>
  </w:style>
  <w:style w:type="paragraph" w:styleId="Quote">
    <w:name w:val="Quote"/>
    <w:basedOn w:val="Heading1"/>
    <w:link w:val="QuoteChar"/>
    <w:qFormat/>
    <w:rsid w:val="00945720"/>
    <w:rPr>
      <w:b w:val="0"/>
      <w:sz w:val="72"/>
      <w:szCs w:val="72"/>
      <w:lang w:val="en-NZ"/>
    </w:rPr>
  </w:style>
  <w:style w:type="character" w:customStyle="1" w:styleId="QuoteChar">
    <w:name w:val="Quote Char"/>
    <w:basedOn w:val="DefaultParagraphFont"/>
    <w:link w:val="Quote"/>
    <w:rsid w:val="00945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720"/>
    <w:pPr>
      <w:pageBreakBefore/>
    </w:pPr>
  </w:style>
  <w:style w:type="paragraph" w:customStyle="1" w:styleId="Border">
    <w:name w:val="Border"/>
    <w:basedOn w:val="Normal"/>
    <w:qFormat/>
    <w:rsid w:val="00945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720"/>
    <w:rPr>
      <w:b/>
      <w:bCs/>
      <w:i/>
      <w:iCs/>
      <w:color w:val="auto"/>
    </w:rPr>
  </w:style>
  <w:style w:type="paragraph" w:styleId="IntenseQuote">
    <w:name w:val="Intense Quote"/>
    <w:basedOn w:val="Normal"/>
    <w:next w:val="Normal"/>
    <w:link w:val="IntenseQuoteChar"/>
    <w:uiPriority w:val="30"/>
    <w:qFormat/>
    <w:rsid w:val="00945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720"/>
    <w:rPr>
      <w:smallCaps/>
      <w:color w:val="auto"/>
      <w:u w:val="single"/>
    </w:rPr>
  </w:style>
  <w:style w:type="character" w:styleId="IntenseReference">
    <w:name w:val="Intense Reference"/>
    <w:basedOn w:val="DefaultParagraphFont"/>
    <w:uiPriority w:val="32"/>
    <w:qFormat/>
    <w:rsid w:val="00945720"/>
    <w:rPr>
      <w:b/>
      <w:bCs/>
      <w:smallCaps/>
      <w:color w:val="auto"/>
      <w:spacing w:val="5"/>
      <w:u w:val="single"/>
    </w:rPr>
  </w:style>
  <w:style w:type="paragraph" w:customStyle="1" w:styleId="2ColumnHeading">
    <w:name w:val="2Column Heading"/>
    <w:basedOn w:val="BodyText"/>
    <w:qFormat/>
    <w:rsid w:val="00945720"/>
    <w:pPr>
      <w:spacing w:after="60"/>
      <w:ind w:left="-2268"/>
    </w:pPr>
    <w:rPr>
      <w:b/>
    </w:rPr>
  </w:style>
  <w:style w:type="paragraph" w:customStyle="1" w:styleId="Heading1TOC">
    <w:name w:val="Heading1 TOC"/>
    <w:basedOn w:val="Normal"/>
    <w:qFormat/>
    <w:rsid w:val="00945720"/>
    <w:pPr>
      <w:spacing w:before="240" w:after="120"/>
    </w:pPr>
    <w:rPr>
      <w:rFonts w:ascii="Times New Roman" w:hAnsi="Times New Roman"/>
      <w:b/>
      <w:sz w:val="32"/>
    </w:rPr>
  </w:style>
  <w:style w:type="paragraph" w:customStyle="1" w:styleId="Heading2TOC">
    <w:name w:val="Heading2 TOC"/>
    <w:basedOn w:val="Normal"/>
    <w:qFormat/>
    <w:rsid w:val="00945720"/>
    <w:pPr>
      <w:spacing w:before="240" w:after="60"/>
    </w:pPr>
    <w:rPr>
      <w:rFonts w:ascii="Times New Roman" w:hAnsi="Times New Roman"/>
      <w:b/>
      <w:sz w:val="28"/>
    </w:rPr>
  </w:style>
  <w:style w:type="character" w:customStyle="1" w:styleId="Underline">
    <w:name w:val="Underline"/>
    <w:basedOn w:val="DefaultParagraphFont"/>
    <w:qFormat/>
    <w:rsid w:val="00945720"/>
    <w:rPr>
      <w:u w:val="single"/>
    </w:rPr>
  </w:style>
  <w:style w:type="character" w:customStyle="1" w:styleId="BoldandItalics">
    <w:name w:val="Bold and Italics"/>
    <w:qFormat/>
    <w:rsid w:val="00945720"/>
    <w:rPr>
      <w:b/>
      <w:i/>
      <w:u w:val="none"/>
    </w:rPr>
  </w:style>
  <w:style w:type="paragraph" w:styleId="BalloonText">
    <w:name w:val="Balloon Text"/>
    <w:basedOn w:val="Normal"/>
    <w:link w:val="BalloonTextChar"/>
    <w:rsid w:val="00945720"/>
    <w:rPr>
      <w:rFonts w:ascii="Tahoma" w:hAnsi="Tahoma" w:cs="Tahoma"/>
      <w:sz w:val="16"/>
      <w:szCs w:val="16"/>
    </w:rPr>
  </w:style>
  <w:style w:type="character" w:customStyle="1" w:styleId="BalloonTextChar">
    <w:name w:val="Balloon Text Char"/>
    <w:basedOn w:val="DefaultParagraphFont"/>
    <w:link w:val="BalloonText"/>
    <w:rsid w:val="00945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720"/>
    <w:rPr>
      <w:b/>
      <w:color w:val="660033"/>
      <w:spacing w:val="0"/>
    </w:rPr>
  </w:style>
  <w:style w:type="paragraph" w:customStyle="1" w:styleId="Nameditemlist">
    <w:name w:val="Named item list"/>
    <w:basedOn w:val="BodyText"/>
    <w:qFormat/>
    <w:rsid w:val="00945720"/>
    <w:pPr>
      <w:tabs>
        <w:tab w:val="left" w:pos="2835"/>
      </w:tabs>
      <w:ind w:left="2835" w:hanging="2835"/>
    </w:pPr>
  </w:style>
  <w:style w:type="paragraph" w:customStyle="1" w:styleId="BodyTextnopadding">
    <w:name w:val="Body Text no padding"/>
    <w:basedOn w:val="BodyText"/>
    <w:qFormat/>
    <w:rsid w:val="00945720"/>
    <w:pPr>
      <w:spacing w:before="0" w:after="0"/>
    </w:pPr>
  </w:style>
  <w:style w:type="paragraph" w:customStyle="1" w:styleId="BodyTextBold">
    <w:name w:val="Body Text Bold"/>
    <w:basedOn w:val="BodyText"/>
    <w:qFormat/>
    <w:rsid w:val="00945720"/>
    <w:rPr>
      <w:b/>
    </w:rPr>
  </w:style>
  <w:style w:type="character" w:styleId="Hyperlink">
    <w:name w:val="Hyperlink"/>
    <w:basedOn w:val="DefaultParagraphFont"/>
    <w:uiPriority w:val="99"/>
    <w:unhideWhenUsed/>
    <w:rsid w:val="00831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6974</Characters>
  <Application>Microsoft Office Word</Application>
  <DocSecurity>0</DocSecurity>
  <Lines>193</Lines>
  <Paragraphs>124</Paragraphs>
  <ScaleCrop>false</ScaleCrop>
  <Company>Author-it Software Corporation Ltd.</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FNSSMS514 Meet self-managed superannuation fund compliance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