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7F6" w:rsidP="00ED17F6">
      <w:pPr>
        <w:pStyle w:val="Title"/>
      </w:pPr>
      <w:r>
        <w:fldChar w:fldCharType="begin"/>
      </w:r>
      <w:r>
        <w:instrText xml:space="preserve"> TITLE   \* MERGEFORMAT </w:instrText>
      </w:r>
      <w:r>
        <w:fldChar w:fldCharType="separate"/>
      </w:r>
      <w:r>
        <w:t>FNSSMS505 Support trustee in the selection and performance monitoring of outsourced services</w:t>
      </w:r>
      <w:r>
        <w:fldChar w:fldCharType="end"/>
      </w:r>
    </w:p>
    <w:p w:rsidR="00ED17F6" w:rsidP="00ED17F6">
      <w:pPr>
        <w:pStyle w:val="Version"/>
        <w:sectPr w:rsidSect="00686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6573" w:rsidP="00686573">
      <w:pPr>
        <w:pStyle w:val="SuperHeading"/>
      </w:pPr>
      <w:r w:rsidRPr="00686573">
        <w:t>FNSSMS505 Support trustee in the selection and performance monitoring of outsourced services</w:t>
      </w:r>
    </w:p>
    <w:p w:rsidR="00000000" w:rsidRPr="00686573" w:rsidP="00686573">
      <w:pPr>
        <w:pStyle w:val="Heading1"/>
      </w:pPr>
      <w:bookmarkStart w:id="1" w:name="O_703403"/>
      <w:bookmarkEnd w:id="1"/>
      <w:r w:rsidRPr="00686573">
        <w:t>Modification History</w:t>
      </w:r>
    </w:p>
    <w:tbl>
      <w:tblPr>
        <w:tblW w:w="0" w:type="auto"/>
        <w:tblLayout w:type="fixed"/>
        <w:tblCellMar>
          <w:left w:w="62" w:type="dxa"/>
          <w:right w:w="62" w:type="dxa"/>
        </w:tblCellMar>
        <w:tblLook w:val="0000"/>
      </w:tblPr>
      <w:tblGrid>
        <w:gridCol w:w="3091"/>
        <w:gridCol w:w="5873"/>
      </w:tblGrid>
      <w:tr w:rsidTr="006865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rPr>
                <w:rStyle w:val="SpecialBold"/>
              </w:rPr>
              <w:t>Comments</w:t>
            </w:r>
          </w:p>
        </w:tc>
      </w:tr>
      <w:tr w:rsidTr="006865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This version first released with FNS Financial Services Training Package Version 1.0.</w:t>
            </w:r>
          </w:p>
        </w:tc>
      </w:tr>
    </w:tbl>
    <w:p w:rsidR="00000000" w:rsidRPr="00686573" w:rsidP="00686573">
      <w:pPr>
        <w:pStyle w:val="BodyText"/>
      </w:pPr>
    </w:p>
    <w:p w:rsidR="00000000" w:rsidRPr="00686573" w:rsidP="00686573">
      <w:pPr>
        <w:pStyle w:val="AllowPageBreak"/>
      </w:pPr>
    </w:p>
    <w:p w:rsidR="00000000" w:rsidRPr="00686573" w:rsidP="00686573">
      <w:pPr>
        <w:pStyle w:val="Heading1"/>
      </w:pPr>
      <w:bookmarkStart w:id="2" w:name="O_703404"/>
      <w:bookmarkEnd w:id="2"/>
      <w:r w:rsidRPr="00686573">
        <w:t>Application</w:t>
      </w:r>
    </w:p>
    <w:p w:rsidR="00000000" w:rsidRPr="00686573" w:rsidP="00ED17F6">
      <w:pPr>
        <w:pStyle w:val="BodyText"/>
      </w:pPr>
      <w:r w:rsidRPr="00686573">
        <w:t>This unit describes the skills and knowledge required to assist self-managed superannuation fund trustees (the client) in establishing a scope and criteria for outsourced services, selecting and engaging outsourced suppliers, and monito</w:t>
      </w:r>
      <w:r w:rsidRPr="00686573">
        <w:t>ring the performance of outsourced services. It does not require expertise in the functions of outsourced service providers.</w:t>
      </w:r>
    </w:p>
    <w:p w:rsidR="00000000" w:rsidRPr="00686573" w:rsidP="00ED17F6">
      <w:pPr>
        <w:pStyle w:val="BodyText"/>
      </w:pPr>
      <w:r w:rsidRPr="00686573">
        <w:t>It applies to individuals who use research and organisational skills to plan and monitor outsourced or specialist services.</w:t>
      </w:r>
    </w:p>
    <w:p w:rsidR="00000000" w:rsidRPr="00686573" w:rsidP="00ED17F6">
      <w:pPr>
        <w:pStyle w:val="BodyText"/>
      </w:pPr>
      <w:r w:rsidRPr="00686573">
        <w:t xml:space="preserve">Work </w:t>
      </w:r>
      <w:r w:rsidRPr="00686573">
        <w:t>functions in the occupational areas where this unit may be used are subject to regulatory requirements. Refer to the FNS Implementation Guide Companion Volume or the relevant regulator for specific guidance on requirements.</w:t>
      </w:r>
    </w:p>
    <w:p w:rsidR="00000000" w:rsidRPr="00686573" w:rsidP="00686573">
      <w:pPr>
        <w:pStyle w:val="Heading1"/>
      </w:pPr>
      <w:bookmarkStart w:id="3" w:name="O_703407"/>
      <w:bookmarkEnd w:id="3"/>
      <w:r w:rsidRPr="00686573">
        <w:t>Unit Sector</w:t>
      </w:r>
    </w:p>
    <w:p w:rsidR="00000000" w:rsidRPr="00686573" w:rsidP="00ED17F6">
      <w:pPr>
        <w:pStyle w:val="BodyText"/>
      </w:pPr>
      <w:r w:rsidRPr="00686573">
        <w:t>Sel</w:t>
      </w:r>
      <w:r w:rsidRPr="00686573">
        <w:t>f-managed superannuation</w:t>
      </w:r>
    </w:p>
    <w:p w:rsidR="00000000" w:rsidRPr="00686573" w:rsidP="00686573">
      <w:pPr>
        <w:pStyle w:val="Heading1"/>
      </w:pPr>
      <w:bookmarkStart w:id="4" w:name="O_703408"/>
      <w:bookmarkEnd w:id="4"/>
      <w:r w:rsidRPr="00686573">
        <w:t>Elements and Performance Criteria</w:t>
      </w:r>
    </w:p>
    <w:tbl>
      <w:tblPr>
        <w:tblW w:w="9236" w:type="dxa"/>
        <w:tblLayout w:type="fixed"/>
        <w:tblCellMar>
          <w:left w:w="62" w:type="dxa"/>
          <w:right w:w="62" w:type="dxa"/>
        </w:tblCellMar>
        <w:tblLook w:val="0000"/>
      </w:tblPr>
      <w:tblGrid>
        <w:gridCol w:w="2645"/>
        <w:gridCol w:w="6591"/>
      </w:tblGrid>
      <w:tr w:rsidTr="0068657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6573">
            <w:pPr>
              <w:pStyle w:val="BodyText"/>
              <w:rPr>
                <w:lang w:val="en-NZ"/>
              </w:rPr>
            </w:pPr>
            <w:r w:rsidRPr="00686573">
              <w:rPr>
                <w:rStyle w:val="SpecialBold"/>
              </w:rPr>
              <w:t>PERFORMANCE CRITERIA</w:t>
            </w:r>
          </w:p>
        </w:tc>
      </w:tr>
      <w:tr w:rsidTr="0068657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rPr>
                <w:rStyle w:val="Emphasis"/>
              </w:rPr>
              <w:t>Performance criteria describe the performance needed to demonstrate achievement of the element.</w:t>
            </w:r>
          </w:p>
        </w:tc>
      </w:tr>
      <w:tr w:rsidTr="00686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 Assist trustee to establish scope for outsourced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1.1 Conduct review to determine extent to which selected activities are being conducted by trustees or by outsourced services</w:t>
            </w:r>
          </w:p>
          <w:p w:rsidR="00000000" w:rsidRPr="00686573" w:rsidP="00686573">
            <w:pPr>
              <w:pStyle w:val="BodyText"/>
            </w:pPr>
            <w:r w:rsidRPr="00686573">
              <w:t xml:space="preserve">1.2 Identify activities within fund that can, or are required to, be </w:t>
            </w:r>
            <w:r w:rsidRPr="00686573">
              <w:t>outsourced</w:t>
            </w:r>
          </w:p>
          <w:p w:rsidR="00000000" w:rsidRPr="00686573" w:rsidP="00686573">
            <w:pPr>
              <w:pStyle w:val="BodyText"/>
            </w:pPr>
            <w:r w:rsidRPr="00686573">
              <w:t>1.3 Identify scope of possible outsourced services</w:t>
            </w:r>
          </w:p>
          <w:p w:rsidR="00000000" w:rsidRPr="00686573" w:rsidP="00686573">
            <w:pPr>
              <w:pStyle w:val="BodyText"/>
            </w:pPr>
            <w:r w:rsidRPr="00686573">
              <w:t>1.4 Identify legislative requirements relating to required services</w:t>
            </w:r>
          </w:p>
          <w:p w:rsidR="00000000" w:rsidRPr="00686573" w:rsidP="00686573">
            <w:pPr>
              <w:pStyle w:val="BodyText"/>
            </w:pPr>
            <w:r w:rsidRPr="00686573">
              <w:t>1.5 Make recommendation and/or decision on scope of outsourced services according to fund requirements</w:t>
            </w:r>
          </w:p>
          <w:p w:rsidR="00000000" w:rsidP="00686573">
            <w:pPr>
              <w:pStyle w:val="BodyText"/>
              <w:rPr>
                <w:lang w:val="en-NZ"/>
              </w:rPr>
            </w:pPr>
            <w:r w:rsidRPr="00686573">
              <w:t>1.6 Establish engagemen</w:t>
            </w:r>
            <w:r w:rsidRPr="00686573">
              <w:t>t criteria in negotiation with trustee</w:t>
            </w:r>
          </w:p>
        </w:tc>
      </w:tr>
      <w:tr w:rsidTr="00686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2. Assist trustee to establish performance criteria for outsourced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2.1 Define and document scope of expertise required from outsourced service</w:t>
            </w:r>
          </w:p>
          <w:p w:rsidR="00000000" w:rsidRPr="00686573" w:rsidP="00686573">
            <w:pPr>
              <w:pStyle w:val="BodyText"/>
            </w:pPr>
            <w:r w:rsidRPr="00686573">
              <w:t>2.2 Establish and document p</w:t>
            </w:r>
            <w:r w:rsidRPr="00686573">
              <w:t>erformance standards for provision of monitoring service standards and performance outcomes of outsourced service providers</w:t>
            </w:r>
          </w:p>
          <w:p w:rsidR="00000000" w:rsidRPr="00686573" w:rsidP="00686573">
            <w:pPr>
              <w:pStyle w:val="BodyText"/>
            </w:pPr>
            <w:r w:rsidRPr="00686573">
              <w:t>2.3 Establish and document monitoring and measuring processes for performance outcomes of outsourced services</w:t>
            </w:r>
          </w:p>
          <w:p w:rsidR="00000000" w:rsidRPr="00686573" w:rsidP="00686573">
            <w:pPr>
              <w:pStyle w:val="BodyText"/>
            </w:pPr>
            <w:r w:rsidRPr="00686573">
              <w:t>2.4 Establish and docu</w:t>
            </w:r>
            <w:r w:rsidRPr="00686573">
              <w:t>ment reporting processes of outsourced services</w:t>
            </w:r>
          </w:p>
          <w:p w:rsidR="00000000" w:rsidP="00686573">
            <w:pPr>
              <w:pStyle w:val="BodyText"/>
              <w:rPr>
                <w:lang w:val="en-NZ"/>
              </w:rPr>
            </w:pPr>
            <w:r w:rsidRPr="00686573">
              <w:t>2.5 Prepare briefing documents to supply to outsourced service providers</w:t>
            </w:r>
          </w:p>
        </w:tc>
      </w:tr>
      <w:tr w:rsidTr="00686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3. Assist trustee to select and engage outsourced suppliers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3.1 Assist trustee to select suppliers of outsourced services against esta</w:t>
            </w:r>
            <w:r w:rsidRPr="00686573">
              <w:t>blished criteria</w:t>
            </w:r>
          </w:p>
          <w:p w:rsidR="00000000" w:rsidRPr="00686573" w:rsidP="00686573">
            <w:pPr>
              <w:pStyle w:val="BodyText"/>
            </w:pPr>
            <w:r w:rsidRPr="00686573">
              <w:t>3.2 Formally engage outsourced suppliers following operational guidelines</w:t>
            </w:r>
          </w:p>
          <w:p w:rsidR="00000000" w:rsidRPr="00686573" w:rsidP="00686573">
            <w:pPr>
              <w:pStyle w:val="BodyText"/>
            </w:pPr>
            <w:r w:rsidRPr="00686573">
              <w:t>3.3 Brief outsourced suppliers on required service performance standards to ensure clarity of requirements</w:t>
            </w:r>
          </w:p>
          <w:p w:rsidR="00000000" w:rsidP="00686573">
            <w:pPr>
              <w:pStyle w:val="BodyText"/>
              <w:rPr>
                <w:lang w:val="en-NZ"/>
              </w:rPr>
            </w:pPr>
            <w:r w:rsidRPr="00686573">
              <w:t xml:space="preserve">3.4 Confirm with trustee outsourced services in place and </w:t>
            </w:r>
            <w:r w:rsidRPr="00686573">
              <w:t>working implications</w:t>
            </w:r>
          </w:p>
        </w:tc>
      </w:tr>
      <w:tr w:rsidTr="006865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4. Assist trustee to monitor performance outcomes of outsourced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4.1 Evaluate performance outcomes of outsourced services against performance standards</w:t>
            </w:r>
          </w:p>
          <w:p w:rsidR="00000000" w:rsidRPr="00686573" w:rsidP="00686573">
            <w:pPr>
              <w:pStyle w:val="BodyText"/>
            </w:pPr>
            <w:r w:rsidRPr="00686573">
              <w:t>4.2 Establish further review periods, to revaluate as necessary</w:t>
            </w:r>
          </w:p>
          <w:p w:rsidR="00000000" w:rsidRPr="00686573" w:rsidP="00686573">
            <w:pPr>
              <w:pStyle w:val="BodyText"/>
            </w:pPr>
            <w:r w:rsidRPr="00686573">
              <w:t>4.3 Negoti</w:t>
            </w:r>
            <w:r w:rsidRPr="00686573">
              <w:t>ate required changes in services and document accurately</w:t>
            </w:r>
          </w:p>
          <w:p w:rsidR="00000000" w:rsidRPr="00686573" w:rsidP="00686573">
            <w:pPr>
              <w:pStyle w:val="BodyText"/>
            </w:pPr>
            <w:r w:rsidRPr="00686573">
              <w:t>4.4 Document and communicate supplier performance to trustee</w:t>
            </w:r>
          </w:p>
          <w:p w:rsidR="00000000" w:rsidRPr="00686573" w:rsidP="00686573">
            <w:pPr>
              <w:pStyle w:val="BodyText"/>
            </w:pPr>
            <w:r w:rsidRPr="00686573">
              <w:t>4.5 Disengage outsourced services as required following operational guidelines</w:t>
            </w:r>
          </w:p>
        </w:tc>
      </w:tr>
    </w:tbl>
    <w:p w:rsidR="00000000" w:rsidRPr="00686573" w:rsidP="00686573">
      <w:pPr>
        <w:pStyle w:val="BodyText"/>
      </w:pPr>
    </w:p>
    <w:p w:rsidR="00000000" w:rsidRPr="00686573" w:rsidP="00686573">
      <w:pPr>
        <w:pStyle w:val="AllowPageBreak"/>
      </w:pPr>
    </w:p>
    <w:p w:rsidR="00000000" w:rsidRPr="00686573" w:rsidP="00686573">
      <w:pPr>
        <w:pStyle w:val="Heading1"/>
      </w:pPr>
      <w:bookmarkStart w:id="5" w:name="O_703409"/>
      <w:bookmarkEnd w:id="5"/>
      <w:r w:rsidRPr="00686573">
        <w:t>Foundation Skills</w:t>
      </w:r>
    </w:p>
    <w:p w:rsidR="00000000" w:rsidRPr="00ED17F6" w:rsidP="00ED17F6">
      <w:pPr>
        <w:pStyle w:val="BodyText"/>
        <w:rPr>
          <w:i/>
        </w:rPr>
      </w:pPr>
      <w:r w:rsidRPr="00ED17F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rPr>
                <w:rStyle w:val="SpecialBold"/>
              </w:rPr>
              <w:t>Description</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1.1, 1.4, 3.1, 4.1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ListBullet"/>
              <w:rPr>
                <w:lang w:val="en-NZ"/>
              </w:rPr>
            </w:pPr>
            <w:r w:rsidRPr="00686573">
              <w:t>Interprets complex and detai</w:t>
            </w:r>
            <w:r w:rsidRPr="00686573">
              <w:t>led documentation from a variety of sources</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1.1, 1.5, 1.6, 2.1, 2.5, 3.2, 3.3, 3.4, 4.1, 4.4, 4.5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ListBullet"/>
              <w:rPr>
                <w:lang w:val="en-NZ"/>
              </w:rPr>
            </w:pPr>
            <w:r w:rsidRPr="00686573">
              <w:t>Records and consolidates related information and constructs precise, concise reports for trustees and colleagues</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1.1, 1.6, 3.1, 3.3, 3.4, 4.3, 4.4, 4.5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ListBullet"/>
            </w:pPr>
            <w:r w:rsidRPr="00686573">
              <w:t>Shares information using language and register appropriate to the audience</w:t>
            </w:r>
          </w:p>
          <w:p w:rsidR="00000000" w:rsidP="00686573">
            <w:pPr>
              <w:pStyle w:val="ListBullet"/>
              <w:rPr>
                <w:lang w:val="en-NZ"/>
              </w:rPr>
            </w:pPr>
            <w:r w:rsidRPr="00686573">
              <w:t>Seeks information using active listening and questioning to clarify understanding</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1.2, 2.2, 2.3, 4.1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ListBullet"/>
              <w:rPr>
                <w:lang w:val="en-NZ"/>
              </w:rPr>
            </w:pPr>
            <w:r w:rsidRPr="00686573">
              <w:t>Interprets and analyses mathe</w:t>
            </w:r>
            <w:r w:rsidRPr="00686573">
              <w:t>matical information from complex reports and documents, and performs basic calculations related to self-managed superannuation fund data</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1.4, 2.1-2.4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ListBullet"/>
              <w:rPr>
                <w:lang w:val="en-NZ"/>
              </w:rPr>
            </w:pPr>
            <w:r w:rsidRPr="00686573">
              <w:t>Modifies or develops organisational policy, procedures and standards to compl</w:t>
            </w:r>
            <w:r w:rsidRPr="00686573">
              <w:t>y with legislative requirements and organisational goals</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1.1, 1.6, 3.4, 4.3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ListBullet"/>
            </w:pPr>
            <w:r w:rsidRPr="00686573">
              <w:t>Selects and uses appropriate conventions and protocols when liaising with trustees, suppliers or colleagues</w:t>
            </w:r>
          </w:p>
          <w:p w:rsidR="00000000" w:rsidP="00686573">
            <w:pPr>
              <w:pStyle w:val="ListBullet"/>
              <w:rPr>
                <w:lang w:val="en-NZ"/>
              </w:rPr>
            </w:pPr>
            <w:r w:rsidRPr="00686573">
              <w:t>Uses a range of strategies to negotiate agreed outcomes with others</w:t>
            </w:r>
          </w:p>
        </w:tc>
      </w:tr>
      <w:tr w:rsidTr="006865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1.1, 1.4, 1.6, 2.1-2.5, 3.1-3.4, 4.1-4.5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6573" w:rsidP="00686573">
            <w:pPr>
              <w:pStyle w:val="ListBullet"/>
            </w:pPr>
            <w:r w:rsidRPr="00686573">
              <w:t>Accepts responsibility for planning and sequencing complex tasks and workload, negotiating key aspects with others</w:t>
            </w:r>
          </w:p>
          <w:p w:rsidR="00000000" w:rsidRPr="00686573" w:rsidP="00686573">
            <w:pPr>
              <w:pStyle w:val="ListBullet"/>
            </w:pPr>
            <w:r w:rsidRPr="00686573">
              <w:t>Monitors pro</w:t>
            </w:r>
            <w:r w:rsidRPr="00686573">
              <w:t>gress of plans and schedules, and reviews and changes them to meet new demands and priorities</w:t>
            </w:r>
          </w:p>
          <w:p w:rsidR="00000000" w:rsidRPr="00686573" w:rsidP="00686573">
            <w:pPr>
              <w:pStyle w:val="ListBullet"/>
            </w:pPr>
            <w:r w:rsidRPr="00686573">
              <w:t>Applies systematic and analytical processes for complex and non-routine situations to decide on changes to outsourcing requirements</w:t>
            </w:r>
          </w:p>
          <w:p w:rsidR="00000000" w:rsidRPr="00686573" w:rsidP="00686573">
            <w:pPr>
              <w:pStyle w:val="ListBullet"/>
            </w:pPr>
            <w:r w:rsidRPr="00686573">
              <w:t>Uses the main features and fun</w:t>
            </w:r>
            <w:r w:rsidRPr="00686573">
              <w:t>ctions of digital tools to complete work tasks and to access information</w:t>
            </w:r>
          </w:p>
        </w:tc>
      </w:tr>
    </w:tbl>
    <w:p w:rsidR="00000000" w:rsidRPr="00686573" w:rsidP="00686573">
      <w:pPr>
        <w:pStyle w:val="BodyText"/>
      </w:pPr>
    </w:p>
    <w:p w:rsidR="00000000" w:rsidRPr="00686573" w:rsidP="00686573">
      <w:pPr>
        <w:pStyle w:val="AllowPageBreak"/>
      </w:pPr>
    </w:p>
    <w:p w:rsidR="00000000" w:rsidRPr="00686573" w:rsidP="00686573">
      <w:pPr>
        <w:pStyle w:val="Heading1"/>
      </w:pPr>
      <w:bookmarkStart w:id="6" w:name="O_703411"/>
      <w:bookmarkEnd w:id="6"/>
      <w:r w:rsidRPr="00686573">
        <w:t>Unit Mapping Information</w:t>
      </w:r>
    </w:p>
    <w:tbl>
      <w:tblPr>
        <w:tblW w:w="0" w:type="auto"/>
        <w:tblLayout w:type="fixed"/>
        <w:tblCellMar>
          <w:left w:w="62" w:type="dxa"/>
          <w:right w:w="62" w:type="dxa"/>
        </w:tblCellMar>
        <w:tblLook w:val="0000"/>
      </w:tblPr>
      <w:tblGrid>
        <w:gridCol w:w="2355"/>
        <w:gridCol w:w="2160"/>
        <w:gridCol w:w="2295"/>
        <w:gridCol w:w="2295"/>
      </w:tblGrid>
      <w:tr w:rsidTr="0068657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Code and title</w:t>
            </w:r>
          </w:p>
          <w:p w:rsidR="00000000" w:rsidRPr="00686573" w:rsidP="00686573">
            <w:pPr>
              <w:pStyle w:val="BodyText"/>
            </w:pPr>
            <w:r w:rsidRPr="0068657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Code and title</w:t>
            </w:r>
          </w:p>
          <w:p w:rsidR="00000000" w:rsidRPr="00686573" w:rsidP="00686573">
            <w:pPr>
              <w:pStyle w:val="BodyText"/>
            </w:pPr>
            <w:r w:rsidRPr="006865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rPr>
                <w:rStyle w:val="SpecialBold"/>
              </w:rPr>
              <w:t>Equivalence status</w:t>
            </w:r>
          </w:p>
        </w:tc>
      </w:tr>
      <w:tr w:rsidTr="00686573">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 xml:space="preserve">FNSSMS505 Support trustee in the selection and performance monitoring of outsourced services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FNSSMS505A Support trustee in the selection and performance monitoring of outsourced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Updated to meet Standards for Training Packages.</w:t>
            </w:r>
          </w:p>
          <w:p w:rsidR="00000000" w:rsidP="00686573">
            <w:pPr>
              <w:pStyle w:val="BodyText"/>
              <w:rPr>
                <w:lang w:val="en-NZ"/>
              </w:rPr>
            </w:pPr>
            <w:r w:rsidRPr="00686573">
              <w:t>Minor edits to clar</w:t>
            </w:r>
            <w:r w:rsidRPr="00686573">
              <w:t>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Equivalent unit</w:t>
            </w:r>
          </w:p>
        </w:tc>
      </w:tr>
    </w:tbl>
    <w:p w:rsidR="00000000" w:rsidRPr="00686573" w:rsidP="00686573">
      <w:pPr>
        <w:pStyle w:val="BodyText"/>
      </w:pPr>
    </w:p>
    <w:p w:rsidR="00000000" w:rsidRPr="00686573" w:rsidP="00686573">
      <w:pPr>
        <w:pStyle w:val="AllowPageBreak"/>
      </w:pPr>
    </w:p>
    <w:p w:rsidR="00000000" w:rsidRPr="00686573" w:rsidP="00686573">
      <w:pPr>
        <w:pStyle w:val="Heading1"/>
      </w:pPr>
      <w:bookmarkStart w:id="7" w:name="O_703418"/>
      <w:bookmarkEnd w:id="7"/>
      <w:r w:rsidRPr="00686573">
        <w:t>Links</w:t>
      </w:r>
    </w:p>
    <w:p w:rsidR="00000000" w:rsidRPr="00686573" w:rsidP="00ED17F6">
      <w:pPr>
        <w:pStyle w:val="BodyText"/>
      </w:pPr>
      <w:r w:rsidRPr="0068657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67DBA">
        <w:rPr>
          <w:rStyle w:val="Hyperlink"/>
        </w:rPr>
        <w:t>https://vetnet.gov.au/Pages/TrainingDocs.aspx?q=c7200cc8-0566-4f04-b76f-e89fd6f102fe</w:t>
      </w:r>
      <w:r>
        <w:fldChar w:fldCharType="end"/>
      </w:r>
    </w:p>
    <w:p w:rsidR="00000000" w:rsidRPr="00686573" w:rsidP="00ED17F6">
      <w:pPr>
        <w:pStyle w:val="BodyText"/>
        <w:sectPr w:rsidSect="00686573">
          <w:headerReference w:type="default" r:id="rId10"/>
          <w:footerReference w:type="default" r:id="rId11"/>
          <w:pgSz w:w="11908" w:h="16833"/>
          <w:pgMar w:top="1702" w:right="1418" w:bottom="1702" w:left="1418" w:header="992" w:footer="992" w:gutter="0"/>
          <w:cols w:space="720"/>
          <w:noEndnote/>
          <w:docGrid w:linePitch="299"/>
        </w:sectPr>
      </w:pPr>
    </w:p>
    <w:p w:rsidR="00000000" w:rsidRPr="00686573" w:rsidP="00686573">
      <w:pPr>
        <w:pStyle w:val="SuperHeading"/>
      </w:pPr>
      <w:r w:rsidRPr="00686573">
        <w:t>Assessment Requirements for FNSSMS505 Support trustee in the selection and performance monitoring of outsourced services</w:t>
      </w:r>
    </w:p>
    <w:p w:rsidR="00000000" w:rsidRPr="00686573" w:rsidP="00686573">
      <w:pPr>
        <w:pStyle w:val="Heading1"/>
      </w:pPr>
      <w:bookmarkStart w:id="8" w:name="O_703413"/>
      <w:bookmarkEnd w:id="8"/>
      <w:r w:rsidRPr="00686573">
        <w:t>Modification History</w:t>
      </w:r>
    </w:p>
    <w:tbl>
      <w:tblPr>
        <w:tblW w:w="0" w:type="auto"/>
        <w:tblLayout w:type="fixed"/>
        <w:tblCellMar>
          <w:left w:w="62" w:type="dxa"/>
          <w:right w:w="62" w:type="dxa"/>
        </w:tblCellMar>
        <w:tblLook w:val="0000"/>
      </w:tblPr>
      <w:tblGrid>
        <w:gridCol w:w="2627"/>
        <w:gridCol w:w="6337"/>
      </w:tblGrid>
      <w:tr w:rsidTr="006865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rPr>
                <w:rStyle w:val="SpecialBold"/>
              </w:rPr>
              <w:t>Comments</w:t>
            </w:r>
          </w:p>
        </w:tc>
      </w:tr>
      <w:tr w:rsidTr="006865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6573">
            <w:pPr>
              <w:pStyle w:val="BodyText"/>
              <w:rPr>
                <w:lang w:val="en-NZ"/>
              </w:rPr>
            </w:pPr>
            <w:r w:rsidRPr="006865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6573" w:rsidP="00686573">
            <w:pPr>
              <w:pStyle w:val="BodyText"/>
            </w:pPr>
            <w:r w:rsidRPr="00686573">
              <w:t>This version first released with FNS Financial Services Training Package Version 1.0.</w:t>
            </w:r>
          </w:p>
        </w:tc>
      </w:tr>
    </w:tbl>
    <w:p w:rsidR="00000000" w:rsidRPr="00686573" w:rsidP="00686573">
      <w:pPr>
        <w:pStyle w:val="BodyText"/>
      </w:pPr>
    </w:p>
    <w:p w:rsidR="00000000" w:rsidRPr="00686573" w:rsidP="00686573">
      <w:pPr>
        <w:pStyle w:val="AllowPageBreak"/>
      </w:pPr>
    </w:p>
    <w:p w:rsidR="00000000" w:rsidRPr="00686573" w:rsidP="00686573">
      <w:pPr>
        <w:pStyle w:val="Heading1"/>
      </w:pPr>
      <w:bookmarkStart w:id="9" w:name="O_703414"/>
      <w:bookmarkEnd w:id="9"/>
      <w:r w:rsidRPr="00686573">
        <w:t>Performance Evidence</w:t>
      </w:r>
    </w:p>
    <w:p w:rsidR="00000000" w:rsidRPr="00686573" w:rsidP="00ED17F6">
      <w:pPr>
        <w:pStyle w:val="BodyText"/>
      </w:pPr>
      <w:r w:rsidRPr="00686573">
        <w:t>Evidence of the ability to:</w:t>
      </w:r>
    </w:p>
    <w:p w:rsidR="00000000" w:rsidRPr="00686573" w:rsidP="00686573">
      <w:pPr>
        <w:pStyle w:val="ListBullet"/>
      </w:pPr>
      <w:r w:rsidRPr="00686573">
        <w:t>establish and document the scope, criteria and performance standards for outsourced services</w:t>
      </w:r>
    </w:p>
    <w:p w:rsidR="00000000" w:rsidRPr="00686573" w:rsidP="00686573">
      <w:pPr>
        <w:pStyle w:val="ListBullet"/>
      </w:pPr>
      <w:r w:rsidRPr="00686573">
        <w:t>evaluate</w:t>
      </w:r>
      <w:r w:rsidRPr="00686573">
        <w:t>, select and engage outsourced service providers</w:t>
      </w:r>
    </w:p>
    <w:p w:rsidR="00000000" w:rsidRPr="00686573" w:rsidP="00686573">
      <w:pPr>
        <w:pStyle w:val="ListBullet"/>
      </w:pPr>
      <w:r w:rsidRPr="00686573">
        <w:t>assess outsourced service provider performance, and evaluate and renegotiate performance as required</w:t>
      </w:r>
    </w:p>
    <w:p w:rsidR="00000000" w:rsidRPr="00686573" w:rsidP="00686573">
      <w:pPr>
        <w:pStyle w:val="ListBullet"/>
      </w:pPr>
      <w:r w:rsidRPr="00686573">
        <w:t>review and amend service agreement contracts as required.</w:t>
      </w:r>
    </w:p>
    <w:p w:rsidR="00000000" w:rsidRPr="00686573" w:rsidP="00686573">
      <w:pPr>
        <w:pStyle w:val="BodyText"/>
      </w:pPr>
    </w:p>
    <w:p w:rsidR="00000000" w:rsidRPr="00686573" w:rsidP="00ED17F6">
      <w:pPr>
        <w:pStyle w:val="BodyText"/>
      </w:pPr>
      <w:r w:rsidRPr="00686573">
        <w:t xml:space="preserve">Note: If a specific volume or frequency is not </w:t>
      </w:r>
      <w:r w:rsidRPr="00686573">
        <w:t>stated, then evidence must be provided at least once.</w:t>
      </w:r>
    </w:p>
    <w:p w:rsidR="00000000" w:rsidRPr="00686573" w:rsidP="00686573">
      <w:pPr>
        <w:pStyle w:val="Heading1"/>
      </w:pPr>
      <w:bookmarkStart w:id="10" w:name="O_703415"/>
      <w:bookmarkEnd w:id="10"/>
      <w:r w:rsidRPr="00686573">
        <w:t>Knowledge Evidence</w:t>
      </w:r>
    </w:p>
    <w:p w:rsidR="00000000" w:rsidRPr="00686573" w:rsidP="00ED17F6">
      <w:pPr>
        <w:pStyle w:val="BodyText"/>
      </w:pPr>
      <w:r w:rsidRPr="00686573">
        <w:t>To complete the unit requirements safely and effectively, the individual must:</w:t>
      </w:r>
    </w:p>
    <w:p w:rsidR="00000000" w:rsidRPr="00686573" w:rsidP="00686573">
      <w:pPr>
        <w:pStyle w:val="ListBullet"/>
      </w:pPr>
      <w:r w:rsidRPr="00686573">
        <w:t>describe communication, documentation and procedure requirements for engaging with specialist services</w:t>
      </w:r>
    </w:p>
    <w:p w:rsidR="00000000" w:rsidRPr="00686573" w:rsidP="00686573">
      <w:pPr>
        <w:pStyle w:val="ListBullet"/>
      </w:pPr>
      <w:r w:rsidRPr="00686573">
        <w:t>describe the key features, compliance and reporting requirements of the Superannuation Industry (Supervision) (SIS) Act and taxation, corporations and ot</w:t>
      </w:r>
      <w:r w:rsidRPr="00686573">
        <w:t>her relevant legislation</w:t>
      </w:r>
    </w:p>
    <w:p w:rsidR="00000000" w:rsidRPr="00686573" w:rsidP="00686573">
      <w:pPr>
        <w:pStyle w:val="ListBullet"/>
      </w:pPr>
      <w:r w:rsidRPr="00686573">
        <w:t>identify the key features of industry codes of practice, relevant legislation and organisational policy and guidelines</w:t>
      </w:r>
    </w:p>
    <w:p w:rsidR="00000000" w:rsidRPr="00686573" w:rsidP="00686573">
      <w:pPr>
        <w:pStyle w:val="ListBullet"/>
      </w:pPr>
      <w:r w:rsidRPr="00686573">
        <w:t>explain performance management procedures</w:t>
      </w:r>
    </w:p>
    <w:p w:rsidR="00000000" w:rsidRPr="00686573" w:rsidP="00686573">
      <w:pPr>
        <w:pStyle w:val="ListBullet"/>
      </w:pPr>
      <w:r w:rsidRPr="00686573">
        <w:t>discuss the relationship between actuary, auditor and trustee</w:t>
      </w:r>
    </w:p>
    <w:p w:rsidR="00000000" w:rsidRPr="00686573" w:rsidP="00686573">
      <w:pPr>
        <w:pStyle w:val="ListBullet"/>
      </w:pPr>
      <w:r w:rsidRPr="00686573">
        <w:t xml:space="preserve">explain </w:t>
      </w:r>
      <w:r w:rsidRPr="00686573">
        <w:t>the scope, role and responsibilities of outsourced service providers.</w:t>
      </w:r>
    </w:p>
    <w:p w:rsidR="00000000" w:rsidRPr="00686573" w:rsidP="00686573">
      <w:pPr>
        <w:pStyle w:val="AllowPageBreak"/>
      </w:pPr>
    </w:p>
    <w:p w:rsidR="00000000" w:rsidRPr="00686573" w:rsidP="00686573">
      <w:pPr>
        <w:pStyle w:val="Heading1"/>
      </w:pPr>
      <w:bookmarkStart w:id="11" w:name="O_703416"/>
      <w:bookmarkEnd w:id="11"/>
      <w:r w:rsidRPr="00686573">
        <w:t>Assessment Conditions</w:t>
      </w:r>
    </w:p>
    <w:p w:rsidR="00000000" w:rsidRPr="00686573" w:rsidP="00ED17F6">
      <w:pPr>
        <w:pStyle w:val="BodyText"/>
      </w:pPr>
      <w:r w:rsidRPr="00686573">
        <w:t>Assessment must be conducted in a safe environment where evidence gathered demonstrates consistent performance of typical activities experienced in</w:t>
      </w:r>
      <w:r w:rsidRPr="00686573">
        <w:t xml:space="preserve"> the self-managed superannuation field of work and include access to:</w:t>
      </w:r>
    </w:p>
    <w:p w:rsidR="00000000" w:rsidRPr="00686573" w:rsidP="00686573">
      <w:pPr>
        <w:pStyle w:val="ListBullet"/>
      </w:pPr>
      <w:r w:rsidRPr="00686573">
        <w:t>organisational financial records</w:t>
      </w:r>
    </w:p>
    <w:p w:rsidR="00000000" w:rsidRPr="00686573" w:rsidP="00686573">
      <w:pPr>
        <w:pStyle w:val="ListBullet"/>
      </w:pPr>
      <w:r w:rsidRPr="00686573">
        <w:t>organisational policy and procedures</w:t>
      </w:r>
    </w:p>
    <w:p w:rsidR="00000000" w:rsidRPr="00686573" w:rsidP="00686573">
      <w:pPr>
        <w:pStyle w:val="ListBullet"/>
      </w:pPr>
      <w:r w:rsidRPr="00686573">
        <w:t>industry software packages.</w:t>
      </w:r>
    </w:p>
    <w:p w:rsidR="00000000" w:rsidRPr="00686573" w:rsidP="00686573">
      <w:pPr>
        <w:pStyle w:val="BodyText"/>
      </w:pPr>
    </w:p>
    <w:p w:rsidR="00000000" w:rsidRPr="00686573" w:rsidP="00ED17F6">
      <w:pPr>
        <w:pStyle w:val="BodyText"/>
      </w:pPr>
      <w:r w:rsidRPr="00686573">
        <w:t>Assessors must satisfy NVR/AQTF assessor requirements.</w:t>
      </w:r>
    </w:p>
    <w:p w:rsidR="00000000" w:rsidRPr="00686573" w:rsidP="00686573">
      <w:pPr>
        <w:pStyle w:val="Heading1"/>
      </w:pPr>
      <w:bookmarkStart w:id="12" w:name="O_703419"/>
      <w:bookmarkEnd w:id="12"/>
      <w:r w:rsidRPr="00686573">
        <w:t>Links</w:t>
      </w:r>
    </w:p>
    <w:p w:rsidR="00000000" w:rsidRPr="00686573" w:rsidP="00ED17F6">
      <w:pPr>
        <w:pStyle w:val="BodyText"/>
      </w:pPr>
      <w:r w:rsidRPr="00686573">
        <w:t>Companio</w:t>
      </w:r>
      <w:r w:rsidRPr="00686573">
        <w:t xml:space="preserve">n Volume implementation guides are found in VETNet - </w:t>
      </w:r>
      <w:r>
        <w:fldChar w:fldCharType="begin"/>
      </w:r>
      <w:r>
        <w:instrText xml:space="preserve"> HYPERLINK "https://vetnet.gov.au/Pages/TrainingDocs.aspx?q=c7200cc8-0566-4f04-b76f-e89fd6f102fe" </w:instrText>
      </w:r>
      <w:r>
        <w:fldChar w:fldCharType="separate"/>
      </w:r>
      <w:r w:rsidRPr="00B67DBA">
        <w:rPr>
          <w:rStyle w:val="Hyperlink"/>
        </w:rPr>
        <w:t>https://vetnet.gov.au/Pages/TrainingDocs.aspx?q=c7200cc8-0566-4f04-b76f-e89fd6f102fe</w:t>
      </w:r>
      <w:r>
        <w:fldChar w:fldCharType="end"/>
      </w:r>
    </w:p>
    <w:p w:rsidR="00000000" w:rsidRPr="00686573" w:rsidP="00686573"/>
    <w:sectPr w:rsidSect="00686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rsidRPr="00ED17F6" w:rsidP="00ED17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F6" w:rsidP="00686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7F6" w:rsidP="00686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D17F6" w:rsidP="00686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rsidP="00686573">
    <w:pPr>
      <w:pStyle w:val="Footer"/>
      <w:framePr w:wrap="around"/>
    </w:pPr>
    <w:r>
      <w:fldChar w:fldCharType="begin"/>
    </w:r>
    <w:r>
      <w:instrText xml:space="preserve"> DOCPROPERTY  Subject  \* MERGEFORMAT </w:instrText>
    </w:r>
    <w:r>
      <w:fldChar w:fldCharType="separate"/>
    </w:r>
    <w:r w:rsidR="00ED17F6">
      <w:t>Approved</w:t>
    </w:r>
    <w:r w:rsidR="00ED17F6">
      <w:fldChar w:fldCharType="end"/>
    </w:r>
    <w:r>
      <w:tab/>
      <w:t xml:space="preserve">Page </w:t>
    </w:r>
    <w:r>
      <w:fldChar w:fldCharType="begin"/>
    </w:r>
    <w:r>
      <w:instrText xml:space="preserve"> PAGE  \* Arabic  \* MERGEFORMAT </w:instrText>
    </w:r>
    <w:r>
      <w:fldChar w:fldCharType="separate"/>
    </w:r>
    <w:r w:rsidR="00ED17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17F6">
      <w:rPr>
        <w:noProof/>
      </w:rPr>
      <w:t>4</w:t>
    </w:r>
    <w:r>
      <w:rPr>
        <w:noProof/>
      </w:rPr>
      <w:fldChar w:fldCharType="end"/>
    </w:r>
  </w:p>
  <w:p w:rsidR="00686573" w:rsidP="00686573">
    <w:pPr>
      <w:pStyle w:val="Footer"/>
      <w:framePr w:wrap="around"/>
    </w:pPr>
    <w:r>
      <w:t xml:space="preserve">© Commonwealth of Australia, </w:t>
    </w:r>
    <w:r>
      <w:fldChar w:fldCharType="begin"/>
    </w:r>
    <w:r>
      <w:instrText xml:space="preserve"> DATE  \@ "yyyy"  \* MERGEFORMAT </w:instrText>
    </w:r>
    <w:r>
      <w:fldChar w:fldCharType="separate"/>
    </w:r>
    <w:r w:rsidR="00ED17F6">
      <w:rPr>
        <w:noProof/>
      </w:rPr>
      <w:t>2025</w:t>
    </w:r>
    <w:r>
      <w:fldChar w:fldCharType="end"/>
    </w:r>
    <w:r>
      <w:tab/>
    </w:r>
    <w:r>
      <w:fldChar w:fldCharType="begin"/>
    </w:r>
    <w:r>
      <w:instrText xml:space="preserve"> DOCPROPERTY  Author  \* MERGEFORMAT </w:instrText>
    </w:r>
    <w:r>
      <w:fldChar w:fldCharType="separate"/>
    </w:r>
    <w:r w:rsidR="00ED17F6">
      <w:t>Future Skills Organisation</w:t>
    </w:r>
    <w:r w:rsidR="00ED17F6">
      <w:fldChar w:fldCharType="end"/>
    </w:r>
  </w:p>
  <w:p w:rsidR="00686573" w:rsidP="00686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6573" w:rsidRPr="00ED17F6" w:rsidP="00ED17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7F6" w:rsidRPr="002D2AF8" w:rsidP="00686573">
    <w:pPr>
      <w:pStyle w:val="Header"/>
      <w:framePr w:wrap="around"/>
    </w:pPr>
    <w:r>
      <w:fldChar w:fldCharType="begin"/>
    </w:r>
    <w:r>
      <w:instrText xml:space="preserve"> TITLE   \* MERGEFORMAT </w:instrText>
    </w:r>
    <w:r>
      <w:fldChar w:fldCharType="separate"/>
    </w:r>
    <w:r>
      <w:t>FNSSMS505 Support trustee in the selection and performance monitoring of outsourced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D17F6" w:rsidP="00686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573" w:rsidRPr="002D2AF8" w:rsidP="00686573">
    <w:pPr>
      <w:pStyle w:val="Header"/>
      <w:framePr w:wrap="around"/>
    </w:pPr>
    <w:r>
      <w:fldChar w:fldCharType="begin"/>
    </w:r>
    <w:r>
      <w:instrText xml:space="preserve"> TITLE   \* MERGEFORMAT </w:instrText>
    </w:r>
    <w:r>
      <w:fldChar w:fldCharType="separate"/>
    </w:r>
    <w:r w:rsidR="00ED17F6">
      <w:t>FNSSMS505 Support trustee in the selection and performance monitoring of outsourced services</w:t>
    </w:r>
    <w:r w:rsidR="00ED17F6">
      <w:fldChar w:fldCharType="end"/>
    </w:r>
    <w:r>
      <w:tab/>
      <w:t xml:space="preserve">Date this document was generated: </w:t>
    </w:r>
    <w:r>
      <w:fldChar w:fldCharType="begin"/>
    </w:r>
    <w:r>
      <w:instrText xml:space="preserve"> CREATEDATE  \@ "d MMMM yyyy"  \* MERGEFORMAT </w:instrText>
    </w:r>
    <w:r>
      <w:fldChar w:fldCharType="separate"/>
    </w:r>
    <w:r w:rsidR="00ED17F6">
      <w:rPr>
        <w:noProof/>
      </w:rPr>
      <w:t>2 March 2025</w:t>
    </w:r>
    <w:r>
      <w:fldChar w:fldCharType="end"/>
    </w:r>
  </w:p>
  <w:p w:rsidR="00686573" w:rsidP="00686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8E0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1AA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6573"/>
    <w:pPr>
      <w:spacing w:before="360" w:after="60"/>
      <w:outlineLvl w:val="0"/>
    </w:pPr>
    <w:rPr>
      <w:sz w:val="32"/>
    </w:rPr>
  </w:style>
  <w:style w:type="paragraph" w:styleId="Heading2">
    <w:name w:val="heading 2"/>
    <w:basedOn w:val="HeadingBase"/>
    <w:next w:val="BodyText"/>
    <w:link w:val="Heading2Char"/>
    <w:qFormat/>
    <w:rsid w:val="00686573"/>
    <w:pPr>
      <w:keepLines/>
      <w:spacing w:before="240" w:after="120"/>
      <w:outlineLvl w:val="1"/>
    </w:pPr>
    <w:rPr>
      <w:sz w:val="28"/>
      <w:szCs w:val="40"/>
    </w:rPr>
  </w:style>
  <w:style w:type="paragraph" w:styleId="Heading3">
    <w:name w:val="heading 3"/>
    <w:basedOn w:val="HeadingBase"/>
    <w:next w:val="BodyText"/>
    <w:link w:val="Heading3Char"/>
    <w:qFormat/>
    <w:rsid w:val="00686573"/>
    <w:pPr>
      <w:spacing w:before="180" w:after="120"/>
      <w:outlineLvl w:val="2"/>
    </w:pPr>
    <w:rPr>
      <w:spacing w:val="-10"/>
      <w:kern w:val="32"/>
    </w:rPr>
  </w:style>
  <w:style w:type="paragraph" w:styleId="Heading4">
    <w:name w:val="heading 4"/>
    <w:basedOn w:val="HeadingBase"/>
    <w:next w:val="BodyText"/>
    <w:link w:val="Heading4Char"/>
    <w:qFormat/>
    <w:rsid w:val="00686573"/>
    <w:pPr>
      <w:spacing w:before="160" w:after="120"/>
      <w:outlineLvl w:val="3"/>
    </w:pPr>
    <w:rPr>
      <w:sz w:val="22"/>
    </w:rPr>
  </w:style>
  <w:style w:type="paragraph" w:styleId="Heading5">
    <w:name w:val="heading 5"/>
    <w:basedOn w:val="HeadingBase"/>
    <w:next w:val="Normal"/>
    <w:link w:val="Heading5Char"/>
    <w:qFormat/>
    <w:rsid w:val="00686573"/>
    <w:pPr>
      <w:spacing w:before="80"/>
      <w:outlineLvl w:val="4"/>
    </w:pPr>
    <w:rPr>
      <w:color w:val="918585"/>
      <w:sz w:val="20"/>
    </w:rPr>
  </w:style>
  <w:style w:type="paragraph" w:styleId="Heading6">
    <w:name w:val="heading 6"/>
    <w:basedOn w:val="HeadingBase"/>
    <w:next w:val="Normal"/>
    <w:link w:val="Heading6Char"/>
    <w:qFormat/>
    <w:rsid w:val="00686573"/>
    <w:pPr>
      <w:spacing w:before="60"/>
      <w:outlineLvl w:val="5"/>
    </w:pPr>
    <w:rPr>
      <w:color w:val="918585"/>
      <w:sz w:val="20"/>
    </w:rPr>
  </w:style>
  <w:style w:type="paragraph" w:styleId="Heading7">
    <w:name w:val="heading 7"/>
    <w:basedOn w:val="Normal"/>
    <w:next w:val="Normal"/>
    <w:link w:val="Heading7Char"/>
    <w:qFormat/>
    <w:rsid w:val="00686573"/>
    <w:pPr>
      <w:ind w:left="720"/>
      <w:outlineLvl w:val="6"/>
    </w:pPr>
    <w:rPr>
      <w:i/>
    </w:rPr>
  </w:style>
  <w:style w:type="paragraph" w:styleId="Heading8">
    <w:name w:val="heading 8"/>
    <w:basedOn w:val="Normal"/>
    <w:next w:val="Normal"/>
    <w:link w:val="Heading8Char"/>
    <w:qFormat/>
    <w:rsid w:val="00686573"/>
    <w:pPr>
      <w:ind w:left="720"/>
      <w:outlineLvl w:val="7"/>
    </w:pPr>
    <w:rPr>
      <w:i/>
    </w:rPr>
  </w:style>
  <w:style w:type="paragraph" w:styleId="Heading9">
    <w:name w:val="heading 9"/>
    <w:basedOn w:val="Normal"/>
    <w:next w:val="Normal"/>
    <w:link w:val="Heading9Char"/>
    <w:qFormat/>
    <w:rsid w:val="00686573"/>
    <w:pPr>
      <w:ind w:left="720"/>
      <w:outlineLvl w:val="8"/>
    </w:pPr>
    <w:rPr>
      <w:i/>
    </w:rPr>
  </w:style>
  <w:style w:type="character" w:default="1" w:styleId="DefaultParagraphFont">
    <w:name w:val="Default Paragraph Font"/>
    <w:uiPriority w:val="1"/>
    <w:unhideWhenUsed/>
    <w:rsid w:val="00686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6573"/>
  </w:style>
  <w:style w:type="character" w:customStyle="1" w:styleId="Heading1Char">
    <w:name w:val="Heading 1 Char"/>
    <w:basedOn w:val="DefaultParagraphFont"/>
    <w:link w:val="Heading1"/>
    <w:rsid w:val="00686573"/>
    <w:rPr>
      <w:rFonts w:ascii="Times New Roman" w:eastAsia="Times New Roman" w:hAnsi="Times New Roman" w:cs="Times New Roman"/>
      <w:b/>
      <w:sz w:val="32"/>
      <w:szCs w:val="20"/>
      <w:lang w:eastAsia="en-US"/>
    </w:rPr>
  </w:style>
  <w:style w:type="paragraph" w:styleId="BodyText">
    <w:name w:val="Body Text"/>
    <w:basedOn w:val="Normal"/>
    <w:link w:val="BodyTextChar"/>
    <w:rsid w:val="00686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6573"/>
    <w:rPr>
      <w:rFonts w:ascii="Times New Roman" w:eastAsia="Times New Roman" w:hAnsi="Times New Roman" w:cs="Times New Roman"/>
      <w:sz w:val="24"/>
      <w:lang w:eastAsia="en-US"/>
    </w:rPr>
  </w:style>
  <w:style w:type="paragraph" w:styleId="ListBullet">
    <w:name w:val="List Bullet"/>
    <w:basedOn w:val="List"/>
    <w:rsid w:val="00686573"/>
    <w:pPr>
      <w:numPr>
        <w:numId w:val="11"/>
      </w:numPr>
      <w:tabs>
        <w:tab w:val="clear" w:pos="340"/>
      </w:tabs>
      <w:spacing w:before="40" w:after="40"/>
    </w:pPr>
  </w:style>
  <w:style w:type="character" w:customStyle="1" w:styleId="SpecialBold">
    <w:name w:val="Special Bold"/>
    <w:basedOn w:val="DefaultParagraphFont"/>
    <w:rsid w:val="00686573"/>
    <w:rPr>
      <w:b/>
      <w:spacing w:val="0"/>
    </w:rPr>
  </w:style>
  <w:style w:type="character" w:styleId="Emphasis">
    <w:name w:val="Emphasis"/>
    <w:basedOn w:val="DefaultParagraphFont"/>
    <w:qFormat/>
    <w:rsid w:val="00686573"/>
    <w:rPr>
      <w:i/>
    </w:rPr>
  </w:style>
  <w:style w:type="paragraph" w:customStyle="1" w:styleId="SuperHeading">
    <w:name w:val="SuperHeading"/>
    <w:basedOn w:val="Normal"/>
    <w:rsid w:val="00686573"/>
    <w:pPr>
      <w:spacing w:before="240" w:after="120"/>
      <w:outlineLvl w:val="0"/>
    </w:pPr>
    <w:rPr>
      <w:rFonts w:ascii="Times New Roman" w:hAnsi="Times New Roman"/>
      <w:b/>
      <w:sz w:val="32"/>
    </w:rPr>
  </w:style>
  <w:style w:type="paragraph" w:customStyle="1" w:styleId="AllowPageBreak">
    <w:name w:val="AllowPageBreak"/>
    <w:rsid w:val="00686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6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6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6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6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6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6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6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6573"/>
    <w:rPr>
      <w:rFonts w:ascii="Courier New" w:eastAsia="Times New Roman" w:hAnsi="Courier New" w:cs="Times New Roman"/>
      <w:i/>
      <w:szCs w:val="20"/>
      <w:lang w:eastAsia="en-US"/>
    </w:rPr>
  </w:style>
  <w:style w:type="paragraph" w:customStyle="1" w:styleId="HeadingBase">
    <w:name w:val="Heading Base"/>
    <w:rsid w:val="00686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6573"/>
    <w:pPr>
      <w:tabs>
        <w:tab w:val="right" w:leader="dot" w:pos="9072"/>
      </w:tabs>
      <w:ind w:left="567"/>
    </w:pPr>
    <w:rPr>
      <w:szCs w:val="22"/>
    </w:rPr>
  </w:style>
  <w:style w:type="paragraph" w:customStyle="1" w:styleId="TOCBase">
    <w:name w:val="TOC Base"/>
    <w:rsid w:val="00686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6573"/>
    <w:pPr>
      <w:tabs>
        <w:tab w:val="right" w:leader="dot" w:pos="9072"/>
      </w:tabs>
      <w:spacing w:before="40" w:after="40"/>
      <w:ind w:left="284"/>
    </w:pPr>
    <w:rPr>
      <w:rFonts w:ascii="Times New Roman" w:hAnsi="Times New Roman"/>
    </w:rPr>
  </w:style>
  <w:style w:type="paragraph" w:styleId="TOC1">
    <w:name w:val="toc 1"/>
    <w:basedOn w:val="TOCBase"/>
    <w:next w:val="Normal"/>
    <w:rsid w:val="00686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6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6573"/>
    <w:rPr>
      <w:rFonts w:ascii="Times New Roman" w:eastAsia="Times New Roman" w:hAnsi="Times New Roman" w:cs="Times New Roman"/>
      <w:sz w:val="16"/>
      <w:lang w:eastAsia="en-US"/>
    </w:rPr>
  </w:style>
  <w:style w:type="paragraph" w:styleId="Title">
    <w:name w:val="Title"/>
    <w:basedOn w:val="HeadingBase"/>
    <w:link w:val="TitleChar"/>
    <w:qFormat/>
    <w:rsid w:val="00686573"/>
    <w:pPr>
      <w:spacing w:before="5040"/>
      <w:jc w:val="center"/>
    </w:pPr>
    <w:rPr>
      <w:sz w:val="48"/>
      <w:szCs w:val="72"/>
      <w:lang w:val="en-US"/>
    </w:rPr>
  </w:style>
  <w:style w:type="character" w:customStyle="1" w:styleId="TitleChar">
    <w:name w:val="Title Char"/>
    <w:basedOn w:val="DefaultParagraphFont"/>
    <w:link w:val="Title"/>
    <w:rsid w:val="00686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6573"/>
    <w:pPr>
      <w:tabs>
        <w:tab w:val="left" w:pos="3600"/>
        <w:tab w:val="left" w:pos="3958"/>
      </w:tabs>
    </w:pPr>
  </w:style>
  <w:style w:type="paragraph" w:styleId="List">
    <w:name w:val="List"/>
    <w:basedOn w:val="BodyText"/>
    <w:next w:val="BodyText"/>
    <w:rsid w:val="00686573"/>
    <w:pPr>
      <w:tabs>
        <w:tab w:val="left" w:pos="340"/>
      </w:tabs>
      <w:spacing w:before="60" w:after="60"/>
      <w:ind w:left="340" w:hanging="340"/>
    </w:pPr>
  </w:style>
  <w:style w:type="paragraph" w:customStyle="1" w:styleId="Note">
    <w:name w:val="Note"/>
    <w:basedOn w:val="BodyText"/>
    <w:rsid w:val="006865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6573"/>
    <w:pPr>
      <w:framePr w:wrap="auto" w:hAnchor="text" w:y="6049"/>
    </w:pPr>
    <w:rPr>
      <w:color w:val="000000"/>
      <w:sz w:val="40"/>
    </w:rPr>
  </w:style>
  <w:style w:type="paragraph" w:customStyle="1" w:styleId="TOCTitle">
    <w:name w:val="TOCTitle"/>
    <w:basedOn w:val="Heading1"/>
    <w:rsid w:val="00686573"/>
    <w:pPr>
      <w:spacing w:after="240"/>
      <w:jc w:val="center"/>
      <w:outlineLvl w:val="9"/>
    </w:pPr>
    <w:rPr>
      <w:caps/>
    </w:rPr>
  </w:style>
  <w:style w:type="paragraph" w:customStyle="1" w:styleId="Version">
    <w:name w:val="Version"/>
    <w:rsid w:val="00686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6573"/>
    <w:pPr>
      <w:numPr>
        <w:numId w:val="12"/>
      </w:numPr>
      <w:tabs>
        <w:tab w:val="clear" w:pos="680"/>
      </w:tabs>
    </w:pPr>
  </w:style>
  <w:style w:type="paragraph" w:styleId="Index1">
    <w:name w:val="index 1"/>
    <w:basedOn w:val="Normal"/>
    <w:next w:val="Normal"/>
    <w:semiHidden/>
    <w:rsid w:val="00686573"/>
    <w:pPr>
      <w:keepNext w:val="0"/>
      <w:tabs>
        <w:tab w:val="right" w:pos="4176"/>
      </w:tabs>
      <w:ind w:left="198" w:hanging="198"/>
    </w:pPr>
    <w:rPr>
      <w:rFonts w:ascii="Garamond" w:hAnsi="Garamond"/>
    </w:rPr>
  </w:style>
  <w:style w:type="paragraph" w:styleId="IndexHeading">
    <w:name w:val="index heading"/>
    <w:basedOn w:val="Normal"/>
    <w:next w:val="Index1"/>
    <w:semiHidden/>
    <w:rsid w:val="00686573"/>
    <w:pPr>
      <w:spacing w:before="120" w:after="120"/>
    </w:pPr>
    <w:rPr>
      <w:rFonts w:ascii="Arial" w:hAnsi="Arial"/>
      <w:b/>
      <w:color w:val="918585"/>
      <w:sz w:val="24"/>
    </w:rPr>
  </w:style>
  <w:style w:type="paragraph" w:styleId="Header">
    <w:name w:val="header"/>
    <w:basedOn w:val="Normal"/>
    <w:link w:val="HeaderChar"/>
    <w:rsid w:val="00686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6573"/>
    <w:rPr>
      <w:rFonts w:ascii="Times New Roman" w:eastAsia="Times New Roman" w:hAnsi="Times New Roman" w:cs="Times New Roman"/>
      <w:sz w:val="16"/>
      <w:szCs w:val="20"/>
      <w:lang w:val="en-GB" w:eastAsia="en-US"/>
    </w:rPr>
  </w:style>
  <w:style w:type="paragraph" w:customStyle="1" w:styleId="Chapter">
    <w:name w:val="Chapter"/>
    <w:basedOn w:val="Normal"/>
    <w:rsid w:val="00686573"/>
    <w:pPr>
      <w:spacing w:before="240"/>
    </w:pPr>
    <w:rPr>
      <w:rFonts w:ascii="Times New Roman" w:hAnsi="Times New Roman"/>
      <w:smallCaps/>
      <w:spacing w:val="80"/>
      <w:sz w:val="28"/>
    </w:rPr>
  </w:style>
  <w:style w:type="paragraph" w:customStyle="1" w:styleId="InChapter">
    <w:name w:val="InChapter"/>
    <w:basedOn w:val="Heading3"/>
    <w:rsid w:val="00686573"/>
    <w:pPr>
      <w:spacing w:after="240"/>
      <w:outlineLvl w:val="9"/>
    </w:pPr>
    <w:rPr>
      <w:noProof/>
    </w:rPr>
  </w:style>
  <w:style w:type="paragraph" w:styleId="Index2">
    <w:name w:val="index 2"/>
    <w:basedOn w:val="Normal"/>
    <w:next w:val="Normal"/>
    <w:semiHidden/>
    <w:rsid w:val="00686573"/>
    <w:pPr>
      <w:tabs>
        <w:tab w:val="right" w:pos="4176"/>
      </w:tabs>
      <w:ind w:left="568" w:hanging="284"/>
    </w:pPr>
    <w:rPr>
      <w:rFonts w:ascii="Garamond" w:hAnsi="Garamond"/>
    </w:rPr>
  </w:style>
  <w:style w:type="paragraph" w:customStyle="1" w:styleId="Byline">
    <w:name w:val="Byline"/>
    <w:rsid w:val="00686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6573"/>
    <w:pPr>
      <w:tabs>
        <w:tab w:val="clear" w:pos="3600"/>
        <w:tab w:val="clear" w:pos="3958"/>
      </w:tabs>
      <w:jc w:val="right"/>
    </w:pPr>
  </w:style>
  <w:style w:type="paragraph" w:styleId="Caption">
    <w:name w:val="caption"/>
    <w:basedOn w:val="BodyText"/>
    <w:next w:val="Normal"/>
    <w:qFormat/>
    <w:rsid w:val="00686573"/>
    <w:pPr>
      <w:framePr w:w="2268" w:hSpace="181" w:vSpace="181" w:wrap="around" w:vAnchor="text" w:hAnchor="page" w:x="1135" w:y="285" w:anchorLock="1"/>
    </w:pPr>
    <w:rPr>
      <w:i/>
    </w:rPr>
  </w:style>
  <w:style w:type="paragraph" w:customStyle="1" w:styleId="MiniTOCTitle">
    <w:name w:val="MiniTOCTitle"/>
    <w:basedOn w:val="Heading4"/>
    <w:rsid w:val="00686573"/>
    <w:pPr>
      <w:spacing w:before="240"/>
      <w:outlineLvl w:val="9"/>
    </w:pPr>
    <w:rPr>
      <w:noProof/>
      <w:sz w:val="24"/>
    </w:rPr>
  </w:style>
  <w:style w:type="paragraph" w:customStyle="1" w:styleId="MiniTOCItem">
    <w:name w:val="MiniTOCItem"/>
    <w:basedOn w:val="ListBullet"/>
    <w:rsid w:val="00686573"/>
    <w:pPr>
      <w:numPr>
        <w:numId w:val="0"/>
      </w:numPr>
      <w:tabs>
        <w:tab w:val="right" w:leader="dot" w:pos="6521"/>
      </w:tabs>
      <w:spacing w:before="0" w:after="0"/>
    </w:pPr>
  </w:style>
  <w:style w:type="paragraph" w:customStyle="1" w:styleId="TOFTitle">
    <w:name w:val="TOFTitle"/>
    <w:basedOn w:val="TOCTitle"/>
    <w:rsid w:val="00686573"/>
  </w:style>
  <w:style w:type="paragraph" w:styleId="TableofFigures">
    <w:name w:val="table of figures"/>
    <w:basedOn w:val="Normal"/>
    <w:next w:val="Normal"/>
    <w:semiHidden/>
    <w:rsid w:val="00686573"/>
    <w:pPr>
      <w:tabs>
        <w:tab w:val="right" w:leader="dot" w:pos="9072"/>
      </w:tabs>
      <w:ind w:left="970" w:hanging="403"/>
    </w:pPr>
    <w:rPr>
      <w:rFonts w:ascii="Times New Roman" w:hAnsi="Times New Roman"/>
      <w:b/>
    </w:rPr>
  </w:style>
  <w:style w:type="paragraph" w:styleId="ListNumber">
    <w:name w:val="List Number"/>
    <w:basedOn w:val="List"/>
    <w:rsid w:val="00686573"/>
    <w:pPr>
      <w:numPr>
        <w:numId w:val="14"/>
      </w:numPr>
      <w:tabs>
        <w:tab w:val="clear" w:pos="340"/>
      </w:tabs>
    </w:pPr>
  </w:style>
  <w:style w:type="character" w:customStyle="1" w:styleId="WingdingSymbols">
    <w:name w:val="Wingding Symbols"/>
    <w:rsid w:val="00686573"/>
    <w:rPr>
      <w:rFonts w:ascii="Wingdings" w:hAnsi="Wingdings"/>
    </w:rPr>
  </w:style>
  <w:style w:type="paragraph" w:customStyle="1" w:styleId="TableHeading">
    <w:name w:val="Table Heading"/>
    <w:basedOn w:val="HeadingBase"/>
    <w:rsid w:val="00686573"/>
    <w:pPr>
      <w:keepLines/>
      <w:pBdr>
        <w:bottom w:val="single" w:sz="6" w:space="1" w:color="918585"/>
      </w:pBdr>
      <w:spacing w:before="240"/>
    </w:pPr>
  </w:style>
  <w:style w:type="character" w:customStyle="1" w:styleId="HotSpot">
    <w:name w:val="HotSpot"/>
    <w:rsid w:val="00686573"/>
    <w:rPr>
      <w:color w:val="0033CC"/>
      <w:u w:val="none"/>
    </w:rPr>
  </w:style>
  <w:style w:type="paragraph" w:customStyle="1" w:styleId="BodyTextRight">
    <w:name w:val="Body Text Right"/>
    <w:basedOn w:val="BodyText"/>
    <w:rsid w:val="00686573"/>
    <w:pPr>
      <w:spacing w:before="0" w:after="0"/>
      <w:jc w:val="right"/>
    </w:pPr>
  </w:style>
  <w:style w:type="paragraph" w:styleId="Index3">
    <w:name w:val="index 3"/>
    <w:basedOn w:val="ListNumber2"/>
    <w:next w:val="Normal"/>
    <w:semiHidden/>
    <w:rsid w:val="00686573"/>
    <w:pPr>
      <w:numPr>
        <w:numId w:val="0"/>
      </w:numPr>
      <w:tabs>
        <w:tab w:val="right" w:leader="dot" w:pos="4176"/>
      </w:tabs>
    </w:pPr>
  </w:style>
  <w:style w:type="paragraph" w:styleId="ListNumber2">
    <w:name w:val="List Number 2"/>
    <w:basedOn w:val="List2"/>
    <w:rsid w:val="00686573"/>
    <w:pPr>
      <w:numPr>
        <w:numId w:val="9"/>
      </w:numPr>
      <w:tabs>
        <w:tab w:val="clear" w:pos="1060"/>
      </w:tabs>
    </w:pPr>
  </w:style>
  <w:style w:type="paragraph" w:customStyle="1" w:styleId="MarginNote">
    <w:name w:val="Margin Note"/>
    <w:basedOn w:val="BodyText"/>
    <w:rsid w:val="00686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6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6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6573"/>
    <w:rPr>
      <w:sz w:val="32"/>
    </w:rPr>
  </w:style>
  <w:style w:type="paragraph" w:customStyle="1" w:styleId="HeadingProcedure">
    <w:name w:val="Heading Procedure"/>
    <w:basedOn w:val="HeadingBase"/>
    <w:next w:val="Normal"/>
    <w:rsid w:val="00686573"/>
    <w:pPr>
      <w:tabs>
        <w:tab w:val="left" w:pos="0"/>
      </w:tabs>
      <w:spacing w:before="120" w:after="60"/>
    </w:pPr>
    <w:rPr>
      <w:i/>
      <w:color w:val="918585"/>
      <w:sz w:val="22"/>
    </w:rPr>
  </w:style>
  <w:style w:type="paragraph" w:customStyle="1" w:styleId="TableBodyText">
    <w:name w:val="Table Body Text"/>
    <w:basedOn w:val="BodyText"/>
    <w:rsid w:val="00686573"/>
    <w:pPr>
      <w:spacing w:before="60" w:after="60"/>
    </w:pPr>
  </w:style>
  <w:style w:type="paragraph" w:styleId="ListContinue">
    <w:name w:val="List Continue"/>
    <w:basedOn w:val="List"/>
    <w:rsid w:val="00686573"/>
    <w:pPr>
      <w:ind w:firstLine="0"/>
    </w:pPr>
  </w:style>
  <w:style w:type="paragraph" w:customStyle="1" w:styleId="ListNote">
    <w:name w:val="List Note"/>
    <w:basedOn w:val="List"/>
    <w:rsid w:val="00686573"/>
    <w:pPr>
      <w:pBdr>
        <w:top w:val="single" w:sz="6" w:space="2" w:color="918585"/>
        <w:bottom w:val="single" w:sz="6" w:space="2" w:color="918585"/>
      </w:pBdr>
      <w:tabs>
        <w:tab w:val="left" w:pos="1021"/>
      </w:tabs>
      <w:ind w:firstLine="0"/>
    </w:pPr>
  </w:style>
  <w:style w:type="paragraph" w:customStyle="1" w:styleId="Warning">
    <w:name w:val="Warning"/>
    <w:basedOn w:val="BodyText"/>
    <w:rsid w:val="00686573"/>
    <w:pPr>
      <w:shd w:val="clear" w:color="auto" w:fill="D9D9D9"/>
      <w:tabs>
        <w:tab w:val="left" w:pos="992"/>
      </w:tabs>
      <w:ind w:left="119" w:right="119"/>
    </w:pPr>
    <w:rPr>
      <w:sz w:val="20"/>
    </w:rPr>
  </w:style>
  <w:style w:type="paragraph" w:customStyle="1" w:styleId="MarginIcons">
    <w:name w:val="Margin Icons"/>
    <w:basedOn w:val="BodyText"/>
    <w:rsid w:val="00686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6573"/>
    <w:rPr>
      <w:rFonts w:ascii="Courier New" w:hAnsi="Courier New"/>
    </w:rPr>
  </w:style>
  <w:style w:type="paragraph" w:customStyle="1" w:styleId="NoteBullet">
    <w:name w:val="Note Bullet"/>
    <w:basedOn w:val="Note"/>
    <w:rsid w:val="00686573"/>
    <w:pPr>
      <w:tabs>
        <w:tab w:val="clear" w:pos="680"/>
      </w:tabs>
      <w:spacing w:before="60" w:after="60"/>
    </w:pPr>
  </w:style>
  <w:style w:type="paragraph" w:customStyle="1" w:styleId="SubHeading2">
    <w:name w:val="SubHeading2"/>
    <w:basedOn w:val="HeadingBase"/>
    <w:rsid w:val="00686573"/>
    <w:pPr>
      <w:spacing w:before="240" w:after="60"/>
    </w:pPr>
    <w:rPr>
      <w:sz w:val="20"/>
    </w:rPr>
  </w:style>
  <w:style w:type="paragraph" w:customStyle="1" w:styleId="SubHeading1">
    <w:name w:val="SubHeading1"/>
    <w:basedOn w:val="HeadingBase"/>
    <w:rsid w:val="00686573"/>
    <w:pPr>
      <w:spacing w:before="240" w:after="60"/>
    </w:pPr>
    <w:rPr>
      <w:color w:val="918585"/>
      <w:sz w:val="22"/>
    </w:rPr>
  </w:style>
  <w:style w:type="paragraph" w:customStyle="1" w:styleId="SideHeading">
    <w:name w:val="Side Heading"/>
    <w:basedOn w:val="HeadingBase"/>
    <w:rsid w:val="00686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6573"/>
    <w:pPr>
      <w:numPr>
        <w:numId w:val="10"/>
      </w:numPr>
    </w:pPr>
  </w:style>
  <w:style w:type="paragraph" w:styleId="PlainText">
    <w:name w:val="Plain Text"/>
    <w:basedOn w:val="Normal"/>
    <w:link w:val="PlainTextChar"/>
    <w:rsid w:val="00686573"/>
    <w:rPr>
      <w:sz w:val="20"/>
    </w:rPr>
  </w:style>
  <w:style w:type="character" w:customStyle="1" w:styleId="PlainTextChar">
    <w:name w:val="Plain Text Char"/>
    <w:basedOn w:val="DefaultParagraphFont"/>
    <w:link w:val="PlainText"/>
    <w:rsid w:val="00686573"/>
    <w:rPr>
      <w:rFonts w:ascii="Courier New" w:eastAsia="Times New Roman" w:hAnsi="Courier New" w:cs="Times New Roman"/>
      <w:sz w:val="20"/>
      <w:szCs w:val="20"/>
      <w:lang w:eastAsia="en-US"/>
    </w:rPr>
  </w:style>
  <w:style w:type="character" w:customStyle="1" w:styleId="MenuOption">
    <w:name w:val="Menu Option"/>
    <w:basedOn w:val="DefaultParagraphFont"/>
    <w:rsid w:val="00686573"/>
    <w:rPr>
      <w:b/>
      <w:smallCaps/>
    </w:rPr>
  </w:style>
  <w:style w:type="paragraph" w:customStyle="1" w:styleId="TableListNumber">
    <w:name w:val="Table List Number"/>
    <w:basedOn w:val="ListNumber"/>
    <w:rsid w:val="00686573"/>
    <w:pPr>
      <w:numPr>
        <w:numId w:val="0"/>
      </w:numPr>
    </w:pPr>
  </w:style>
  <w:style w:type="paragraph" w:styleId="TOC4">
    <w:name w:val="toc 4"/>
    <w:basedOn w:val="TOCBase"/>
    <w:next w:val="Normal"/>
    <w:semiHidden/>
    <w:rsid w:val="00686573"/>
    <w:pPr>
      <w:tabs>
        <w:tab w:val="right" w:leader="dot" w:pos="9071"/>
      </w:tabs>
      <w:ind w:left="1701"/>
    </w:pPr>
  </w:style>
  <w:style w:type="paragraph" w:customStyle="1" w:styleId="ListAlpha">
    <w:name w:val="List Alpha"/>
    <w:basedOn w:val="List"/>
    <w:rsid w:val="00686573"/>
    <w:pPr>
      <w:numPr>
        <w:numId w:val="8"/>
      </w:numPr>
    </w:pPr>
  </w:style>
  <w:style w:type="paragraph" w:customStyle="1" w:styleId="ListAlpha2">
    <w:name w:val="List Alpha 2"/>
    <w:basedOn w:val="List2"/>
    <w:rsid w:val="00686573"/>
    <w:pPr>
      <w:numPr>
        <w:numId w:val="7"/>
      </w:numPr>
    </w:pPr>
  </w:style>
  <w:style w:type="paragraph" w:styleId="List2">
    <w:name w:val="List 2"/>
    <w:basedOn w:val="BodyText"/>
    <w:rsid w:val="00686573"/>
    <w:pPr>
      <w:tabs>
        <w:tab w:val="left" w:pos="680"/>
      </w:tabs>
      <w:spacing w:before="60" w:after="60"/>
      <w:ind w:left="680" w:hanging="340"/>
    </w:pPr>
  </w:style>
  <w:style w:type="paragraph" w:styleId="List3">
    <w:name w:val="List 3"/>
    <w:basedOn w:val="BodyText"/>
    <w:rsid w:val="00686573"/>
    <w:pPr>
      <w:tabs>
        <w:tab w:val="left" w:pos="1021"/>
      </w:tabs>
      <w:spacing w:before="60" w:after="60"/>
      <w:ind w:left="1020" w:hanging="340"/>
    </w:pPr>
  </w:style>
  <w:style w:type="paragraph" w:styleId="List4">
    <w:name w:val="List 4"/>
    <w:basedOn w:val="BodyText"/>
    <w:rsid w:val="00686573"/>
    <w:pPr>
      <w:tabs>
        <w:tab w:val="left" w:pos="1361"/>
      </w:tabs>
      <w:spacing w:before="60" w:after="60"/>
      <w:ind w:left="1361" w:hanging="340"/>
    </w:pPr>
  </w:style>
  <w:style w:type="paragraph" w:styleId="List5">
    <w:name w:val="List 5"/>
    <w:basedOn w:val="BodyText"/>
    <w:rsid w:val="00686573"/>
    <w:pPr>
      <w:tabs>
        <w:tab w:val="left" w:pos="1701"/>
      </w:tabs>
      <w:spacing w:before="60" w:after="60"/>
      <w:ind w:left="1701" w:hanging="340"/>
    </w:pPr>
  </w:style>
  <w:style w:type="paragraph" w:styleId="ListBullet3">
    <w:name w:val="List Bullet 3"/>
    <w:basedOn w:val="List3"/>
    <w:rsid w:val="00686573"/>
    <w:pPr>
      <w:numPr>
        <w:numId w:val="13"/>
      </w:numPr>
      <w:tabs>
        <w:tab w:val="clear" w:pos="1021"/>
      </w:tabs>
      <w:ind w:left="1037" w:hanging="357"/>
    </w:pPr>
  </w:style>
  <w:style w:type="paragraph" w:styleId="ListBullet4">
    <w:name w:val="List Bullet 4"/>
    <w:basedOn w:val="List4"/>
    <w:rsid w:val="00686573"/>
    <w:pPr>
      <w:numPr>
        <w:numId w:val="2"/>
      </w:numPr>
      <w:tabs>
        <w:tab w:val="clear" w:pos="1361"/>
      </w:tabs>
    </w:pPr>
  </w:style>
  <w:style w:type="paragraph" w:styleId="ListBullet5">
    <w:name w:val="List Bullet 5"/>
    <w:basedOn w:val="List5"/>
    <w:rsid w:val="00686573"/>
    <w:pPr>
      <w:numPr>
        <w:numId w:val="3"/>
      </w:numPr>
    </w:pPr>
  </w:style>
  <w:style w:type="paragraph" w:styleId="ListContinue2">
    <w:name w:val="List Continue 2"/>
    <w:basedOn w:val="List2"/>
    <w:rsid w:val="00686573"/>
    <w:pPr>
      <w:ind w:firstLine="0"/>
    </w:pPr>
  </w:style>
  <w:style w:type="paragraph" w:styleId="ListContinue3">
    <w:name w:val="List Continue 3"/>
    <w:basedOn w:val="List3"/>
    <w:rsid w:val="00686573"/>
    <w:pPr>
      <w:ind w:left="1021" w:firstLine="0"/>
    </w:pPr>
  </w:style>
  <w:style w:type="paragraph" w:styleId="ListContinue4">
    <w:name w:val="List Continue 4"/>
    <w:basedOn w:val="List4"/>
    <w:rsid w:val="00686573"/>
    <w:pPr>
      <w:ind w:firstLine="0"/>
    </w:pPr>
  </w:style>
  <w:style w:type="paragraph" w:styleId="ListContinue5">
    <w:name w:val="List Continue 5"/>
    <w:basedOn w:val="List5"/>
    <w:rsid w:val="00686573"/>
    <w:pPr>
      <w:ind w:firstLine="0"/>
    </w:pPr>
  </w:style>
  <w:style w:type="paragraph" w:styleId="ListNumber3">
    <w:name w:val="List Number 3"/>
    <w:basedOn w:val="List3"/>
    <w:rsid w:val="00686573"/>
    <w:pPr>
      <w:numPr>
        <w:numId w:val="4"/>
      </w:numPr>
    </w:pPr>
  </w:style>
  <w:style w:type="paragraph" w:styleId="ListNumber4">
    <w:name w:val="List Number 4"/>
    <w:basedOn w:val="List4"/>
    <w:rsid w:val="00686573"/>
    <w:pPr>
      <w:numPr>
        <w:numId w:val="5"/>
      </w:numPr>
    </w:pPr>
  </w:style>
  <w:style w:type="paragraph" w:styleId="ListNumber5">
    <w:name w:val="List Number 5"/>
    <w:basedOn w:val="List5"/>
    <w:rsid w:val="00686573"/>
    <w:pPr>
      <w:numPr>
        <w:numId w:val="6"/>
      </w:numPr>
    </w:pPr>
  </w:style>
  <w:style w:type="paragraph" w:styleId="BlockText">
    <w:name w:val="Block Text"/>
    <w:basedOn w:val="Normal"/>
    <w:rsid w:val="00686573"/>
    <w:pPr>
      <w:spacing w:after="120"/>
      <w:ind w:left="1440" w:right="1440"/>
    </w:pPr>
  </w:style>
  <w:style w:type="character" w:customStyle="1" w:styleId="Subscript">
    <w:name w:val="Subscript"/>
    <w:basedOn w:val="DefaultParagraphFont"/>
    <w:rsid w:val="00686573"/>
    <w:rPr>
      <w:sz w:val="16"/>
      <w:vertAlign w:val="subscript"/>
    </w:rPr>
  </w:style>
  <w:style w:type="character" w:customStyle="1" w:styleId="Superscript">
    <w:name w:val="Superscript"/>
    <w:basedOn w:val="DefaultParagraphFont"/>
    <w:rsid w:val="00686573"/>
    <w:rPr>
      <w:sz w:val="16"/>
      <w:vertAlign w:val="superscript"/>
    </w:rPr>
  </w:style>
  <w:style w:type="character" w:customStyle="1" w:styleId="Symbols">
    <w:name w:val="Symbols"/>
    <w:basedOn w:val="DefaultParagraphFont"/>
    <w:rsid w:val="00686573"/>
    <w:rPr>
      <w:rFonts w:ascii="Symbol" w:hAnsi="Symbol"/>
    </w:rPr>
  </w:style>
  <w:style w:type="character" w:customStyle="1" w:styleId="MenuOptions">
    <w:name w:val="Menu Options"/>
    <w:basedOn w:val="DefaultParagraphFont"/>
    <w:rsid w:val="00686573"/>
    <w:rPr>
      <w:rFonts w:ascii="Arial Narrow" w:hAnsi="Arial Narrow"/>
      <w:smallCaps/>
    </w:rPr>
  </w:style>
  <w:style w:type="character" w:customStyle="1" w:styleId="Buttons">
    <w:name w:val="Buttons"/>
    <w:basedOn w:val="DefaultParagraphFont"/>
    <w:rsid w:val="00686573"/>
    <w:rPr>
      <w:b/>
    </w:rPr>
  </w:style>
  <w:style w:type="character" w:customStyle="1" w:styleId="Underlined">
    <w:name w:val="Underlined"/>
    <w:basedOn w:val="DefaultParagraphFont"/>
    <w:rsid w:val="00686573"/>
    <w:rPr>
      <w:u w:val="single"/>
    </w:rPr>
  </w:style>
  <w:style w:type="paragraph" w:customStyle="1" w:styleId="TableBodyTextRight">
    <w:name w:val="Table Body Text Right"/>
    <w:basedOn w:val="TableBodyText"/>
    <w:rsid w:val="00686573"/>
    <w:pPr>
      <w:widowControl w:val="0"/>
      <w:autoSpaceDE w:val="0"/>
      <w:autoSpaceDN w:val="0"/>
      <w:adjustRightInd w:val="0"/>
      <w:jc w:val="right"/>
    </w:pPr>
    <w:rPr>
      <w:rFonts w:cs="Arial"/>
      <w:szCs w:val="18"/>
    </w:rPr>
  </w:style>
  <w:style w:type="paragraph" w:customStyle="1" w:styleId="CopyrightText">
    <w:name w:val="Copyright Text"/>
    <w:basedOn w:val="BodyText"/>
    <w:rsid w:val="00686573"/>
    <w:rPr>
      <w:sz w:val="18"/>
    </w:rPr>
  </w:style>
  <w:style w:type="paragraph" w:customStyle="1" w:styleId="BodySmallRight">
    <w:name w:val="Body Small Right"/>
    <w:basedOn w:val="BodyTextRight"/>
    <w:rsid w:val="00686573"/>
    <w:rPr>
      <w:sz w:val="18"/>
      <w:szCs w:val="18"/>
    </w:rPr>
  </w:style>
  <w:style w:type="paragraph" w:customStyle="1" w:styleId="MarginEdition">
    <w:name w:val="Margin Edition"/>
    <w:basedOn w:val="MarginNote"/>
    <w:rsid w:val="00686573"/>
    <w:pPr>
      <w:spacing w:before="0" w:after="0"/>
    </w:pPr>
    <w:rPr>
      <w:rFonts w:ascii="Times New Roman" w:hAnsi="Times New Roman"/>
      <w:color w:val="999999"/>
    </w:rPr>
  </w:style>
  <w:style w:type="paragraph" w:customStyle="1" w:styleId="Spacer">
    <w:name w:val="Spacer"/>
    <w:basedOn w:val="Normal"/>
    <w:rsid w:val="00686573"/>
    <w:rPr>
      <w:sz w:val="2"/>
      <w:szCs w:val="2"/>
    </w:rPr>
  </w:style>
  <w:style w:type="character" w:customStyle="1" w:styleId="Small">
    <w:name w:val="Small"/>
    <w:basedOn w:val="DefaultParagraphFont"/>
    <w:rsid w:val="00686573"/>
    <w:rPr>
      <w:sz w:val="16"/>
    </w:rPr>
  </w:style>
  <w:style w:type="paragraph" w:customStyle="1" w:styleId="WideTable">
    <w:name w:val="Wide Table"/>
    <w:basedOn w:val="Normal"/>
    <w:rsid w:val="00686573"/>
    <w:pPr>
      <w:ind w:left="-1418"/>
    </w:pPr>
    <w:rPr>
      <w:sz w:val="2"/>
      <w:szCs w:val="2"/>
    </w:rPr>
  </w:style>
  <w:style w:type="character" w:styleId="PageNumber">
    <w:name w:val="page number"/>
    <w:basedOn w:val="DefaultParagraphFont"/>
    <w:rsid w:val="00686573"/>
  </w:style>
  <w:style w:type="paragraph" w:styleId="Quote">
    <w:name w:val="Quote"/>
    <w:basedOn w:val="Heading1"/>
    <w:link w:val="QuoteChar"/>
    <w:qFormat/>
    <w:rsid w:val="00686573"/>
    <w:rPr>
      <w:b w:val="0"/>
      <w:sz w:val="72"/>
      <w:szCs w:val="72"/>
      <w:lang w:val="en-NZ"/>
    </w:rPr>
  </w:style>
  <w:style w:type="character" w:customStyle="1" w:styleId="QuoteChar">
    <w:name w:val="Quote Char"/>
    <w:basedOn w:val="DefaultParagraphFont"/>
    <w:link w:val="Quote"/>
    <w:rsid w:val="00686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6573"/>
    <w:pPr>
      <w:pageBreakBefore/>
    </w:pPr>
  </w:style>
  <w:style w:type="paragraph" w:customStyle="1" w:styleId="Border">
    <w:name w:val="Border"/>
    <w:basedOn w:val="Normal"/>
    <w:qFormat/>
    <w:rsid w:val="00686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6573"/>
    <w:rPr>
      <w:b/>
      <w:bCs/>
      <w:i/>
      <w:iCs/>
      <w:color w:val="auto"/>
    </w:rPr>
  </w:style>
  <w:style w:type="paragraph" w:styleId="IntenseQuote">
    <w:name w:val="Intense Quote"/>
    <w:basedOn w:val="Normal"/>
    <w:next w:val="Normal"/>
    <w:link w:val="IntenseQuoteChar"/>
    <w:uiPriority w:val="30"/>
    <w:qFormat/>
    <w:rsid w:val="00686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6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6573"/>
    <w:rPr>
      <w:smallCaps/>
      <w:color w:val="auto"/>
      <w:u w:val="single"/>
    </w:rPr>
  </w:style>
  <w:style w:type="character" w:styleId="IntenseReference">
    <w:name w:val="Intense Reference"/>
    <w:basedOn w:val="DefaultParagraphFont"/>
    <w:uiPriority w:val="32"/>
    <w:qFormat/>
    <w:rsid w:val="00686573"/>
    <w:rPr>
      <w:b/>
      <w:bCs/>
      <w:smallCaps/>
      <w:color w:val="auto"/>
      <w:spacing w:val="5"/>
      <w:u w:val="single"/>
    </w:rPr>
  </w:style>
  <w:style w:type="paragraph" w:customStyle="1" w:styleId="2ColumnHeading">
    <w:name w:val="2Column Heading"/>
    <w:basedOn w:val="BodyText"/>
    <w:qFormat/>
    <w:rsid w:val="00686573"/>
    <w:pPr>
      <w:spacing w:after="60"/>
      <w:ind w:left="-2268"/>
    </w:pPr>
    <w:rPr>
      <w:b/>
    </w:rPr>
  </w:style>
  <w:style w:type="paragraph" w:customStyle="1" w:styleId="Heading1TOC">
    <w:name w:val="Heading1 TOC"/>
    <w:basedOn w:val="Normal"/>
    <w:qFormat/>
    <w:rsid w:val="00686573"/>
    <w:pPr>
      <w:spacing w:before="240" w:after="120"/>
    </w:pPr>
    <w:rPr>
      <w:rFonts w:ascii="Times New Roman" w:hAnsi="Times New Roman"/>
      <w:b/>
      <w:sz w:val="32"/>
    </w:rPr>
  </w:style>
  <w:style w:type="paragraph" w:customStyle="1" w:styleId="Heading2TOC">
    <w:name w:val="Heading2 TOC"/>
    <w:basedOn w:val="Normal"/>
    <w:qFormat/>
    <w:rsid w:val="00686573"/>
    <w:pPr>
      <w:spacing w:before="240" w:after="60"/>
    </w:pPr>
    <w:rPr>
      <w:rFonts w:ascii="Times New Roman" w:hAnsi="Times New Roman"/>
      <w:b/>
      <w:sz w:val="28"/>
    </w:rPr>
  </w:style>
  <w:style w:type="character" w:customStyle="1" w:styleId="Underline">
    <w:name w:val="Underline"/>
    <w:basedOn w:val="DefaultParagraphFont"/>
    <w:qFormat/>
    <w:rsid w:val="00686573"/>
    <w:rPr>
      <w:u w:val="single"/>
    </w:rPr>
  </w:style>
  <w:style w:type="character" w:customStyle="1" w:styleId="BoldandItalics">
    <w:name w:val="Bold and Italics"/>
    <w:qFormat/>
    <w:rsid w:val="00686573"/>
    <w:rPr>
      <w:b/>
      <w:i/>
      <w:u w:val="none"/>
    </w:rPr>
  </w:style>
  <w:style w:type="paragraph" w:styleId="BalloonText">
    <w:name w:val="Balloon Text"/>
    <w:basedOn w:val="Normal"/>
    <w:link w:val="BalloonTextChar"/>
    <w:rsid w:val="00686573"/>
    <w:rPr>
      <w:rFonts w:ascii="Tahoma" w:hAnsi="Tahoma" w:cs="Tahoma"/>
      <w:sz w:val="16"/>
      <w:szCs w:val="16"/>
    </w:rPr>
  </w:style>
  <w:style w:type="character" w:customStyle="1" w:styleId="BalloonTextChar">
    <w:name w:val="Balloon Text Char"/>
    <w:basedOn w:val="DefaultParagraphFont"/>
    <w:link w:val="BalloonText"/>
    <w:rsid w:val="00686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6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6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6573"/>
    <w:rPr>
      <w:b/>
      <w:color w:val="660033"/>
      <w:spacing w:val="0"/>
    </w:rPr>
  </w:style>
  <w:style w:type="paragraph" w:customStyle="1" w:styleId="Nameditemlist">
    <w:name w:val="Named item list"/>
    <w:basedOn w:val="BodyText"/>
    <w:qFormat/>
    <w:rsid w:val="00686573"/>
    <w:pPr>
      <w:tabs>
        <w:tab w:val="left" w:pos="2835"/>
      </w:tabs>
      <w:ind w:left="2835" w:hanging="2835"/>
    </w:pPr>
  </w:style>
  <w:style w:type="paragraph" w:customStyle="1" w:styleId="BodyTextnopadding">
    <w:name w:val="Body Text no padding"/>
    <w:basedOn w:val="BodyText"/>
    <w:qFormat/>
    <w:rsid w:val="00686573"/>
    <w:pPr>
      <w:spacing w:before="0" w:after="0"/>
    </w:pPr>
  </w:style>
  <w:style w:type="paragraph" w:customStyle="1" w:styleId="BodyTextBold">
    <w:name w:val="Body Text Bold"/>
    <w:basedOn w:val="BodyText"/>
    <w:qFormat/>
    <w:rsid w:val="00686573"/>
    <w:rPr>
      <w:b/>
    </w:rPr>
  </w:style>
  <w:style w:type="character" w:styleId="Hyperlink">
    <w:name w:val="Hyperlink"/>
    <w:basedOn w:val="DefaultParagraphFont"/>
    <w:uiPriority w:val="99"/>
    <w:unhideWhenUsed/>
    <w:rsid w:val="00ED17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1031</Words>
  <Characters>6842</Characters>
  <Application>Microsoft Office Word</Application>
  <DocSecurity>0</DocSecurity>
  <Lines>244</Lines>
  <Paragraphs>138</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FNSSMS505 Support trustee in the selection and performance monitoring of outsourced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