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4BBF" w:rsidP="00064B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FNSSAM613 Tailor financial products to meet client needs</w:t>
      </w:r>
      <w:r>
        <w:fldChar w:fldCharType="end"/>
      </w:r>
    </w:p>
    <w:p w:rsidR="00064BBF" w:rsidP="00064BBF">
      <w:pPr>
        <w:pStyle w:val="Version"/>
        <w:sectPr w:rsidSect="003223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33E" w:rsidP="0032233E">
      <w:pPr>
        <w:pStyle w:val="SuperHeading"/>
      </w:pPr>
      <w:r w:rsidRPr="0032233E">
        <w:t>FNSSAM613 Tailor financial products to meet client needs</w:t>
      </w:r>
    </w:p>
    <w:p w:rsidR="00000000" w:rsidRPr="0032233E" w:rsidP="0032233E">
      <w:pPr>
        <w:pStyle w:val="Heading1"/>
      </w:pPr>
      <w:bookmarkStart w:id="1" w:name="O_1156452"/>
      <w:bookmarkEnd w:id="1"/>
      <w:r w:rsidRPr="0032233E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223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33E" w:rsidP="0032233E">
            <w:pPr>
              <w:pStyle w:val="BodyText"/>
            </w:pPr>
            <w:r w:rsidRPr="0032233E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33E">
            <w:pPr>
              <w:pStyle w:val="BodyText"/>
              <w:rPr>
                <w:lang w:val="en-NZ"/>
              </w:rPr>
            </w:pPr>
            <w:r w:rsidRPr="0032233E">
              <w:rPr>
                <w:rStyle w:val="SpecialBold"/>
              </w:rPr>
              <w:t>Comments</w:t>
            </w:r>
          </w:p>
        </w:tc>
      </w:tr>
      <w:tr w:rsidTr="003223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33E">
            <w:pPr>
              <w:pStyle w:val="BodyText"/>
              <w:rPr>
                <w:lang w:val="en-NZ"/>
              </w:rPr>
            </w:pPr>
            <w:r w:rsidRPr="0032233E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33E" w:rsidP="0032233E">
            <w:pPr>
              <w:pStyle w:val="BodyText"/>
            </w:pPr>
            <w:r w:rsidRPr="0032233E">
              <w:t>This version first released with FNS Financial Services Training Package Version 6.0.</w:t>
            </w:r>
          </w:p>
        </w:tc>
      </w:tr>
    </w:tbl>
    <w:p w:rsidR="00000000" w:rsidRPr="0032233E" w:rsidP="0032233E">
      <w:pPr>
        <w:pStyle w:val="BodyText"/>
      </w:pPr>
    </w:p>
    <w:p w:rsidR="00000000" w:rsidRPr="0032233E" w:rsidP="0032233E">
      <w:pPr>
        <w:pStyle w:val="AllowPageBreak"/>
      </w:pPr>
    </w:p>
    <w:p w:rsidR="00000000" w:rsidRPr="0032233E" w:rsidP="0032233E">
      <w:pPr>
        <w:pStyle w:val="Heading1"/>
      </w:pPr>
      <w:bookmarkStart w:id="2" w:name="O_1156457"/>
      <w:bookmarkEnd w:id="2"/>
      <w:r w:rsidRPr="0032233E">
        <w:t>Application</w:t>
      </w:r>
    </w:p>
    <w:p w:rsidR="00000000" w:rsidRPr="0032233E" w:rsidP="00064BBF">
      <w:pPr>
        <w:pStyle w:val="BodyText"/>
      </w:pPr>
      <w:r w:rsidRPr="0032233E">
        <w:t>This unit describes skills and knowledge required to match financial p</w:t>
      </w:r>
      <w:r w:rsidRPr="0032233E">
        <w:t>roducts on offer to customer requirements based on an in-depth knowledge of the products and a comprehensive knowledge of customers’ characteristics and their financial requirements.</w:t>
      </w:r>
    </w:p>
    <w:p w:rsidR="00000000" w:rsidRPr="0032233E" w:rsidP="00064BBF">
      <w:pPr>
        <w:pStyle w:val="BodyText"/>
      </w:pPr>
      <w:r w:rsidRPr="0032233E">
        <w:t>The unit applies to those who, within their level of authority, use speci</w:t>
      </w:r>
      <w:r w:rsidRPr="0032233E">
        <w:t>alised knowledge and analytical skills to make judgements and provide customised recommendations and solutions.</w:t>
      </w:r>
    </w:p>
    <w:p w:rsidR="00000000" w:rsidRPr="0032233E" w:rsidP="00064BBF">
      <w:pPr>
        <w:pStyle w:val="BodyText"/>
      </w:pPr>
      <w:r w:rsidRPr="0032233E">
        <w:t>No licensing, legislative or certification requirements apply to this unit at the time of publication.</w:t>
      </w:r>
    </w:p>
    <w:p w:rsidR="00000000" w:rsidRPr="0032233E" w:rsidP="0032233E">
      <w:pPr>
        <w:pStyle w:val="Heading1"/>
      </w:pPr>
      <w:bookmarkStart w:id="3" w:name="O_1156456"/>
      <w:bookmarkEnd w:id="3"/>
      <w:r w:rsidRPr="0032233E">
        <w:t>Unit Sector</w:t>
      </w:r>
    </w:p>
    <w:p w:rsidR="00000000" w:rsidRPr="0032233E" w:rsidP="00064BBF">
      <w:pPr>
        <w:pStyle w:val="BodyText"/>
      </w:pPr>
      <w:r w:rsidRPr="0032233E">
        <w:t xml:space="preserve">Sales and </w:t>
      </w:r>
      <w:r w:rsidRPr="0032233E">
        <w:t>marketing</w:t>
      </w:r>
    </w:p>
    <w:p w:rsidR="00000000" w:rsidRPr="0032233E" w:rsidP="0032233E">
      <w:pPr>
        <w:pStyle w:val="Heading1"/>
      </w:pPr>
      <w:bookmarkStart w:id="4" w:name="O_1156455"/>
      <w:bookmarkEnd w:id="4"/>
      <w:r w:rsidRPr="0032233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223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33E" w:rsidP="0032233E">
            <w:pPr>
              <w:pStyle w:val="BodyText"/>
            </w:pPr>
            <w:r w:rsidRPr="0032233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33E">
            <w:pPr>
              <w:pStyle w:val="BodyText"/>
              <w:rPr>
                <w:lang w:val="en-NZ"/>
              </w:rPr>
            </w:pPr>
            <w:r w:rsidRPr="0032233E">
              <w:rPr>
                <w:rStyle w:val="SpecialBold"/>
              </w:rPr>
              <w:t>PERFORMANCE CRITERIA</w:t>
            </w:r>
          </w:p>
        </w:tc>
      </w:tr>
      <w:tr w:rsidTr="003223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33E" w:rsidP="0032233E">
            <w:pPr>
              <w:pStyle w:val="BodyText"/>
            </w:pPr>
            <w:r w:rsidRPr="0032233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33E">
            <w:pPr>
              <w:pStyle w:val="BodyText"/>
              <w:rPr>
                <w:lang w:val="en-NZ"/>
              </w:rPr>
            </w:pPr>
            <w:r w:rsidRPr="003223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23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33E">
            <w:pPr>
              <w:pStyle w:val="List"/>
              <w:rPr>
                <w:lang w:val="en-NZ"/>
              </w:rPr>
            </w:pPr>
            <w:r w:rsidRPr="0032233E">
              <w:t>1. Obtain information and identify financial products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33E" w:rsidP="0032233E">
            <w:pPr>
              <w:pStyle w:val="List"/>
            </w:pPr>
            <w:r w:rsidRPr="0032233E">
              <w:t>1.1 Gather and evaluate client requirements, characteristics, financial status and needs</w:t>
            </w:r>
          </w:p>
          <w:p w:rsidR="00000000" w:rsidP="0032233E">
            <w:pPr>
              <w:pStyle w:val="List"/>
              <w:rPr>
                <w:lang w:val="en-NZ"/>
              </w:rPr>
            </w:pPr>
            <w:r w:rsidRPr="0032233E">
              <w:t>1.2 Research and identify potential products provided by organisation according to client requirements</w:t>
            </w:r>
          </w:p>
        </w:tc>
      </w:tr>
      <w:tr w:rsidTr="003223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33E">
            <w:pPr>
              <w:pStyle w:val="List"/>
              <w:rPr>
                <w:lang w:val="en-NZ"/>
              </w:rPr>
            </w:pPr>
            <w:r w:rsidRPr="0032233E">
              <w:t>2. Presen</w:t>
            </w:r>
            <w:r w:rsidRPr="0032233E">
              <w:t xml:space="preserve">t product options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33E" w:rsidP="0032233E">
            <w:pPr>
              <w:pStyle w:val="List"/>
            </w:pPr>
            <w:r w:rsidRPr="0032233E">
              <w:t xml:space="preserve">2.1 Present and discuss products with client according to organisational policies and procedures </w:t>
            </w:r>
          </w:p>
          <w:p w:rsidR="00000000" w:rsidRPr="0032233E" w:rsidP="0032233E">
            <w:pPr>
              <w:pStyle w:val="List"/>
            </w:pPr>
            <w:r w:rsidRPr="0032233E">
              <w:t>2.2 Explain features, benefits, negotiation periods and salient terms</w:t>
            </w:r>
          </w:p>
          <w:p w:rsidR="00000000" w:rsidRPr="0032233E" w:rsidP="0032233E">
            <w:pPr>
              <w:pStyle w:val="List"/>
            </w:pPr>
            <w:r w:rsidRPr="0032233E">
              <w:t>2.3 Obtain client expectations and update products as required</w:t>
            </w:r>
          </w:p>
          <w:p w:rsidR="00000000" w:rsidP="0032233E">
            <w:pPr>
              <w:pStyle w:val="List"/>
              <w:rPr>
                <w:lang w:val="en-NZ"/>
              </w:rPr>
            </w:pPr>
            <w:r w:rsidRPr="0032233E">
              <w:t>2.4 Do</w:t>
            </w:r>
            <w:r w:rsidRPr="0032233E">
              <w:t xml:space="preserve">cument negotiation periods according to organisational policies and procedures </w:t>
            </w:r>
          </w:p>
        </w:tc>
      </w:tr>
      <w:tr w:rsidTr="003223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33E">
            <w:pPr>
              <w:pStyle w:val="List"/>
              <w:rPr>
                <w:lang w:val="en-NZ"/>
              </w:rPr>
            </w:pPr>
            <w:r w:rsidRPr="0032233E">
              <w:t>3. Finalise products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33E" w:rsidP="0032233E">
            <w:pPr>
              <w:pStyle w:val="List"/>
            </w:pPr>
            <w:r w:rsidRPr="0032233E">
              <w:t>3.1 Select final products and present to client</w:t>
            </w:r>
          </w:p>
          <w:p w:rsidR="00000000" w:rsidRPr="0032233E" w:rsidP="0032233E">
            <w:pPr>
              <w:pStyle w:val="List"/>
            </w:pPr>
            <w:r w:rsidRPr="0032233E">
              <w:t>3.2 Provide customer with further information as required</w:t>
            </w:r>
          </w:p>
          <w:p w:rsidR="00000000" w:rsidRPr="0032233E" w:rsidP="0032233E">
            <w:pPr>
              <w:pStyle w:val="List"/>
            </w:pPr>
            <w:r w:rsidRPr="0032233E">
              <w:t>3.3 Identify and resolve queries and concerns according to organisational policies and procedures</w:t>
            </w:r>
          </w:p>
          <w:p w:rsidR="00000000" w:rsidRPr="0032233E" w:rsidP="0032233E">
            <w:pPr>
              <w:pStyle w:val="List"/>
            </w:pPr>
            <w:r w:rsidRPr="0032233E">
              <w:t xml:space="preserve">3.4 Provide support to clients and confirm understanding of information presented </w:t>
            </w:r>
          </w:p>
          <w:p w:rsidR="00000000" w:rsidRPr="0032233E" w:rsidP="0032233E">
            <w:pPr>
              <w:pStyle w:val="List"/>
            </w:pPr>
            <w:r w:rsidRPr="0032233E">
              <w:t>3.5 Confirm client agreement and finalise documentation according to organi</w:t>
            </w:r>
            <w:r w:rsidRPr="0032233E">
              <w:t>sational policies and procedures</w:t>
            </w:r>
          </w:p>
        </w:tc>
      </w:tr>
    </w:tbl>
    <w:p w:rsidR="00000000" w:rsidRPr="0032233E" w:rsidP="0032233E">
      <w:pPr>
        <w:pStyle w:val="BodyText"/>
      </w:pPr>
    </w:p>
    <w:p w:rsidR="00000000" w:rsidRPr="0032233E" w:rsidP="0032233E">
      <w:pPr>
        <w:pStyle w:val="AllowPageBreak"/>
      </w:pPr>
    </w:p>
    <w:p w:rsidR="00000000" w:rsidRPr="0032233E" w:rsidP="0032233E">
      <w:pPr>
        <w:pStyle w:val="Heading1"/>
      </w:pPr>
      <w:bookmarkStart w:id="5" w:name="O_1156454"/>
      <w:bookmarkEnd w:id="5"/>
      <w:r w:rsidRPr="0032233E">
        <w:t>Foundation Skills</w:t>
      </w:r>
    </w:p>
    <w:p w:rsidR="00000000" w:rsidRPr="00064BBF" w:rsidP="00064BBF">
      <w:pPr>
        <w:pStyle w:val="BodyText"/>
        <w:rPr>
          <w:i/>
        </w:rPr>
      </w:pPr>
      <w:r w:rsidRPr="00064BB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3223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33E" w:rsidP="0032233E">
            <w:pPr>
              <w:pStyle w:val="BodyText"/>
            </w:pPr>
            <w:r w:rsidRPr="0032233E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33E">
            <w:pPr>
              <w:pStyle w:val="BodyText"/>
              <w:rPr>
                <w:lang w:val="en-NZ"/>
              </w:rPr>
            </w:pPr>
            <w:r w:rsidRPr="0032233E">
              <w:rPr>
                <w:rStyle w:val="SpecialBold"/>
              </w:rPr>
              <w:t>DESCRIPTION</w:t>
            </w:r>
          </w:p>
        </w:tc>
      </w:tr>
      <w:tr w:rsidTr="003223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33E">
            <w:pPr>
              <w:pStyle w:val="BodyText"/>
              <w:rPr>
                <w:lang w:val="en-NZ"/>
              </w:rPr>
            </w:pPr>
            <w:r w:rsidRPr="0032233E">
              <w:t>Numer</w:t>
            </w:r>
            <w:r w:rsidRPr="0032233E">
              <w:t>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233E">
            <w:pPr>
              <w:pStyle w:val="ListBullet"/>
              <w:rPr>
                <w:lang w:val="en-NZ"/>
              </w:rPr>
            </w:pPr>
            <w:r w:rsidRPr="0032233E">
              <w:t>Uses mathematical equations to perform calculations and comparisons of financial and numerical information</w:t>
            </w:r>
          </w:p>
        </w:tc>
      </w:tr>
      <w:tr w:rsidTr="003223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33E">
            <w:pPr>
              <w:pStyle w:val="BodyText"/>
              <w:rPr>
                <w:lang w:val="en-NZ"/>
              </w:rPr>
            </w:pPr>
            <w:r w:rsidRPr="0032233E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233E" w:rsidP="0032233E">
            <w:pPr>
              <w:pStyle w:val="ListBullet"/>
            </w:pPr>
            <w:r w:rsidRPr="0032233E">
              <w:t>Uses vocabulary, pace, intonation and gestures to present information and encourage engagement with a range of customers</w:t>
            </w:r>
          </w:p>
          <w:p w:rsidR="00000000" w:rsidP="0032233E">
            <w:pPr>
              <w:pStyle w:val="ListBullet"/>
              <w:rPr>
                <w:lang w:val="en-NZ"/>
              </w:rPr>
            </w:pPr>
            <w:r w:rsidRPr="0032233E">
              <w:t>Uses listening and questioning techniques to establish and confirm understanding</w:t>
            </w:r>
          </w:p>
        </w:tc>
      </w:tr>
      <w:tr w:rsidTr="003223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33E">
            <w:pPr>
              <w:pStyle w:val="BodyText"/>
              <w:rPr>
                <w:lang w:val="en-NZ"/>
              </w:rPr>
            </w:pPr>
            <w:r w:rsidRPr="0032233E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233E">
            <w:pPr>
              <w:pStyle w:val="ListBullet"/>
              <w:rPr>
                <w:lang w:val="en-NZ"/>
              </w:rPr>
            </w:pPr>
            <w:r w:rsidRPr="0032233E">
              <w:t>Researches and analyses detailed textual information from a range of sources to identify key information and determine requirements and options</w:t>
            </w:r>
          </w:p>
        </w:tc>
      </w:tr>
      <w:tr w:rsidTr="003223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33E">
            <w:pPr>
              <w:pStyle w:val="BodyText"/>
              <w:rPr>
                <w:lang w:val="en-NZ"/>
              </w:rPr>
            </w:pPr>
            <w:r w:rsidRPr="0032233E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233E" w:rsidP="0032233E">
            <w:pPr>
              <w:pStyle w:val="ListBullet"/>
            </w:pPr>
            <w:r w:rsidRPr="0032233E">
              <w:t xml:space="preserve">Structures </w:t>
            </w:r>
            <w:r w:rsidRPr="0032233E">
              <w:t>and sequences information logically to present customised recommendations and options using required document formats</w:t>
            </w:r>
          </w:p>
          <w:p w:rsidR="00000000" w:rsidP="0032233E">
            <w:pPr>
              <w:pStyle w:val="ListBullet"/>
              <w:rPr>
                <w:lang w:val="en-NZ"/>
              </w:rPr>
            </w:pPr>
            <w:r w:rsidRPr="0032233E">
              <w:t>Uses clear and concise language, incorporating correct spelling and grammar and correct terminology at a level relevant to the audience</w:t>
            </w:r>
          </w:p>
        </w:tc>
      </w:tr>
      <w:tr w:rsidTr="003223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33E">
            <w:pPr>
              <w:pStyle w:val="BodyText"/>
              <w:rPr>
                <w:lang w:val="en-NZ"/>
              </w:rPr>
            </w:pPr>
            <w:r w:rsidRPr="0032233E">
              <w:t>T</w:t>
            </w:r>
            <w:r w:rsidRPr="0032233E">
              <w:t>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233E" w:rsidP="0032233E">
            <w:pPr>
              <w:pStyle w:val="ListBullet"/>
            </w:pPr>
            <w:r w:rsidRPr="0032233E">
              <w:t>Selects and uses required conventions and protocols when communicating with colleagues</w:t>
            </w:r>
          </w:p>
          <w:p w:rsidR="00000000" w:rsidP="0032233E">
            <w:pPr>
              <w:pStyle w:val="ListBullet"/>
              <w:rPr>
                <w:lang w:val="en-NZ"/>
              </w:rPr>
            </w:pPr>
            <w:r w:rsidRPr="0032233E">
              <w:t>Involves others in collaborative discussions using effective interpersonal skills to achieve agreed outcomes</w:t>
            </w:r>
          </w:p>
        </w:tc>
      </w:tr>
      <w:tr w:rsidTr="003223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33E">
            <w:pPr>
              <w:pStyle w:val="BodyText"/>
              <w:rPr>
                <w:lang w:val="en-NZ"/>
              </w:rPr>
            </w:pPr>
            <w:r w:rsidRPr="0032233E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233E">
            <w:pPr>
              <w:pStyle w:val="ListBullet"/>
              <w:rPr>
                <w:lang w:val="en-NZ"/>
              </w:rPr>
            </w:pPr>
            <w:r w:rsidRPr="0032233E">
              <w:t>Systematically gathers and analyses all required information and evaluates options to make recommendations</w:t>
            </w:r>
          </w:p>
        </w:tc>
      </w:tr>
      <w:tr w:rsidTr="003223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33E">
            <w:pPr>
              <w:pStyle w:val="BodyText"/>
              <w:rPr>
                <w:lang w:val="en-NZ"/>
              </w:rPr>
            </w:pPr>
            <w:r w:rsidRPr="0032233E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233E">
            <w:pPr>
              <w:pStyle w:val="ListBullet"/>
              <w:rPr>
                <w:lang w:val="en-NZ"/>
              </w:rPr>
            </w:pPr>
            <w:r w:rsidRPr="0032233E">
              <w:t>Plans, organises and implements tasks according to legislative responsibilities to achieve organisational and customer obje</w:t>
            </w:r>
            <w:r w:rsidRPr="0032233E">
              <w:t>ctives</w:t>
            </w:r>
          </w:p>
        </w:tc>
      </w:tr>
      <w:tr w:rsidTr="003223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33E">
            <w:pPr>
              <w:pStyle w:val="BodyText"/>
              <w:rPr>
                <w:lang w:val="en-NZ"/>
              </w:rPr>
            </w:pPr>
            <w:r w:rsidRPr="0032233E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233E" w:rsidP="0032233E">
            <w:pPr>
              <w:pStyle w:val="ListBullet"/>
            </w:pPr>
            <w:r w:rsidRPr="0032233E">
              <w:t>Confirms and follows legislative requirements and workplace policies, procedures and protocols when undertaking own work</w:t>
            </w:r>
          </w:p>
          <w:p w:rsidR="00000000" w:rsidP="0032233E">
            <w:pPr>
              <w:pStyle w:val="ListBullet"/>
              <w:rPr>
                <w:lang w:val="en-NZ"/>
              </w:rPr>
            </w:pPr>
            <w:r w:rsidRPr="0032233E">
              <w:t xml:space="preserve">Identifies the limitations of own knowledge and skills and, where </w:t>
            </w:r>
            <w:r w:rsidRPr="0032233E">
              <w:t>necessary, seeks advice from other more expe</w:t>
            </w:r>
            <w:r w:rsidRPr="0032233E">
              <w:t>rienced work colleagues</w:t>
            </w:r>
          </w:p>
        </w:tc>
      </w:tr>
      <w:tr w:rsidTr="003223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33E">
            <w:pPr>
              <w:pStyle w:val="BodyText"/>
              <w:rPr>
                <w:lang w:val="en-NZ"/>
              </w:rPr>
            </w:pPr>
            <w:r w:rsidRPr="0032233E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233E" w:rsidP="0032233E">
            <w:pPr>
              <w:pStyle w:val="ListBullet"/>
            </w:pPr>
            <w:r w:rsidRPr="0032233E">
              <w:t>Uses a range of digital technologies to effectively access, filter, organise, present and store information</w:t>
            </w:r>
          </w:p>
        </w:tc>
      </w:tr>
    </w:tbl>
    <w:p w:rsidR="00000000" w:rsidRPr="0032233E" w:rsidP="0032233E">
      <w:pPr>
        <w:pStyle w:val="BodyText"/>
      </w:pPr>
    </w:p>
    <w:p w:rsidR="00000000" w:rsidRPr="0032233E" w:rsidP="0032233E">
      <w:pPr>
        <w:pStyle w:val="AllowPageBreak"/>
      </w:pPr>
    </w:p>
    <w:p w:rsidR="00000000" w:rsidRPr="0032233E" w:rsidP="0032233E">
      <w:pPr>
        <w:pStyle w:val="Heading1"/>
      </w:pPr>
      <w:bookmarkStart w:id="6" w:name="O_1156453"/>
      <w:bookmarkEnd w:id="6"/>
      <w:r w:rsidRPr="0032233E">
        <w:t>Unit Mapping Information</w:t>
      </w:r>
    </w:p>
    <w:p w:rsidR="00000000" w:rsidRPr="0032233E" w:rsidP="00064BBF">
      <w:pPr>
        <w:pStyle w:val="BodyText"/>
      </w:pPr>
      <w:r w:rsidRPr="0032233E">
        <w:t>Supersedes and is equivalent to FNSSAM603 Tailor financial products to meet customer needs.</w:t>
      </w:r>
    </w:p>
    <w:p w:rsidR="00000000" w:rsidRPr="0032233E" w:rsidP="0032233E">
      <w:pPr>
        <w:pStyle w:val="Heading1"/>
      </w:pPr>
      <w:bookmarkStart w:id="7" w:name="O_1156446"/>
      <w:bookmarkEnd w:id="7"/>
      <w:r w:rsidRPr="0032233E">
        <w:t>Links</w:t>
      </w:r>
    </w:p>
    <w:p w:rsidR="00000000" w:rsidRPr="0032233E" w:rsidP="00064BBF">
      <w:pPr>
        <w:pStyle w:val="BodyText"/>
      </w:pPr>
      <w:r w:rsidRPr="003223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4260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2233E" w:rsidP="0032233E"/>
    <w:sectPr w:rsidSect="003223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3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33E" w:rsidRPr="00064BBF" w:rsidP="00064B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3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BF" w:rsidP="003223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4BBF" w:rsidP="003223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4BBF" w:rsidP="003223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3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33E" w:rsidRPr="00064BBF" w:rsidP="00064B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3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BF" w:rsidRPr="002D2AF8" w:rsidP="003223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FNSSAM613 Tailor financial products to meet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64BBF" w:rsidP="003223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EAC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06C7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3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3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3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3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3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3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3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3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3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3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3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33E"/>
  </w:style>
  <w:style w:type="character" w:customStyle="1" w:styleId="Heading1Char">
    <w:name w:val="Heading 1 Char"/>
    <w:basedOn w:val="DefaultParagraphFont"/>
    <w:link w:val="Heading1"/>
    <w:rsid w:val="003223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3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3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23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23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233E"/>
    <w:rPr>
      <w:b/>
      <w:spacing w:val="0"/>
    </w:rPr>
  </w:style>
  <w:style w:type="character" w:styleId="Emphasis">
    <w:name w:val="Emphasis"/>
    <w:basedOn w:val="DefaultParagraphFont"/>
    <w:qFormat/>
    <w:rsid w:val="0032233E"/>
    <w:rPr>
      <w:i/>
    </w:rPr>
  </w:style>
  <w:style w:type="paragraph" w:customStyle="1" w:styleId="SuperHeading">
    <w:name w:val="SuperHeading"/>
    <w:basedOn w:val="Normal"/>
    <w:rsid w:val="003223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3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23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3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3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3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3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3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3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3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3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3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3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3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3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3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23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3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3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3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23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23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3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3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3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3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3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3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3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3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23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3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3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33E"/>
  </w:style>
  <w:style w:type="paragraph" w:styleId="TableofFigures">
    <w:name w:val="table of figures"/>
    <w:basedOn w:val="Normal"/>
    <w:next w:val="Normal"/>
    <w:semiHidden/>
    <w:rsid w:val="003223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3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233E"/>
    <w:rPr>
      <w:rFonts w:ascii="Wingdings" w:hAnsi="Wingdings"/>
    </w:rPr>
  </w:style>
  <w:style w:type="paragraph" w:customStyle="1" w:styleId="TableHeading">
    <w:name w:val="Table Heading"/>
    <w:basedOn w:val="HeadingBase"/>
    <w:rsid w:val="003223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33E"/>
    <w:rPr>
      <w:color w:val="0033CC"/>
      <w:u w:val="none"/>
    </w:rPr>
  </w:style>
  <w:style w:type="paragraph" w:customStyle="1" w:styleId="BodyTextRight">
    <w:name w:val="Body Text Right"/>
    <w:basedOn w:val="BodyText"/>
    <w:rsid w:val="003223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3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3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3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3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3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33E"/>
    <w:rPr>
      <w:sz w:val="32"/>
    </w:rPr>
  </w:style>
  <w:style w:type="paragraph" w:customStyle="1" w:styleId="HeadingProcedure">
    <w:name w:val="Heading Procedure"/>
    <w:basedOn w:val="HeadingBase"/>
    <w:next w:val="Normal"/>
    <w:rsid w:val="003223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33E"/>
    <w:pPr>
      <w:spacing w:before="60" w:after="60"/>
    </w:pPr>
  </w:style>
  <w:style w:type="paragraph" w:styleId="ListContinue">
    <w:name w:val="List Continue"/>
    <w:basedOn w:val="List"/>
    <w:rsid w:val="0032233E"/>
    <w:pPr>
      <w:ind w:firstLine="0"/>
    </w:pPr>
  </w:style>
  <w:style w:type="paragraph" w:customStyle="1" w:styleId="ListNote">
    <w:name w:val="List Note"/>
    <w:basedOn w:val="List"/>
    <w:rsid w:val="003223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3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3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33E"/>
    <w:rPr>
      <w:rFonts w:ascii="Courier New" w:hAnsi="Courier New"/>
    </w:rPr>
  </w:style>
  <w:style w:type="paragraph" w:customStyle="1" w:styleId="NoteBullet">
    <w:name w:val="Note Bullet"/>
    <w:basedOn w:val="Note"/>
    <w:rsid w:val="003223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3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3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3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3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23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3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33E"/>
    <w:rPr>
      <w:b/>
      <w:smallCaps/>
    </w:rPr>
  </w:style>
  <w:style w:type="paragraph" w:customStyle="1" w:styleId="TableListNumber">
    <w:name w:val="Table List Number"/>
    <w:basedOn w:val="ListNumber"/>
    <w:rsid w:val="003223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3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33E"/>
    <w:pPr>
      <w:numPr>
        <w:numId w:val="8"/>
      </w:numPr>
    </w:pPr>
  </w:style>
  <w:style w:type="paragraph" w:customStyle="1" w:styleId="ListAlpha2">
    <w:name w:val="List Alpha 2"/>
    <w:basedOn w:val="List2"/>
    <w:rsid w:val="0032233E"/>
    <w:pPr>
      <w:numPr>
        <w:numId w:val="7"/>
      </w:numPr>
    </w:pPr>
  </w:style>
  <w:style w:type="paragraph" w:styleId="List2">
    <w:name w:val="List 2"/>
    <w:basedOn w:val="BodyText"/>
    <w:rsid w:val="003223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3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3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3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3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3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233E"/>
    <w:pPr>
      <w:numPr>
        <w:numId w:val="3"/>
      </w:numPr>
    </w:pPr>
  </w:style>
  <w:style w:type="paragraph" w:styleId="ListContinue2">
    <w:name w:val="List Continue 2"/>
    <w:basedOn w:val="List2"/>
    <w:rsid w:val="0032233E"/>
    <w:pPr>
      <w:ind w:firstLine="0"/>
    </w:pPr>
  </w:style>
  <w:style w:type="paragraph" w:styleId="ListContinue3">
    <w:name w:val="List Continue 3"/>
    <w:basedOn w:val="List3"/>
    <w:rsid w:val="0032233E"/>
    <w:pPr>
      <w:ind w:left="1021" w:firstLine="0"/>
    </w:pPr>
  </w:style>
  <w:style w:type="paragraph" w:styleId="ListContinue4">
    <w:name w:val="List Continue 4"/>
    <w:basedOn w:val="List4"/>
    <w:rsid w:val="0032233E"/>
    <w:pPr>
      <w:ind w:firstLine="0"/>
    </w:pPr>
  </w:style>
  <w:style w:type="paragraph" w:styleId="ListContinue5">
    <w:name w:val="List Continue 5"/>
    <w:basedOn w:val="List5"/>
    <w:rsid w:val="0032233E"/>
    <w:pPr>
      <w:ind w:firstLine="0"/>
    </w:pPr>
  </w:style>
  <w:style w:type="paragraph" w:styleId="ListNumber3">
    <w:name w:val="List Number 3"/>
    <w:basedOn w:val="List3"/>
    <w:rsid w:val="0032233E"/>
    <w:pPr>
      <w:numPr>
        <w:numId w:val="4"/>
      </w:numPr>
    </w:pPr>
  </w:style>
  <w:style w:type="paragraph" w:styleId="ListNumber4">
    <w:name w:val="List Number 4"/>
    <w:basedOn w:val="List4"/>
    <w:rsid w:val="0032233E"/>
    <w:pPr>
      <w:numPr>
        <w:numId w:val="5"/>
      </w:numPr>
    </w:pPr>
  </w:style>
  <w:style w:type="paragraph" w:styleId="ListNumber5">
    <w:name w:val="List Number 5"/>
    <w:basedOn w:val="List5"/>
    <w:rsid w:val="0032233E"/>
    <w:pPr>
      <w:numPr>
        <w:numId w:val="6"/>
      </w:numPr>
    </w:pPr>
  </w:style>
  <w:style w:type="paragraph" w:styleId="BlockText">
    <w:name w:val="Block Text"/>
    <w:basedOn w:val="Normal"/>
    <w:rsid w:val="003223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3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33E"/>
    <w:rPr>
      <w:sz w:val="16"/>
      <w:vertAlign w:val="superscript"/>
    </w:rPr>
  </w:style>
  <w:style w:type="character" w:customStyle="1" w:styleId="Symbols">
    <w:name w:val="Symbols"/>
    <w:basedOn w:val="DefaultParagraphFont"/>
    <w:rsid w:val="0032233E"/>
    <w:rPr>
      <w:rFonts w:ascii="Symbol" w:hAnsi="Symbol"/>
    </w:rPr>
  </w:style>
  <w:style w:type="character" w:customStyle="1" w:styleId="MenuOptions">
    <w:name w:val="Menu Options"/>
    <w:basedOn w:val="DefaultParagraphFont"/>
    <w:rsid w:val="003223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33E"/>
    <w:rPr>
      <w:b/>
    </w:rPr>
  </w:style>
  <w:style w:type="character" w:customStyle="1" w:styleId="Underlined">
    <w:name w:val="Underlined"/>
    <w:basedOn w:val="DefaultParagraphFont"/>
    <w:rsid w:val="0032233E"/>
    <w:rPr>
      <w:u w:val="single"/>
    </w:rPr>
  </w:style>
  <w:style w:type="paragraph" w:customStyle="1" w:styleId="TableBodyTextRight">
    <w:name w:val="Table Body Text Right"/>
    <w:basedOn w:val="TableBodyText"/>
    <w:rsid w:val="003223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33E"/>
    <w:rPr>
      <w:sz w:val="18"/>
    </w:rPr>
  </w:style>
  <w:style w:type="paragraph" w:customStyle="1" w:styleId="BodySmallRight">
    <w:name w:val="Body Small Right"/>
    <w:basedOn w:val="BodyTextRight"/>
    <w:rsid w:val="0032233E"/>
    <w:rPr>
      <w:sz w:val="18"/>
      <w:szCs w:val="18"/>
    </w:rPr>
  </w:style>
  <w:style w:type="paragraph" w:customStyle="1" w:styleId="MarginEdition">
    <w:name w:val="Margin Edition"/>
    <w:basedOn w:val="MarginNote"/>
    <w:rsid w:val="003223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33E"/>
    <w:rPr>
      <w:sz w:val="2"/>
      <w:szCs w:val="2"/>
    </w:rPr>
  </w:style>
  <w:style w:type="character" w:customStyle="1" w:styleId="Small">
    <w:name w:val="Small"/>
    <w:basedOn w:val="DefaultParagraphFont"/>
    <w:rsid w:val="0032233E"/>
    <w:rPr>
      <w:sz w:val="16"/>
    </w:rPr>
  </w:style>
  <w:style w:type="paragraph" w:customStyle="1" w:styleId="WideTable">
    <w:name w:val="Wide Table"/>
    <w:basedOn w:val="Normal"/>
    <w:rsid w:val="003223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33E"/>
  </w:style>
  <w:style w:type="paragraph" w:styleId="Quote">
    <w:name w:val="Quote"/>
    <w:basedOn w:val="Heading1"/>
    <w:link w:val="QuoteChar"/>
    <w:qFormat/>
    <w:rsid w:val="003223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3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33E"/>
    <w:pPr>
      <w:pageBreakBefore/>
    </w:pPr>
  </w:style>
  <w:style w:type="paragraph" w:customStyle="1" w:styleId="Border">
    <w:name w:val="Border"/>
    <w:basedOn w:val="Normal"/>
    <w:qFormat/>
    <w:rsid w:val="003223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3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3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3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3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3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3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3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3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33E"/>
    <w:rPr>
      <w:u w:val="single"/>
    </w:rPr>
  </w:style>
  <w:style w:type="character" w:customStyle="1" w:styleId="BoldandItalics">
    <w:name w:val="Bold and Italics"/>
    <w:qFormat/>
    <w:rsid w:val="0032233E"/>
    <w:rPr>
      <w:b/>
      <w:i/>
      <w:u w:val="none"/>
    </w:rPr>
  </w:style>
  <w:style w:type="paragraph" w:styleId="BalloonText">
    <w:name w:val="Balloon Text"/>
    <w:basedOn w:val="Normal"/>
    <w:link w:val="BalloonTextChar"/>
    <w:rsid w:val="003223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3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3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3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3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3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33E"/>
    <w:pPr>
      <w:spacing w:before="0" w:after="0"/>
    </w:pPr>
  </w:style>
  <w:style w:type="paragraph" w:customStyle="1" w:styleId="BodyTextBold">
    <w:name w:val="Body Text Bold"/>
    <w:basedOn w:val="BodyText"/>
    <w:qFormat/>
    <w:rsid w:val="0032233E"/>
    <w:rPr>
      <w:b/>
    </w:rPr>
  </w:style>
  <w:style w:type="character" w:styleId="Hyperlink">
    <w:name w:val="Hyperlink"/>
    <w:basedOn w:val="DefaultParagraphFont"/>
    <w:uiPriority w:val="99"/>
    <w:unhideWhenUsed/>
    <w:rsid w:val="00064B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3783</Characters>
  <Application>Microsoft Office Word</Application>
  <DocSecurity>0</DocSecurity>
  <Lines>114</Lines>
  <Paragraphs>74</Paragraphs>
  <ScaleCrop>false</ScaleCrop>
  <Company>Author-it Software Corporation Ltd.</Company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FNSSAM613 Tailor financial products to meet client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