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F4A" w:rsidP="00AB3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FNSSAM501 Apply advanced selling techniques to selling of financial products and services</w:t>
      </w:r>
      <w:r>
        <w:fldChar w:fldCharType="end"/>
      </w:r>
    </w:p>
    <w:p w:rsidR="00AB3F4A" w:rsidP="00AB3F4A">
      <w:pPr>
        <w:pStyle w:val="Version"/>
        <w:sectPr w:rsidSect="009D2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079" w:rsidP="009D2079">
      <w:pPr>
        <w:pStyle w:val="SuperHeading"/>
      </w:pPr>
      <w:r w:rsidRPr="009D2079">
        <w:t>FNSSAM501 Apply advanced selling techniques to selling of financial products and services</w:t>
      </w:r>
    </w:p>
    <w:p w:rsidR="00000000" w:rsidRPr="009D2079" w:rsidP="009D2079">
      <w:pPr>
        <w:pStyle w:val="Heading1"/>
      </w:pPr>
      <w:bookmarkStart w:id="1" w:name="O_698284"/>
      <w:bookmarkEnd w:id="1"/>
      <w:r w:rsidRPr="009D20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rPr>
                <w:rStyle w:val="SpecialBold"/>
              </w:rPr>
              <w:t>Comments</w:t>
            </w:r>
          </w:p>
        </w:tc>
      </w:tr>
      <w:tr w:rsidTr="009D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This version first released with FNS Financial Services Training Package Version 1.0.</w:t>
            </w:r>
          </w:p>
        </w:tc>
      </w:tr>
    </w:tbl>
    <w:p w:rsidR="00000000" w:rsidRPr="009D2079" w:rsidP="009D2079">
      <w:pPr>
        <w:pStyle w:val="BodyText"/>
      </w:pPr>
    </w:p>
    <w:p w:rsidR="00000000" w:rsidRPr="009D2079" w:rsidP="009D2079">
      <w:pPr>
        <w:pStyle w:val="AllowPageBreak"/>
      </w:pPr>
    </w:p>
    <w:p w:rsidR="00000000" w:rsidRPr="009D2079" w:rsidP="009D2079">
      <w:pPr>
        <w:pStyle w:val="Heading1"/>
      </w:pPr>
      <w:bookmarkStart w:id="2" w:name="O_698285"/>
      <w:bookmarkEnd w:id="2"/>
      <w:r w:rsidRPr="009D2079">
        <w:t>Application</w:t>
      </w:r>
    </w:p>
    <w:p w:rsidR="00000000" w:rsidRPr="009D2079" w:rsidP="00AB3F4A">
      <w:pPr>
        <w:pStyle w:val="BodyText"/>
      </w:pPr>
      <w:r w:rsidRPr="009D2079">
        <w:t>This unit describes the skills and knowledge required to develop a sales strategy using advanced techniques and to monitor and evaluate its success.</w:t>
      </w:r>
    </w:p>
    <w:p w:rsidR="00000000" w:rsidRPr="009D2079" w:rsidP="00AB3F4A">
      <w:pPr>
        <w:pStyle w:val="BodyText"/>
      </w:pPr>
      <w:r w:rsidRPr="009D2079">
        <w:t>It applies to individuals who, while working under supervision, have responsibility an</w:t>
      </w:r>
      <w:r w:rsidRPr="009D2079">
        <w:t>d show leadership in initiating and developing strategic activities for a team or organisation.</w:t>
      </w:r>
    </w:p>
    <w:p w:rsidR="00000000" w:rsidRPr="009D2079" w:rsidP="00AB3F4A">
      <w:pPr>
        <w:pStyle w:val="BodyText"/>
      </w:pPr>
      <w:r w:rsidRPr="009D2079">
        <w:t>Work functions in the occupational areas where this unit may be used are subject to regulatory requirements. Refer to the FNS Implementation Guide Companion Vo</w:t>
      </w:r>
      <w:r w:rsidRPr="009D2079">
        <w:t>lume or the relevant regulator for specific guidance on requirements.</w:t>
      </w:r>
    </w:p>
    <w:p w:rsidR="00000000" w:rsidRPr="009D2079" w:rsidP="009D2079">
      <w:pPr>
        <w:pStyle w:val="Heading1"/>
      </w:pPr>
      <w:bookmarkStart w:id="3" w:name="O_698288"/>
      <w:bookmarkEnd w:id="3"/>
      <w:r w:rsidRPr="009D2079">
        <w:t>Unit Sector</w:t>
      </w:r>
    </w:p>
    <w:p w:rsidR="00000000" w:rsidRPr="009D2079" w:rsidP="00AB3F4A">
      <w:pPr>
        <w:pStyle w:val="BodyText"/>
      </w:pPr>
      <w:r w:rsidRPr="009D2079">
        <w:t>Sales and marketing</w:t>
      </w:r>
    </w:p>
    <w:p w:rsidR="00000000" w:rsidRPr="009D2079" w:rsidP="009D2079">
      <w:pPr>
        <w:pStyle w:val="Heading1"/>
      </w:pPr>
      <w:bookmarkStart w:id="4" w:name="O_698289"/>
      <w:bookmarkEnd w:id="4"/>
      <w:r w:rsidRPr="009D20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rPr>
                <w:rStyle w:val="SpecialBold"/>
              </w:rPr>
              <w:t>PERFORMANCE CRITERIA</w:t>
            </w:r>
          </w:p>
        </w:tc>
      </w:tr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 Identify products or services that would benefit from focused sales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1.1 Identify appropriate products and services on basis of client needs, partic</w:t>
            </w:r>
            <w:r w:rsidRPr="009D2079">
              <w:t>ularly where needs are not adequately met by current approaches</w:t>
            </w:r>
          </w:p>
          <w:p w:rsidR="00000000" w:rsidRPr="009D2079" w:rsidP="009D2079">
            <w:pPr>
              <w:pStyle w:val="BodyText"/>
            </w:pPr>
            <w:r w:rsidRPr="009D2079">
              <w:t>1.2 Generate and discuss ideas for special approach to selling these products and services and satisfying client needs with colleagues and selected clients</w:t>
            </w:r>
          </w:p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 xml:space="preserve">1.3 Carry out checks to identify if </w:t>
            </w:r>
            <w:r w:rsidRPr="009D2079">
              <w:t xml:space="preserve">sales enquiries are within staff </w:t>
            </w:r>
            <w:r w:rsidRPr="009D2079">
              <w:t>personal authorities and where not, refer to appropriate personnel</w:t>
            </w:r>
          </w:p>
        </w:tc>
      </w:tr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2. Develop approach to selling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2.1 Discuss, develop and revise possible product or service selling approaches with others and select most useful approach for trial</w:t>
            </w:r>
          </w:p>
          <w:p w:rsidR="00000000" w:rsidRPr="009D2079" w:rsidP="009D2079">
            <w:pPr>
              <w:pStyle w:val="BodyText"/>
            </w:pPr>
            <w:r w:rsidRPr="009D2079">
              <w:t>2.2 Undertake checks to see that selling approach complies with organisational policy and procedures, and relevant legislat</w:t>
            </w:r>
            <w:r w:rsidRPr="009D2079">
              <w:t>ion</w:t>
            </w:r>
          </w:p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2.3 Develop selling script and train salespeople in approach for intended market segment</w:t>
            </w:r>
          </w:p>
        </w:tc>
      </w:tr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3. Pilot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3.1 Trial and review selling approach based on results of pilot</w:t>
            </w:r>
          </w:p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3.2 Document and present approach to appropriate personnel for approval</w:t>
            </w:r>
          </w:p>
        </w:tc>
      </w:tr>
      <w:tr w:rsidTr="009D20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4. Eval</w:t>
            </w:r>
            <w:r w:rsidRPr="009D2079">
              <w:t>uate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4.1 Develop criteria for evaluation of selling approach</w:t>
            </w:r>
          </w:p>
          <w:p w:rsidR="00000000" w:rsidRPr="009D2079" w:rsidP="009D2079">
            <w:pPr>
              <w:pStyle w:val="BodyText"/>
            </w:pPr>
            <w:r w:rsidRPr="009D2079">
              <w:t>4.2 Collect sales and other relevant data and evaluate plan on basis of data</w:t>
            </w:r>
          </w:p>
          <w:p w:rsidR="00000000" w:rsidRPr="009D2079" w:rsidP="009D2079">
            <w:pPr>
              <w:pStyle w:val="BodyText"/>
            </w:pPr>
            <w:r w:rsidRPr="009D2079">
              <w:t>4.3 Document results and use to determine future sales strategies</w:t>
            </w:r>
          </w:p>
        </w:tc>
      </w:tr>
    </w:tbl>
    <w:p w:rsidR="00000000" w:rsidRPr="009D2079" w:rsidP="009D2079">
      <w:pPr>
        <w:pStyle w:val="BodyText"/>
      </w:pPr>
    </w:p>
    <w:p w:rsidR="00000000" w:rsidRPr="009D2079" w:rsidP="009D2079">
      <w:pPr>
        <w:pStyle w:val="AllowPageBreak"/>
      </w:pPr>
    </w:p>
    <w:p w:rsidR="00000000" w:rsidRPr="009D2079" w:rsidP="009D2079">
      <w:pPr>
        <w:pStyle w:val="Heading1"/>
      </w:pPr>
      <w:bookmarkStart w:id="5" w:name="O_698290"/>
      <w:bookmarkEnd w:id="5"/>
      <w:r w:rsidRPr="009D2079">
        <w:t>Foundation Skills</w:t>
      </w:r>
    </w:p>
    <w:p w:rsidR="00000000" w:rsidRPr="00AB3F4A" w:rsidP="00AB3F4A">
      <w:pPr>
        <w:pStyle w:val="BodyText"/>
        <w:rPr>
          <w:i/>
        </w:rPr>
      </w:pPr>
      <w:r w:rsidRPr="00AB3F4A">
        <w:rPr>
          <w:rStyle w:val="Emphasis"/>
        </w:rPr>
        <w:t>This s</w:t>
      </w:r>
      <w:r w:rsidRPr="00AB3F4A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rPr>
                <w:rStyle w:val="SpecialBold"/>
              </w:rPr>
              <w:t>Description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1.1, 1.3, 2.2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Researches and analyses key features of detailed information from a range of sources to address specific criteria, identify gaps and develop recommendations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1.2, 1.3, 2.1, 2.3,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ListBullet"/>
            </w:pPr>
            <w:r w:rsidRPr="009D2079">
              <w:t>Prepares material for specific audiences using correct f</w:t>
            </w:r>
            <w:r w:rsidRPr="009D2079">
              <w:t>ormat, clear language and accurate spelling and grammar</w:t>
            </w:r>
          </w:p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Reviews and modifies material based on feedback and compliance with organisational and regulatory requirements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 xml:space="preserve">1.2, 1.3, 2.1, 2.3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ListBullet"/>
            </w:pPr>
            <w:r w:rsidRPr="009D2079">
              <w:t>Uses vocabulary, pace, intonation and gestures a</w:t>
            </w:r>
            <w:r w:rsidRPr="009D2079">
              <w:t>ppropriate to the audience to present information and encourage engagement</w:t>
            </w:r>
          </w:p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Uses active listening and questioning techniques to elicit the views and opinions of others and to discuss ideas and options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1.1,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Uses mathematical equations to calculate and estimate numerical and financial data and to interpret trends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Understands role and obligations in the context of legal rights, responsibilities and organisational expectatio</w:t>
            </w:r>
            <w:r w:rsidRPr="009D2079">
              <w:t>ns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1.2, 2.1, 2.3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ListBullet"/>
            </w:pPr>
            <w:r w:rsidRPr="009D2079">
              <w:t>Selects and uses appropriate conventions and protocols when communicating with others in a range of work contexts, adjusting practices to take into account the individual needs of others</w:t>
            </w:r>
          </w:p>
          <w:p w:rsidR="00000000" w:rsidRPr="009D2079" w:rsidP="009D2079">
            <w:pPr>
              <w:pStyle w:val="ListBullet"/>
            </w:pPr>
            <w:r w:rsidRPr="009D2079">
              <w:t>Demonstrates control over ora</w:t>
            </w:r>
            <w:r w:rsidRPr="009D2079">
              <w:t>l, visual and/or written formats, drawing on a range of communication practices to achieve goals</w:t>
            </w:r>
          </w:p>
          <w:p w:rsidR="00000000" w:rsidRPr="009D2079" w:rsidP="009D2079">
            <w:pPr>
              <w:pStyle w:val="ListBullet"/>
            </w:pPr>
            <w:r w:rsidRPr="009D2079">
              <w:t>Plays a lead role in collaborating, consulting and cooperating with others to generate solutions or new ideas</w:t>
            </w:r>
          </w:p>
          <w:p w:rsidR="00000000" w:rsidP="009D2079">
            <w:pPr>
              <w:pStyle w:val="ListBullet"/>
              <w:rPr>
                <w:lang w:val="en-NZ"/>
              </w:rPr>
            </w:pPr>
            <w:r w:rsidRPr="009D2079">
              <w:t>Uses interpersonal skills to build rapport and ma</w:t>
            </w:r>
            <w:r w:rsidRPr="009D2079">
              <w:t>intain effective working relationships</w:t>
            </w:r>
          </w:p>
        </w:tc>
      </w:tr>
      <w:tr w:rsidTr="009D20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1.2, 2.1, 2.3, 3.1,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ListBullet"/>
            </w:pPr>
            <w:r w:rsidRPr="009D2079">
              <w:t>Uses systematic processes to develop plans to sequence, prioritise and monitor relatively complex tasks</w:t>
            </w:r>
          </w:p>
          <w:p w:rsidR="00000000" w:rsidRPr="009D2079" w:rsidP="009D2079">
            <w:pPr>
              <w:pStyle w:val="ListBullet"/>
            </w:pPr>
            <w:r w:rsidRPr="009D2079">
              <w:t>Uses lateral thinking to generate new ideas</w:t>
            </w:r>
          </w:p>
          <w:p w:rsidR="00000000" w:rsidRPr="009D2079" w:rsidP="009D2079">
            <w:pPr>
              <w:pStyle w:val="ListBullet"/>
            </w:pPr>
            <w:r w:rsidRPr="009D2079">
              <w:t>Sy</w:t>
            </w:r>
            <w:r w:rsidRPr="009D2079">
              <w:t>stematically gathers and analyses all relevant information and evaluates options to make informed decisions about selling approaches</w:t>
            </w:r>
          </w:p>
          <w:p w:rsidR="00000000" w:rsidRPr="009D2079" w:rsidP="009D2079">
            <w:pPr>
              <w:pStyle w:val="ListBullet"/>
            </w:pPr>
            <w:r w:rsidRPr="009D2079">
              <w:t>Uses a range of digitally based technology and applications to record, access, filter, extract, organise, integrate and pre</w:t>
            </w:r>
            <w:r w:rsidRPr="009D2079">
              <w:t>sent information in an acceptable format</w:t>
            </w:r>
          </w:p>
        </w:tc>
      </w:tr>
    </w:tbl>
    <w:p w:rsidR="00000000" w:rsidRPr="009D2079" w:rsidP="009D2079">
      <w:pPr>
        <w:pStyle w:val="BodyText"/>
      </w:pPr>
    </w:p>
    <w:p w:rsidR="00000000" w:rsidRPr="009D2079" w:rsidP="009D2079">
      <w:pPr>
        <w:pStyle w:val="AllowPageBreak"/>
      </w:pPr>
    </w:p>
    <w:p w:rsidR="00000000" w:rsidRPr="009D2079" w:rsidP="009D2079">
      <w:pPr>
        <w:pStyle w:val="Heading1"/>
      </w:pPr>
      <w:bookmarkStart w:id="6" w:name="O_698292"/>
      <w:bookmarkEnd w:id="6"/>
      <w:r w:rsidRPr="009D20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D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Code and title</w:t>
            </w:r>
          </w:p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Code and title</w:t>
            </w:r>
          </w:p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rPr>
                <w:rStyle w:val="SpecialBold"/>
              </w:rPr>
              <w:t>Equivalence status</w:t>
            </w:r>
          </w:p>
        </w:tc>
      </w:tr>
      <w:tr w:rsidTr="009D2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FNSSAM501 Apply advanced selling techniques to selling of financial products and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FNSSAM501A Apply advanced selling techniques to selling of financial products and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79">
            <w:pPr>
              <w:pStyle w:val="BodyText"/>
              <w:rPr>
                <w:lang w:val="en-NZ"/>
              </w:rPr>
            </w:pPr>
            <w:r w:rsidRPr="009D207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79" w:rsidP="009D2079">
            <w:pPr>
              <w:pStyle w:val="BodyText"/>
            </w:pPr>
            <w:r w:rsidRPr="009D2079">
              <w:t>Equivalent unit</w:t>
            </w:r>
          </w:p>
        </w:tc>
      </w:tr>
    </w:tbl>
    <w:p w:rsidR="00000000" w:rsidRPr="009D2079" w:rsidP="009D2079">
      <w:pPr>
        <w:pStyle w:val="BodyText"/>
      </w:pPr>
    </w:p>
    <w:p w:rsidR="00000000" w:rsidRPr="009D2079" w:rsidP="009D2079">
      <w:pPr>
        <w:pStyle w:val="AllowPageBreak"/>
      </w:pPr>
    </w:p>
    <w:p w:rsidR="00000000" w:rsidRPr="009D2079" w:rsidP="009D2079">
      <w:pPr>
        <w:pStyle w:val="Heading1"/>
      </w:pPr>
      <w:bookmarkStart w:id="7" w:name="O_698299"/>
      <w:bookmarkEnd w:id="7"/>
      <w:r w:rsidRPr="009D2079">
        <w:t>Links</w:t>
      </w:r>
    </w:p>
    <w:p w:rsidR="00000000" w:rsidRPr="009D2079" w:rsidP="00AB3F4A">
      <w:pPr>
        <w:pStyle w:val="BodyText"/>
      </w:pPr>
      <w:r w:rsidRPr="009D20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30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2079" w:rsidP="009D2079"/>
    <w:sectPr w:rsidSect="009D20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79" w:rsidRPr="00AB3F4A" w:rsidP="00AB3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4A" w:rsidP="009D2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F4A" w:rsidP="009D2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3F4A" w:rsidP="009D2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079" w:rsidRPr="00AB3F4A" w:rsidP="00AB3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4A" w:rsidRPr="002D2AF8" w:rsidP="009D2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FNSSAM501 Apply advanced selling techniques to selling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B3F4A" w:rsidP="009D2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0F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985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079"/>
  </w:style>
  <w:style w:type="character" w:customStyle="1" w:styleId="Heading1Char">
    <w:name w:val="Heading 1 Char"/>
    <w:basedOn w:val="DefaultParagraphFont"/>
    <w:link w:val="Heading1"/>
    <w:rsid w:val="009D2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0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079"/>
    <w:rPr>
      <w:b/>
      <w:spacing w:val="0"/>
    </w:rPr>
  </w:style>
  <w:style w:type="character" w:styleId="Emphasis">
    <w:name w:val="Emphasis"/>
    <w:basedOn w:val="DefaultParagraphFont"/>
    <w:qFormat/>
    <w:rsid w:val="009D2079"/>
    <w:rPr>
      <w:i/>
    </w:rPr>
  </w:style>
  <w:style w:type="paragraph" w:customStyle="1" w:styleId="SuperHeading">
    <w:name w:val="SuperHeading"/>
    <w:basedOn w:val="Normal"/>
    <w:rsid w:val="009D2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0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0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079"/>
  </w:style>
  <w:style w:type="paragraph" w:styleId="TableofFigures">
    <w:name w:val="table of figures"/>
    <w:basedOn w:val="Normal"/>
    <w:next w:val="Normal"/>
    <w:semiHidden/>
    <w:rsid w:val="009D2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0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079"/>
    <w:rPr>
      <w:rFonts w:ascii="Wingdings" w:hAnsi="Wingdings"/>
    </w:rPr>
  </w:style>
  <w:style w:type="paragraph" w:customStyle="1" w:styleId="TableHeading">
    <w:name w:val="Table Heading"/>
    <w:basedOn w:val="HeadingBase"/>
    <w:rsid w:val="009D2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079"/>
    <w:rPr>
      <w:color w:val="0033CC"/>
      <w:u w:val="none"/>
    </w:rPr>
  </w:style>
  <w:style w:type="paragraph" w:customStyle="1" w:styleId="BodyTextRight">
    <w:name w:val="Body Text Right"/>
    <w:basedOn w:val="BodyText"/>
    <w:rsid w:val="009D2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0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079"/>
    <w:rPr>
      <w:sz w:val="32"/>
    </w:rPr>
  </w:style>
  <w:style w:type="paragraph" w:customStyle="1" w:styleId="HeadingProcedure">
    <w:name w:val="Heading Procedure"/>
    <w:basedOn w:val="HeadingBase"/>
    <w:next w:val="Normal"/>
    <w:rsid w:val="009D2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079"/>
    <w:pPr>
      <w:spacing w:before="60" w:after="60"/>
    </w:pPr>
  </w:style>
  <w:style w:type="paragraph" w:styleId="ListContinue">
    <w:name w:val="List Continue"/>
    <w:basedOn w:val="List"/>
    <w:rsid w:val="009D2079"/>
    <w:pPr>
      <w:ind w:firstLine="0"/>
    </w:pPr>
  </w:style>
  <w:style w:type="paragraph" w:customStyle="1" w:styleId="ListNote">
    <w:name w:val="List Note"/>
    <w:basedOn w:val="List"/>
    <w:rsid w:val="009D2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079"/>
    <w:rPr>
      <w:rFonts w:ascii="Courier New" w:hAnsi="Courier New"/>
    </w:rPr>
  </w:style>
  <w:style w:type="paragraph" w:customStyle="1" w:styleId="NoteBullet">
    <w:name w:val="Note Bullet"/>
    <w:basedOn w:val="Note"/>
    <w:rsid w:val="009D2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0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079"/>
    <w:rPr>
      <w:b/>
      <w:smallCaps/>
    </w:rPr>
  </w:style>
  <w:style w:type="paragraph" w:customStyle="1" w:styleId="TableListNumber">
    <w:name w:val="Table List Number"/>
    <w:basedOn w:val="ListNumber"/>
    <w:rsid w:val="009D2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079"/>
    <w:pPr>
      <w:numPr>
        <w:numId w:val="8"/>
      </w:numPr>
    </w:pPr>
  </w:style>
  <w:style w:type="paragraph" w:customStyle="1" w:styleId="ListAlpha2">
    <w:name w:val="List Alpha 2"/>
    <w:basedOn w:val="List2"/>
    <w:rsid w:val="009D2079"/>
    <w:pPr>
      <w:numPr>
        <w:numId w:val="7"/>
      </w:numPr>
    </w:pPr>
  </w:style>
  <w:style w:type="paragraph" w:styleId="List2">
    <w:name w:val="List 2"/>
    <w:basedOn w:val="BodyText"/>
    <w:rsid w:val="009D2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0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0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079"/>
    <w:pPr>
      <w:numPr>
        <w:numId w:val="3"/>
      </w:numPr>
    </w:pPr>
  </w:style>
  <w:style w:type="paragraph" w:styleId="ListContinue2">
    <w:name w:val="List Continue 2"/>
    <w:basedOn w:val="List2"/>
    <w:rsid w:val="009D2079"/>
    <w:pPr>
      <w:ind w:firstLine="0"/>
    </w:pPr>
  </w:style>
  <w:style w:type="paragraph" w:styleId="ListContinue3">
    <w:name w:val="List Continue 3"/>
    <w:basedOn w:val="List3"/>
    <w:rsid w:val="009D2079"/>
    <w:pPr>
      <w:ind w:left="1021" w:firstLine="0"/>
    </w:pPr>
  </w:style>
  <w:style w:type="paragraph" w:styleId="ListContinue4">
    <w:name w:val="List Continue 4"/>
    <w:basedOn w:val="List4"/>
    <w:rsid w:val="009D2079"/>
    <w:pPr>
      <w:ind w:firstLine="0"/>
    </w:pPr>
  </w:style>
  <w:style w:type="paragraph" w:styleId="ListContinue5">
    <w:name w:val="List Continue 5"/>
    <w:basedOn w:val="List5"/>
    <w:rsid w:val="009D2079"/>
    <w:pPr>
      <w:ind w:firstLine="0"/>
    </w:pPr>
  </w:style>
  <w:style w:type="paragraph" w:styleId="ListNumber3">
    <w:name w:val="List Number 3"/>
    <w:basedOn w:val="List3"/>
    <w:rsid w:val="009D2079"/>
    <w:pPr>
      <w:numPr>
        <w:numId w:val="4"/>
      </w:numPr>
    </w:pPr>
  </w:style>
  <w:style w:type="paragraph" w:styleId="ListNumber4">
    <w:name w:val="List Number 4"/>
    <w:basedOn w:val="List4"/>
    <w:rsid w:val="009D2079"/>
    <w:pPr>
      <w:numPr>
        <w:numId w:val="5"/>
      </w:numPr>
    </w:pPr>
  </w:style>
  <w:style w:type="paragraph" w:styleId="ListNumber5">
    <w:name w:val="List Number 5"/>
    <w:basedOn w:val="List5"/>
    <w:rsid w:val="009D2079"/>
    <w:pPr>
      <w:numPr>
        <w:numId w:val="6"/>
      </w:numPr>
    </w:pPr>
  </w:style>
  <w:style w:type="paragraph" w:styleId="BlockText">
    <w:name w:val="Block Text"/>
    <w:basedOn w:val="Normal"/>
    <w:rsid w:val="009D2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079"/>
    <w:rPr>
      <w:sz w:val="16"/>
      <w:vertAlign w:val="superscript"/>
    </w:rPr>
  </w:style>
  <w:style w:type="character" w:customStyle="1" w:styleId="Symbols">
    <w:name w:val="Symbols"/>
    <w:basedOn w:val="DefaultParagraphFont"/>
    <w:rsid w:val="009D2079"/>
    <w:rPr>
      <w:rFonts w:ascii="Symbol" w:hAnsi="Symbol"/>
    </w:rPr>
  </w:style>
  <w:style w:type="character" w:customStyle="1" w:styleId="MenuOptions">
    <w:name w:val="Menu Options"/>
    <w:basedOn w:val="DefaultParagraphFont"/>
    <w:rsid w:val="009D2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079"/>
    <w:rPr>
      <w:b/>
    </w:rPr>
  </w:style>
  <w:style w:type="character" w:customStyle="1" w:styleId="Underlined">
    <w:name w:val="Underlined"/>
    <w:basedOn w:val="DefaultParagraphFont"/>
    <w:rsid w:val="009D2079"/>
    <w:rPr>
      <w:u w:val="single"/>
    </w:rPr>
  </w:style>
  <w:style w:type="paragraph" w:customStyle="1" w:styleId="TableBodyTextRight">
    <w:name w:val="Table Body Text Right"/>
    <w:basedOn w:val="TableBodyText"/>
    <w:rsid w:val="009D2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079"/>
    <w:rPr>
      <w:sz w:val="18"/>
    </w:rPr>
  </w:style>
  <w:style w:type="paragraph" w:customStyle="1" w:styleId="BodySmallRight">
    <w:name w:val="Body Small Right"/>
    <w:basedOn w:val="BodyTextRight"/>
    <w:rsid w:val="009D2079"/>
    <w:rPr>
      <w:sz w:val="18"/>
      <w:szCs w:val="18"/>
    </w:rPr>
  </w:style>
  <w:style w:type="paragraph" w:customStyle="1" w:styleId="MarginEdition">
    <w:name w:val="Margin Edition"/>
    <w:basedOn w:val="MarginNote"/>
    <w:rsid w:val="009D2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079"/>
    <w:rPr>
      <w:sz w:val="2"/>
      <w:szCs w:val="2"/>
    </w:rPr>
  </w:style>
  <w:style w:type="character" w:customStyle="1" w:styleId="Small">
    <w:name w:val="Small"/>
    <w:basedOn w:val="DefaultParagraphFont"/>
    <w:rsid w:val="009D2079"/>
    <w:rPr>
      <w:sz w:val="16"/>
    </w:rPr>
  </w:style>
  <w:style w:type="paragraph" w:customStyle="1" w:styleId="WideTable">
    <w:name w:val="Wide Table"/>
    <w:basedOn w:val="Normal"/>
    <w:rsid w:val="009D2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079"/>
  </w:style>
  <w:style w:type="paragraph" w:styleId="Quote">
    <w:name w:val="Quote"/>
    <w:basedOn w:val="Heading1"/>
    <w:link w:val="QuoteChar"/>
    <w:qFormat/>
    <w:rsid w:val="009D2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079"/>
    <w:pPr>
      <w:pageBreakBefore/>
    </w:pPr>
  </w:style>
  <w:style w:type="paragraph" w:customStyle="1" w:styleId="Border">
    <w:name w:val="Border"/>
    <w:basedOn w:val="Normal"/>
    <w:qFormat/>
    <w:rsid w:val="009D2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079"/>
    <w:rPr>
      <w:u w:val="single"/>
    </w:rPr>
  </w:style>
  <w:style w:type="character" w:customStyle="1" w:styleId="BoldandItalics">
    <w:name w:val="Bold and Italics"/>
    <w:qFormat/>
    <w:rsid w:val="009D2079"/>
    <w:rPr>
      <w:b/>
      <w:i/>
      <w:u w:val="none"/>
    </w:rPr>
  </w:style>
  <w:style w:type="paragraph" w:styleId="BalloonText">
    <w:name w:val="Balloon Text"/>
    <w:basedOn w:val="Normal"/>
    <w:link w:val="BalloonTextChar"/>
    <w:rsid w:val="009D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079"/>
    <w:pPr>
      <w:spacing w:before="0" w:after="0"/>
    </w:pPr>
  </w:style>
  <w:style w:type="paragraph" w:customStyle="1" w:styleId="BodyTextBold">
    <w:name w:val="Body Text Bold"/>
    <w:basedOn w:val="BodyText"/>
    <w:qFormat/>
    <w:rsid w:val="009D2079"/>
    <w:rPr>
      <w:b/>
    </w:rPr>
  </w:style>
  <w:style w:type="character" w:styleId="Hyperlink">
    <w:name w:val="Hyperlink"/>
    <w:basedOn w:val="DefaultParagraphFont"/>
    <w:uiPriority w:val="99"/>
    <w:unhideWhenUsed/>
    <w:rsid w:val="00AB3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4642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FNSSAM501 Apply advanced selling techniques to selling of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2022-01-27T02:11:00Z</dcterms:modified>
</cp:coreProperties>
</file>