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D4D" w:rsidP="00922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FNSSAM402 Implement a sales plan</w:t>
      </w:r>
      <w:r>
        <w:fldChar w:fldCharType="end"/>
      </w:r>
    </w:p>
    <w:p w:rsidR="00922D4D" w:rsidP="00922D4D">
      <w:pPr>
        <w:pStyle w:val="Version"/>
        <w:sectPr w:rsidSect="000C0F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F76" w:rsidP="000C0F76">
      <w:pPr>
        <w:pStyle w:val="SuperHeading"/>
      </w:pPr>
      <w:r w:rsidRPr="000C0F76">
        <w:t>FNSSAM402 Implement a sales plan</w:t>
      </w:r>
    </w:p>
    <w:p w:rsidR="00000000" w:rsidRPr="000C0F76" w:rsidP="000C0F76">
      <w:pPr>
        <w:pStyle w:val="Heading1"/>
      </w:pPr>
      <w:bookmarkStart w:id="1" w:name="O_698227"/>
      <w:bookmarkEnd w:id="1"/>
      <w:r w:rsidRPr="000C0F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0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rPr>
                <w:rStyle w:val="SpecialBold"/>
              </w:rPr>
              <w:t>Comments</w:t>
            </w:r>
          </w:p>
        </w:tc>
      </w:tr>
      <w:tr w:rsidTr="000C0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t>This version first released with FNS Financial Services Training Package Version 1.0.</w:t>
            </w:r>
          </w:p>
        </w:tc>
      </w:tr>
    </w:tbl>
    <w:p w:rsidR="00000000" w:rsidRPr="000C0F76" w:rsidP="000C0F76">
      <w:pPr>
        <w:pStyle w:val="BodyText"/>
      </w:pPr>
    </w:p>
    <w:p w:rsidR="00000000" w:rsidRPr="000C0F76" w:rsidP="000C0F76">
      <w:pPr>
        <w:pStyle w:val="AllowPageBreak"/>
      </w:pPr>
    </w:p>
    <w:p w:rsidR="00000000" w:rsidRPr="000C0F76" w:rsidP="000C0F76">
      <w:pPr>
        <w:pStyle w:val="Heading1"/>
      </w:pPr>
      <w:bookmarkStart w:id="2" w:name="O_698228"/>
      <w:bookmarkEnd w:id="2"/>
      <w:r w:rsidRPr="000C0F76">
        <w:t>Application</w:t>
      </w:r>
    </w:p>
    <w:p w:rsidR="00000000" w:rsidRPr="000C0F76" w:rsidP="00922D4D">
      <w:pPr>
        <w:pStyle w:val="BodyText"/>
      </w:pPr>
      <w:r w:rsidRPr="000C0F76">
        <w:t>This unit describes the skills and knowledge required to develop, implement and review a s</w:t>
      </w:r>
      <w:r w:rsidRPr="000C0F76">
        <w:t>ales and promotional strategy for a financial services organisation.</w:t>
      </w:r>
    </w:p>
    <w:p w:rsidR="00000000" w:rsidRPr="000C0F76" w:rsidP="00922D4D">
      <w:pPr>
        <w:pStyle w:val="BodyText"/>
      </w:pPr>
      <w:r w:rsidRPr="000C0F76">
        <w:t>Individuals work under a level of supervision but have responsibility for collating, coordinating and reviewing strategic activities.</w:t>
      </w:r>
    </w:p>
    <w:p w:rsidR="00000000" w:rsidRPr="000C0F76" w:rsidP="00922D4D">
      <w:pPr>
        <w:pStyle w:val="BodyText"/>
      </w:pPr>
      <w:r w:rsidRPr="000C0F76">
        <w:t>Work functions in the occupational areas where this</w:t>
      </w:r>
      <w:r w:rsidRPr="000C0F76">
        <w:t xml:space="preserve"> unit may be used are subject to regulatory requirements. Refer to the FNS Implementation Guide Companion Volume or the relevant regulator for specific guidance on requirements.</w:t>
      </w:r>
    </w:p>
    <w:p w:rsidR="00000000" w:rsidRPr="000C0F76" w:rsidP="000C0F76">
      <w:pPr>
        <w:pStyle w:val="Heading1"/>
      </w:pPr>
      <w:bookmarkStart w:id="3" w:name="O_698231"/>
      <w:bookmarkEnd w:id="3"/>
      <w:r w:rsidRPr="000C0F76">
        <w:t>Unit Sector</w:t>
      </w:r>
    </w:p>
    <w:p w:rsidR="00000000" w:rsidRPr="000C0F76" w:rsidP="00922D4D">
      <w:pPr>
        <w:pStyle w:val="BodyText"/>
      </w:pPr>
      <w:r w:rsidRPr="000C0F76">
        <w:t>Sales and marketing</w:t>
      </w:r>
    </w:p>
    <w:p w:rsidR="00000000" w:rsidRPr="000C0F76" w:rsidP="000C0F76">
      <w:pPr>
        <w:pStyle w:val="Heading1"/>
      </w:pPr>
      <w:bookmarkStart w:id="4" w:name="O_698232"/>
      <w:bookmarkEnd w:id="4"/>
      <w:r w:rsidRPr="000C0F76">
        <w:t>Elements and</w:t>
      </w:r>
      <w:r w:rsidRPr="000C0F76">
        <w:t xml:space="preserve">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C0F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rPr>
                <w:rStyle w:val="SpecialBold"/>
              </w:rPr>
              <w:t>PERFORMANCE CRITERIA</w:t>
            </w:r>
          </w:p>
        </w:tc>
      </w:tr>
      <w:tr w:rsidTr="000C0F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0F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1. Implement promotional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t>1.1 Analyse sales plan to clarify strategy and sales targets</w:t>
            </w:r>
          </w:p>
          <w:p w:rsidR="00000000" w:rsidRPr="000C0F76" w:rsidP="000C0F76">
            <w:pPr>
              <w:pStyle w:val="BodyText"/>
            </w:pPr>
            <w:r w:rsidRPr="000C0F76">
              <w:t>1.2 Create promotional package to meet requirements of sales plan, enhance business corporate image and satisfy all relevant legislation, regulations and codes of practice</w:t>
            </w:r>
          </w:p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1.3 Implement promotion</w:t>
            </w:r>
            <w:r w:rsidRPr="000C0F76">
              <w:t>al strategy within budget and in timeframes specified</w:t>
            </w:r>
          </w:p>
        </w:tc>
      </w:tr>
      <w:tr w:rsidTr="000C0F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 xml:space="preserve">2. Prepare distribution </w:t>
            </w:r>
            <w:r w:rsidRPr="000C0F76">
              <w:t>channels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t xml:space="preserve">2.1 Identify distribution channels and reach agreements for selling </w:t>
            </w:r>
            <w:r w:rsidRPr="000C0F76">
              <w:t>products and/or services</w:t>
            </w:r>
          </w:p>
          <w:p w:rsidR="00000000" w:rsidRPr="000C0F76" w:rsidP="000C0F76">
            <w:pPr>
              <w:pStyle w:val="BodyText"/>
            </w:pPr>
            <w:r w:rsidRPr="000C0F76">
              <w:t>2.2 Train personnel to dev</w:t>
            </w:r>
            <w:r w:rsidRPr="000C0F76">
              <w:t>elop product and service knowledge and ensure quality client service is maximised</w:t>
            </w:r>
          </w:p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2.3 Distribute promotional materials to salespeople through established distribution channels within appropriate timeframes</w:t>
            </w:r>
          </w:p>
        </w:tc>
      </w:tr>
      <w:tr w:rsidTr="000C0F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3. Monitor and review sales plan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t>3</w:t>
            </w:r>
            <w:r w:rsidRPr="000C0F76">
              <w:t>.1 Establish criteria to measure effectiveness of promotional strategy and performance criteria for sales staff and distribution channels, and monitor attainment of forecast sales target</w:t>
            </w:r>
          </w:p>
          <w:p w:rsidR="00000000" w:rsidRPr="000C0F76" w:rsidP="000C0F76">
            <w:pPr>
              <w:pStyle w:val="BodyText"/>
            </w:pPr>
            <w:r w:rsidRPr="000C0F76">
              <w:t>3.2 Make adjustments to promotional strategy or product and service d</w:t>
            </w:r>
            <w:r w:rsidRPr="000C0F76">
              <w:t>istribution, as necessary, to ensure required result is being obtained</w:t>
            </w:r>
          </w:p>
          <w:p w:rsidR="00000000" w:rsidRPr="000C0F76" w:rsidP="000C0F76">
            <w:pPr>
              <w:pStyle w:val="BodyText"/>
            </w:pPr>
            <w:r w:rsidRPr="000C0F76">
              <w:t>3.3 Contribute feedback on implementation of sales plan and promotional strategy to sales planning process</w:t>
            </w:r>
          </w:p>
        </w:tc>
      </w:tr>
    </w:tbl>
    <w:p w:rsidR="00000000" w:rsidRPr="000C0F76" w:rsidP="000C0F76">
      <w:pPr>
        <w:pStyle w:val="BodyText"/>
      </w:pPr>
    </w:p>
    <w:p w:rsidR="00000000" w:rsidRPr="000C0F76" w:rsidP="000C0F76">
      <w:pPr>
        <w:pStyle w:val="AllowPageBreak"/>
      </w:pPr>
    </w:p>
    <w:p w:rsidR="00000000" w:rsidRPr="000C0F76" w:rsidP="000C0F76">
      <w:pPr>
        <w:pStyle w:val="Heading1"/>
      </w:pPr>
      <w:bookmarkStart w:id="5" w:name="O_698233"/>
      <w:bookmarkEnd w:id="5"/>
      <w:r w:rsidRPr="000C0F76">
        <w:t>Foundation Skills</w:t>
      </w:r>
    </w:p>
    <w:p w:rsidR="00000000" w:rsidRPr="00922D4D" w:rsidP="00922D4D">
      <w:pPr>
        <w:pStyle w:val="BodyText"/>
        <w:rPr>
          <w:i/>
        </w:rPr>
      </w:pPr>
      <w:r w:rsidRPr="00922D4D">
        <w:rPr>
          <w:rStyle w:val="Emphasis"/>
        </w:rPr>
        <w:t>This section describes language, literacy</w:t>
      </w:r>
      <w:r w:rsidRPr="00922D4D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C0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rPr>
                <w:rStyle w:val="SpecialBold"/>
              </w:rPr>
              <w:t>Description</w:t>
            </w:r>
          </w:p>
        </w:tc>
      </w:tr>
      <w:tr w:rsidTr="000C0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 xml:space="preserve">1.1, 1.2, 2.1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ListBullet"/>
              <w:rPr>
                <w:lang w:val="en-NZ"/>
              </w:rPr>
            </w:pPr>
            <w:r w:rsidRPr="000C0F76">
              <w:t>Analyses a range of textual information from a variety of sources and collates and distributes according to specific requirements</w:t>
            </w:r>
          </w:p>
        </w:tc>
      </w:tr>
      <w:tr w:rsidTr="000C0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1.2,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ListBullet"/>
              <w:rPr>
                <w:lang w:val="en-NZ"/>
              </w:rPr>
            </w:pPr>
            <w:r w:rsidRPr="000C0F76">
              <w:t>Prepares a range of materials suited to specific purposes and audiences using appropriate form</w:t>
            </w:r>
            <w:r w:rsidRPr="000C0F76">
              <w:t>at, clear language and accurate spelling and grammar</w:t>
            </w:r>
          </w:p>
        </w:tc>
      </w:tr>
      <w:tr w:rsidTr="000C0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2.1, 2.2,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ListBullet"/>
            </w:pPr>
            <w:r w:rsidRPr="000C0F76">
              <w:t>Participates in verbal exchanges and clearly explains detailed information using language, tone and pace appropriate to the audience</w:t>
            </w:r>
          </w:p>
          <w:p w:rsidR="00000000" w:rsidP="000C0F76">
            <w:pPr>
              <w:pStyle w:val="ListBullet"/>
              <w:rPr>
                <w:lang w:val="en-NZ"/>
              </w:rPr>
            </w:pPr>
            <w:r w:rsidRPr="000C0F76">
              <w:t xml:space="preserve">Uses active listening and </w:t>
            </w:r>
            <w:r w:rsidRPr="000C0F76">
              <w:t>questioning techniques to clarify and convey information and to obtain feedback</w:t>
            </w:r>
          </w:p>
        </w:tc>
      </w:tr>
      <w:tr w:rsidTr="000C0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1.3, 2.3, 3.1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ListBullet"/>
              <w:rPr>
                <w:lang w:val="en-NZ"/>
              </w:rPr>
            </w:pPr>
            <w:r w:rsidRPr="000C0F76">
              <w:t>Uses mathematical equations to calculate, compare and collate numerical and financial data required for planning and scheduling activities</w:t>
            </w:r>
          </w:p>
        </w:tc>
      </w:tr>
      <w:tr w:rsidTr="000C0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ListBullet"/>
            </w:pPr>
            <w:r w:rsidRPr="000C0F76">
              <w:t>Monitors adherence to legal and regulatory rights and responsibilities when undertaking own tasks</w:t>
            </w:r>
          </w:p>
          <w:p w:rsidR="00000000" w:rsidP="000C0F76">
            <w:pPr>
              <w:pStyle w:val="ListBullet"/>
              <w:rPr>
                <w:lang w:val="en-NZ"/>
              </w:rPr>
            </w:pPr>
            <w:r w:rsidRPr="000C0F76">
              <w:t>Recognises and follows explicit and implicit protocols, and meets organisational expectations</w:t>
            </w:r>
          </w:p>
        </w:tc>
      </w:tr>
      <w:tr w:rsidTr="000C0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2.1-2</w:t>
            </w:r>
            <w:r w:rsidRPr="000C0F76">
              <w:t>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ListBullet"/>
            </w:pPr>
            <w:r w:rsidRPr="000C0F76">
              <w:t>Selects the appropriate form, channel and mode of communication to achieve a specific purpose</w:t>
            </w:r>
          </w:p>
          <w:p w:rsidR="00000000" w:rsidRPr="000C0F76" w:rsidP="000C0F76">
            <w:pPr>
              <w:pStyle w:val="ListBullet"/>
            </w:pPr>
            <w:r w:rsidRPr="000C0F76">
              <w:t>Tailors every communication to achieve its purpose, demonstrating a sophisticated understanding of the needs, interests, issues and priorities of ea</w:t>
            </w:r>
            <w:r w:rsidRPr="000C0F76">
              <w:t>ch audience</w:t>
            </w:r>
          </w:p>
          <w:p w:rsidR="00000000" w:rsidP="000C0F76">
            <w:pPr>
              <w:pStyle w:val="ListBullet"/>
              <w:rPr>
                <w:lang w:val="en-NZ"/>
              </w:rPr>
            </w:pPr>
            <w:r w:rsidRPr="000C0F76">
              <w:t>Collaborates with others to achieve joint outcomes, playing an active role in facilitating effective group interaction through the sharing of knowledge, information and resources and by providing feedback</w:t>
            </w:r>
          </w:p>
        </w:tc>
      </w:tr>
      <w:tr w:rsidTr="000C0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1.1-1.3,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ListBullet"/>
            </w:pPr>
            <w:r w:rsidRPr="000C0F76">
              <w:t>Uses existing structures and systems when developing plans for complex activities, monitors achievement against goals, budgets and timeframes, and makes adjustments if required</w:t>
            </w:r>
          </w:p>
          <w:p w:rsidR="00000000" w:rsidRPr="000C0F76" w:rsidP="000C0F76">
            <w:pPr>
              <w:pStyle w:val="ListBullet"/>
            </w:pPr>
            <w:r w:rsidRPr="000C0F76">
              <w:t>Plans, organises and implements activities for staf</w:t>
            </w:r>
            <w:r w:rsidRPr="000C0F76">
              <w:t>f and others to ensure organisational training goals are met</w:t>
            </w:r>
          </w:p>
          <w:p w:rsidR="00000000" w:rsidRPr="000C0F76" w:rsidP="000C0F76">
            <w:pPr>
              <w:pStyle w:val="ListBullet"/>
            </w:pPr>
            <w:r w:rsidRPr="000C0F76">
              <w:t>Identifies the critical factors that impact on decisions, evaluates the effectiveness of decisions, monitors outcomes and reflects on the impact for future situations</w:t>
            </w:r>
          </w:p>
          <w:p w:rsidR="00000000" w:rsidRPr="000C0F76" w:rsidP="000C0F76">
            <w:pPr>
              <w:pStyle w:val="ListBullet"/>
            </w:pPr>
            <w:r w:rsidRPr="000C0F76">
              <w:t>Applies lateral thinking tec</w:t>
            </w:r>
            <w:r w:rsidRPr="000C0F76">
              <w:t>hniques as part of the creative process</w:t>
            </w:r>
          </w:p>
          <w:p w:rsidR="00000000" w:rsidRPr="000C0F76" w:rsidP="000C0F76">
            <w:pPr>
              <w:pStyle w:val="ListBullet"/>
            </w:pPr>
            <w:r w:rsidRPr="000C0F76">
              <w:t>Uses digital systems and tools to access information, identify trends and manipulate data to assist in the development of strategies</w:t>
            </w:r>
          </w:p>
        </w:tc>
      </w:tr>
    </w:tbl>
    <w:p w:rsidR="00000000" w:rsidRPr="000C0F76" w:rsidP="000C0F76">
      <w:pPr>
        <w:pStyle w:val="BodyText"/>
      </w:pPr>
    </w:p>
    <w:p w:rsidR="00000000" w:rsidRPr="000C0F76" w:rsidP="000C0F76">
      <w:pPr>
        <w:pStyle w:val="AllowPageBreak"/>
      </w:pPr>
    </w:p>
    <w:p w:rsidR="00000000" w:rsidRPr="000C0F76" w:rsidP="000C0F76">
      <w:pPr>
        <w:pStyle w:val="Heading1"/>
      </w:pPr>
      <w:bookmarkStart w:id="6" w:name="O_698235"/>
      <w:bookmarkEnd w:id="6"/>
      <w:r w:rsidRPr="000C0F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C0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rPr>
                <w:rStyle w:val="SpecialBold"/>
              </w:rPr>
              <w:t>Code and title</w:t>
            </w:r>
          </w:p>
          <w:p w:rsidR="00000000" w:rsidRPr="000C0F76" w:rsidP="000C0F76">
            <w:pPr>
              <w:pStyle w:val="BodyText"/>
            </w:pPr>
            <w:r w:rsidRPr="000C0F7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rPr>
                <w:rStyle w:val="SpecialBold"/>
              </w:rPr>
              <w:t>Code and title</w:t>
            </w:r>
          </w:p>
          <w:p w:rsidR="00000000" w:rsidRPr="000C0F76" w:rsidP="000C0F76">
            <w:pPr>
              <w:pStyle w:val="BodyText"/>
            </w:pPr>
            <w:r w:rsidRPr="000C0F7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rPr>
                <w:rStyle w:val="SpecialBold"/>
              </w:rPr>
              <w:t>Equivalence status</w:t>
            </w:r>
          </w:p>
        </w:tc>
      </w:tr>
      <w:tr w:rsidTr="000C0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FNSSAM402 Implement a sales plan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FNSSAM402A Implement a sales plan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t>Equivalent unit</w:t>
            </w:r>
          </w:p>
        </w:tc>
      </w:tr>
    </w:tbl>
    <w:p w:rsidR="00000000" w:rsidRPr="000C0F76" w:rsidP="000C0F76">
      <w:pPr>
        <w:pStyle w:val="BodyText"/>
      </w:pPr>
    </w:p>
    <w:p w:rsidR="00000000" w:rsidRPr="000C0F76" w:rsidP="000C0F76">
      <w:pPr>
        <w:pStyle w:val="AllowPageBreak"/>
      </w:pPr>
    </w:p>
    <w:p w:rsidR="00000000" w:rsidRPr="000C0F76" w:rsidP="000C0F76">
      <w:pPr>
        <w:pStyle w:val="Heading1"/>
      </w:pPr>
      <w:bookmarkStart w:id="7" w:name="O_698242"/>
      <w:bookmarkEnd w:id="7"/>
      <w:r w:rsidRPr="000C0F76">
        <w:t>Links</w:t>
      </w:r>
    </w:p>
    <w:p w:rsidR="00000000" w:rsidRPr="000C0F76" w:rsidP="00922D4D">
      <w:pPr>
        <w:pStyle w:val="BodyText"/>
      </w:pPr>
      <w:r w:rsidRPr="000C0F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D25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0F76" w:rsidP="00922D4D">
      <w:pPr>
        <w:pStyle w:val="BodyText"/>
        <w:sectPr w:rsidSect="000C0F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0F76" w:rsidP="000C0F76">
      <w:pPr>
        <w:pStyle w:val="SuperHeading"/>
      </w:pPr>
      <w:r w:rsidRPr="000C0F76">
        <w:t>Assessment Requirements for FNSSAM402 Implement a sales plan</w:t>
      </w:r>
    </w:p>
    <w:p w:rsidR="00000000" w:rsidRPr="000C0F76" w:rsidP="000C0F76">
      <w:pPr>
        <w:pStyle w:val="Heading1"/>
      </w:pPr>
      <w:bookmarkStart w:id="8" w:name="O_698237"/>
      <w:bookmarkEnd w:id="8"/>
      <w:r w:rsidRPr="000C0F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0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rPr>
                <w:rStyle w:val="SpecialBold"/>
              </w:rPr>
              <w:t>Comments</w:t>
            </w:r>
          </w:p>
        </w:tc>
      </w:tr>
      <w:tr w:rsidTr="000C0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F76">
            <w:pPr>
              <w:pStyle w:val="BodyText"/>
              <w:rPr>
                <w:lang w:val="en-NZ"/>
              </w:rPr>
            </w:pPr>
            <w:r w:rsidRPr="000C0F7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F76" w:rsidP="000C0F76">
            <w:pPr>
              <w:pStyle w:val="BodyText"/>
            </w:pPr>
            <w:r w:rsidRPr="000C0F76">
              <w:t>This version first released with FNS Financial Services Training Package Version 1.0.</w:t>
            </w:r>
          </w:p>
        </w:tc>
      </w:tr>
    </w:tbl>
    <w:p w:rsidR="00000000" w:rsidRPr="000C0F76" w:rsidP="000C0F76">
      <w:pPr>
        <w:pStyle w:val="BodyText"/>
      </w:pPr>
    </w:p>
    <w:p w:rsidR="00000000" w:rsidRPr="000C0F76" w:rsidP="000C0F76">
      <w:pPr>
        <w:pStyle w:val="AllowPageBreak"/>
      </w:pPr>
    </w:p>
    <w:p w:rsidR="00000000" w:rsidRPr="000C0F76" w:rsidP="000C0F76">
      <w:pPr>
        <w:pStyle w:val="Heading1"/>
      </w:pPr>
      <w:bookmarkStart w:id="9" w:name="O_698238"/>
      <w:bookmarkEnd w:id="9"/>
      <w:r w:rsidRPr="000C0F76">
        <w:t>Performance Evidence</w:t>
      </w:r>
    </w:p>
    <w:p w:rsidR="00000000" w:rsidRPr="000C0F76" w:rsidP="00922D4D">
      <w:pPr>
        <w:pStyle w:val="BodyText"/>
      </w:pPr>
      <w:r w:rsidRPr="000C0F76">
        <w:t>Evidence of the ability to:</w:t>
      </w:r>
    </w:p>
    <w:p w:rsidR="00000000" w:rsidRPr="000C0F76" w:rsidP="000C0F76">
      <w:pPr>
        <w:pStyle w:val="ListBullet"/>
      </w:pPr>
      <w:r w:rsidRPr="000C0F76">
        <w:t>analyse a sales plan to develop suit</w:t>
      </w:r>
      <w:r w:rsidRPr="000C0F76">
        <w:t>able promotional and budgetary programs</w:t>
      </w:r>
    </w:p>
    <w:p w:rsidR="00000000" w:rsidRPr="000C0F76" w:rsidP="000C0F76">
      <w:pPr>
        <w:pStyle w:val="ListBullet"/>
      </w:pPr>
      <w:r w:rsidRPr="000C0F76">
        <w:t>implement a sales strategy, including putting appropriate sales training in place and preparing promotional materials</w:t>
      </w:r>
    </w:p>
    <w:p w:rsidR="00000000" w:rsidRPr="000C0F76" w:rsidP="000C0F76">
      <w:pPr>
        <w:pStyle w:val="ListBullet"/>
      </w:pPr>
      <w:r w:rsidRPr="000C0F76">
        <w:t>evaluate and make necessary adjustments to ensure the success of a sales plan.</w:t>
      </w:r>
    </w:p>
    <w:p w:rsidR="00000000" w:rsidRPr="000C0F76" w:rsidP="000C0F76">
      <w:pPr>
        <w:pStyle w:val="BodyText"/>
      </w:pPr>
    </w:p>
    <w:p w:rsidR="00000000" w:rsidRPr="000C0F76" w:rsidP="00922D4D">
      <w:pPr>
        <w:pStyle w:val="BodyText"/>
      </w:pPr>
      <w:r w:rsidRPr="000C0F76">
        <w:t>Note: If a specific volume or frequency is not stated, then evidence must be provided at least once.</w:t>
      </w:r>
    </w:p>
    <w:p w:rsidR="00000000" w:rsidRPr="000C0F76" w:rsidP="000C0F76">
      <w:pPr>
        <w:pStyle w:val="Heading1"/>
      </w:pPr>
      <w:bookmarkStart w:id="10" w:name="O_698239"/>
      <w:bookmarkEnd w:id="10"/>
      <w:r w:rsidRPr="000C0F76">
        <w:t>Knowledge Evidence</w:t>
      </w:r>
    </w:p>
    <w:p w:rsidR="00000000" w:rsidRPr="000C0F76" w:rsidP="00922D4D">
      <w:pPr>
        <w:pStyle w:val="BodyText"/>
      </w:pPr>
      <w:r w:rsidRPr="000C0F76">
        <w:t>To complete the unit requirements safely and effectively, the individual must:</w:t>
      </w:r>
    </w:p>
    <w:p w:rsidR="00000000" w:rsidRPr="000C0F76" w:rsidP="000C0F76">
      <w:pPr>
        <w:pStyle w:val="ListBullet"/>
      </w:pPr>
      <w:r w:rsidRPr="000C0F76">
        <w:t>analyse marketing techniques and market</w:t>
      </w:r>
      <w:r w:rsidRPr="000C0F76">
        <w:t xml:space="preserve"> trends</w:t>
      </w:r>
    </w:p>
    <w:p w:rsidR="00000000" w:rsidRPr="000C0F76" w:rsidP="000C0F76">
      <w:pPr>
        <w:pStyle w:val="ListBullet"/>
      </w:pPr>
      <w:r w:rsidRPr="000C0F76">
        <w:t>describe the range of products and services provided by the organisation</w:t>
      </w:r>
    </w:p>
    <w:p w:rsidR="00000000" w:rsidRPr="000C0F76" w:rsidP="000C0F76">
      <w:pPr>
        <w:pStyle w:val="ListBullet"/>
      </w:pPr>
      <w:r w:rsidRPr="000C0F76">
        <w:t>explain the key requirements of legislation, regulation and codes of practice relating to selling financial products and services</w:t>
      </w:r>
    </w:p>
    <w:p w:rsidR="00000000" w:rsidRPr="000C0F76" w:rsidP="000C0F76">
      <w:pPr>
        <w:pStyle w:val="ListBullet"/>
      </w:pPr>
      <w:r w:rsidRPr="000C0F76">
        <w:t>compare and contrast sales and promotion tech</w:t>
      </w:r>
      <w:r w:rsidRPr="000C0F76">
        <w:t>niques</w:t>
      </w:r>
    </w:p>
    <w:p w:rsidR="00000000" w:rsidRPr="000C0F76" w:rsidP="000C0F76">
      <w:pPr>
        <w:pStyle w:val="ListBullet"/>
      </w:pPr>
      <w:r w:rsidRPr="000C0F76">
        <w:t>outline types of promotional packages and distribution channels used to promote financial products and services</w:t>
      </w:r>
    </w:p>
    <w:p w:rsidR="00000000" w:rsidRPr="000C0F76" w:rsidP="000C0F76">
      <w:pPr>
        <w:pStyle w:val="ListBullet"/>
      </w:pPr>
      <w:r w:rsidRPr="000C0F76">
        <w:t>describe the key features of training strategies used in sales and marketing</w:t>
      </w:r>
    </w:p>
    <w:p w:rsidR="00000000" w:rsidRPr="000C0F76" w:rsidP="000C0F76">
      <w:pPr>
        <w:pStyle w:val="ListBullet"/>
      </w:pPr>
      <w:r w:rsidRPr="000C0F76">
        <w:t>describe the performance criteria used to measure the succes</w:t>
      </w:r>
      <w:r w:rsidRPr="000C0F76">
        <w:t>s of sales plan implementation.</w:t>
      </w:r>
    </w:p>
    <w:p w:rsidR="00000000" w:rsidRPr="000C0F76" w:rsidP="000C0F76">
      <w:pPr>
        <w:pStyle w:val="AllowPageBreak"/>
      </w:pPr>
    </w:p>
    <w:p w:rsidR="00000000" w:rsidRPr="000C0F76" w:rsidP="000C0F76">
      <w:pPr>
        <w:pStyle w:val="Heading1"/>
      </w:pPr>
      <w:bookmarkStart w:id="11" w:name="O_698240"/>
      <w:bookmarkEnd w:id="11"/>
      <w:r w:rsidRPr="000C0F76">
        <w:t>Assessment Conditions</w:t>
      </w:r>
    </w:p>
    <w:p w:rsidR="00000000" w:rsidRPr="000C0F76" w:rsidP="00922D4D">
      <w:pPr>
        <w:pStyle w:val="BodyText"/>
      </w:pPr>
      <w:r w:rsidRPr="000C0F76">
        <w:t>Assessment must be conducted in a safe environment where evidence gathered demonstrates consistent performance of typical activities experienced in the sales and marketing field of work</w:t>
      </w:r>
      <w:r w:rsidRPr="000C0F76">
        <w:t xml:space="preserve"> and include access to:</w:t>
      </w:r>
    </w:p>
    <w:p w:rsidR="00000000" w:rsidRPr="000C0F76" w:rsidP="000C0F76">
      <w:pPr>
        <w:pStyle w:val="ListBullet"/>
      </w:pPr>
      <w:r w:rsidRPr="000C0F76">
        <w:t>financial services product information</w:t>
      </w:r>
    </w:p>
    <w:p w:rsidR="00000000" w:rsidRPr="000C0F76" w:rsidP="000C0F76">
      <w:pPr>
        <w:pStyle w:val="ListBullet"/>
      </w:pPr>
      <w:r w:rsidRPr="000C0F76">
        <w:t>relevant software system and data</w:t>
      </w:r>
    </w:p>
    <w:p w:rsidR="00000000" w:rsidRPr="000C0F76" w:rsidP="000C0F76">
      <w:pPr>
        <w:pStyle w:val="ListBullet"/>
      </w:pPr>
      <w:r w:rsidRPr="000C0F76">
        <w:t>organisational policy and procedures</w:t>
      </w:r>
    </w:p>
    <w:p w:rsidR="00000000" w:rsidRPr="000C0F76" w:rsidP="000C0F76">
      <w:pPr>
        <w:pStyle w:val="ListBullet"/>
      </w:pPr>
      <w:r w:rsidRPr="000C0F76">
        <w:t>common office equipment, technology, software and consumables.</w:t>
      </w:r>
    </w:p>
    <w:p w:rsidR="00000000" w:rsidRPr="000C0F76" w:rsidP="000C0F76">
      <w:pPr>
        <w:pStyle w:val="BodyText"/>
      </w:pPr>
    </w:p>
    <w:p w:rsidR="00000000" w:rsidRPr="000C0F76" w:rsidP="00922D4D">
      <w:pPr>
        <w:pStyle w:val="BodyText"/>
      </w:pPr>
      <w:r w:rsidRPr="000C0F76">
        <w:t>Assessors must satisfy NVR/AQTF assessor requirements.</w:t>
      </w:r>
    </w:p>
    <w:p w:rsidR="00000000" w:rsidRPr="000C0F76" w:rsidP="000C0F76">
      <w:pPr>
        <w:pStyle w:val="Heading1"/>
      </w:pPr>
      <w:bookmarkStart w:id="12" w:name="O_698243"/>
      <w:bookmarkEnd w:id="12"/>
      <w:r w:rsidRPr="000C0F76">
        <w:t>Links</w:t>
      </w:r>
    </w:p>
    <w:p w:rsidR="00000000" w:rsidRPr="000C0F76" w:rsidP="00922D4D">
      <w:pPr>
        <w:pStyle w:val="BodyText"/>
      </w:pPr>
      <w:r w:rsidRPr="000C0F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D25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0F76" w:rsidP="000C0F76"/>
    <w:sectPr w:rsidSect="000C0F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76" w:rsidRPr="00922D4D" w:rsidP="00922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4D" w:rsidP="000C0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D4D" w:rsidP="000C0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2D4D" w:rsidP="000C0F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76" w:rsidP="000C0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2D4D">
      <w:t>Approved</w:t>
    </w:r>
    <w:r w:rsidR="00922D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2D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2D4D">
      <w:rPr>
        <w:noProof/>
      </w:rPr>
      <w:t>4</w:t>
    </w:r>
    <w:r>
      <w:rPr>
        <w:noProof/>
      </w:rPr>
      <w:fldChar w:fldCharType="end"/>
    </w:r>
  </w:p>
  <w:p w:rsidR="000C0F76" w:rsidP="000C0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2D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2D4D">
      <w:t>Future Skills Organisation</w:t>
    </w:r>
    <w:r w:rsidR="00922D4D">
      <w:fldChar w:fldCharType="end"/>
    </w:r>
  </w:p>
  <w:p w:rsidR="000C0F76" w:rsidP="000C0F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F76" w:rsidRPr="00922D4D" w:rsidP="00922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4D" w:rsidRPr="002D2AF8" w:rsidP="000C0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FNSSAM402 Implement a sales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2D4D" w:rsidP="000C0F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76" w:rsidRPr="002D2AF8" w:rsidP="000C0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2D4D">
      <w:t>FNSSAM402 Implement a sales plan</w:t>
    </w:r>
    <w:r w:rsidR="00922D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2D4D">
      <w:rPr>
        <w:noProof/>
      </w:rPr>
      <w:t>1 March 2025</w:t>
    </w:r>
    <w:r>
      <w:fldChar w:fldCharType="end"/>
    </w:r>
  </w:p>
  <w:p w:rsidR="000C0F76" w:rsidP="000C0F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404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0CE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F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F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F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F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F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F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F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F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F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F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F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F76"/>
  </w:style>
  <w:style w:type="character" w:customStyle="1" w:styleId="Heading1Char">
    <w:name w:val="Heading 1 Char"/>
    <w:basedOn w:val="DefaultParagraphFont"/>
    <w:link w:val="Heading1"/>
    <w:rsid w:val="000C0F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F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F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F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F76"/>
    <w:rPr>
      <w:b/>
      <w:spacing w:val="0"/>
    </w:rPr>
  </w:style>
  <w:style w:type="character" w:styleId="Emphasis">
    <w:name w:val="Emphasis"/>
    <w:basedOn w:val="DefaultParagraphFont"/>
    <w:qFormat/>
    <w:rsid w:val="000C0F76"/>
    <w:rPr>
      <w:i/>
    </w:rPr>
  </w:style>
  <w:style w:type="paragraph" w:customStyle="1" w:styleId="SuperHeading">
    <w:name w:val="SuperHeading"/>
    <w:basedOn w:val="Normal"/>
    <w:rsid w:val="000C0F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F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F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F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F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F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F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F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F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F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F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F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F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F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F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F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F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F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F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F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F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F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F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F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F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F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F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F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F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F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F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F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F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F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F76"/>
  </w:style>
  <w:style w:type="paragraph" w:styleId="TableofFigures">
    <w:name w:val="table of figures"/>
    <w:basedOn w:val="Normal"/>
    <w:next w:val="Normal"/>
    <w:semiHidden/>
    <w:rsid w:val="000C0F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F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0F76"/>
    <w:rPr>
      <w:rFonts w:ascii="Wingdings" w:hAnsi="Wingdings"/>
    </w:rPr>
  </w:style>
  <w:style w:type="paragraph" w:customStyle="1" w:styleId="TableHeading">
    <w:name w:val="Table Heading"/>
    <w:basedOn w:val="HeadingBase"/>
    <w:rsid w:val="000C0F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F76"/>
    <w:rPr>
      <w:color w:val="0033CC"/>
      <w:u w:val="none"/>
    </w:rPr>
  </w:style>
  <w:style w:type="paragraph" w:customStyle="1" w:styleId="BodyTextRight">
    <w:name w:val="Body Text Right"/>
    <w:basedOn w:val="BodyText"/>
    <w:rsid w:val="000C0F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F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F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F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F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F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F76"/>
    <w:rPr>
      <w:sz w:val="32"/>
    </w:rPr>
  </w:style>
  <w:style w:type="paragraph" w:customStyle="1" w:styleId="HeadingProcedure">
    <w:name w:val="Heading Procedure"/>
    <w:basedOn w:val="HeadingBase"/>
    <w:next w:val="Normal"/>
    <w:rsid w:val="000C0F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F76"/>
    <w:pPr>
      <w:spacing w:before="60" w:after="60"/>
    </w:pPr>
  </w:style>
  <w:style w:type="paragraph" w:styleId="ListContinue">
    <w:name w:val="List Continue"/>
    <w:basedOn w:val="List"/>
    <w:rsid w:val="000C0F76"/>
    <w:pPr>
      <w:ind w:firstLine="0"/>
    </w:pPr>
  </w:style>
  <w:style w:type="paragraph" w:customStyle="1" w:styleId="ListNote">
    <w:name w:val="List Note"/>
    <w:basedOn w:val="List"/>
    <w:rsid w:val="000C0F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F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F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F76"/>
    <w:rPr>
      <w:rFonts w:ascii="Courier New" w:hAnsi="Courier New"/>
    </w:rPr>
  </w:style>
  <w:style w:type="paragraph" w:customStyle="1" w:styleId="NoteBullet">
    <w:name w:val="Note Bullet"/>
    <w:basedOn w:val="Note"/>
    <w:rsid w:val="000C0F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F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F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F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F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0F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F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F76"/>
    <w:rPr>
      <w:b/>
      <w:smallCaps/>
    </w:rPr>
  </w:style>
  <w:style w:type="paragraph" w:customStyle="1" w:styleId="TableListNumber">
    <w:name w:val="Table List Number"/>
    <w:basedOn w:val="ListNumber"/>
    <w:rsid w:val="000C0F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F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F76"/>
    <w:pPr>
      <w:numPr>
        <w:numId w:val="8"/>
      </w:numPr>
    </w:pPr>
  </w:style>
  <w:style w:type="paragraph" w:customStyle="1" w:styleId="ListAlpha2">
    <w:name w:val="List Alpha 2"/>
    <w:basedOn w:val="List2"/>
    <w:rsid w:val="000C0F76"/>
    <w:pPr>
      <w:numPr>
        <w:numId w:val="7"/>
      </w:numPr>
    </w:pPr>
  </w:style>
  <w:style w:type="paragraph" w:styleId="List2">
    <w:name w:val="List 2"/>
    <w:basedOn w:val="BodyText"/>
    <w:rsid w:val="000C0F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F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F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F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F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F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0F76"/>
    <w:pPr>
      <w:numPr>
        <w:numId w:val="3"/>
      </w:numPr>
    </w:pPr>
  </w:style>
  <w:style w:type="paragraph" w:styleId="ListContinue2">
    <w:name w:val="List Continue 2"/>
    <w:basedOn w:val="List2"/>
    <w:rsid w:val="000C0F76"/>
    <w:pPr>
      <w:ind w:firstLine="0"/>
    </w:pPr>
  </w:style>
  <w:style w:type="paragraph" w:styleId="ListContinue3">
    <w:name w:val="List Continue 3"/>
    <w:basedOn w:val="List3"/>
    <w:rsid w:val="000C0F76"/>
    <w:pPr>
      <w:ind w:left="1021" w:firstLine="0"/>
    </w:pPr>
  </w:style>
  <w:style w:type="paragraph" w:styleId="ListContinue4">
    <w:name w:val="List Continue 4"/>
    <w:basedOn w:val="List4"/>
    <w:rsid w:val="000C0F76"/>
    <w:pPr>
      <w:ind w:firstLine="0"/>
    </w:pPr>
  </w:style>
  <w:style w:type="paragraph" w:styleId="ListContinue5">
    <w:name w:val="List Continue 5"/>
    <w:basedOn w:val="List5"/>
    <w:rsid w:val="000C0F76"/>
    <w:pPr>
      <w:ind w:firstLine="0"/>
    </w:pPr>
  </w:style>
  <w:style w:type="paragraph" w:styleId="ListNumber3">
    <w:name w:val="List Number 3"/>
    <w:basedOn w:val="List3"/>
    <w:rsid w:val="000C0F76"/>
    <w:pPr>
      <w:numPr>
        <w:numId w:val="4"/>
      </w:numPr>
    </w:pPr>
  </w:style>
  <w:style w:type="paragraph" w:styleId="ListNumber4">
    <w:name w:val="List Number 4"/>
    <w:basedOn w:val="List4"/>
    <w:rsid w:val="000C0F76"/>
    <w:pPr>
      <w:numPr>
        <w:numId w:val="5"/>
      </w:numPr>
    </w:pPr>
  </w:style>
  <w:style w:type="paragraph" w:styleId="ListNumber5">
    <w:name w:val="List Number 5"/>
    <w:basedOn w:val="List5"/>
    <w:rsid w:val="000C0F76"/>
    <w:pPr>
      <w:numPr>
        <w:numId w:val="6"/>
      </w:numPr>
    </w:pPr>
  </w:style>
  <w:style w:type="paragraph" w:styleId="BlockText">
    <w:name w:val="Block Text"/>
    <w:basedOn w:val="Normal"/>
    <w:rsid w:val="000C0F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F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F76"/>
    <w:rPr>
      <w:sz w:val="16"/>
      <w:vertAlign w:val="superscript"/>
    </w:rPr>
  </w:style>
  <w:style w:type="character" w:customStyle="1" w:styleId="Symbols">
    <w:name w:val="Symbols"/>
    <w:basedOn w:val="DefaultParagraphFont"/>
    <w:rsid w:val="000C0F76"/>
    <w:rPr>
      <w:rFonts w:ascii="Symbol" w:hAnsi="Symbol"/>
    </w:rPr>
  </w:style>
  <w:style w:type="character" w:customStyle="1" w:styleId="MenuOptions">
    <w:name w:val="Menu Options"/>
    <w:basedOn w:val="DefaultParagraphFont"/>
    <w:rsid w:val="000C0F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F76"/>
    <w:rPr>
      <w:b/>
    </w:rPr>
  </w:style>
  <w:style w:type="character" w:customStyle="1" w:styleId="Underlined">
    <w:name w:val="Underlined"/>
    <w:basedOn w:val="DefaultParagraphFont"/>
    <w:rsid w:val="000C0F76"/>
    <w:rPr>
      <w:u w:val="single"/>
    </w:rPr>
  </w:style>
  <w:style w:type="paragraph" w:customStyle="1" w:styleId="TableBodyTextRight">
    <w:name w:val="Table Body Text Right"/>
    <w:basedOn w:val="TableBodyText"/>
    <w:rsid w:val="000C0F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F76"/>
    <w:rPr>
      <w:sz w:val="18"/>
    </w:rPr>
  </w:style>
  <w:style w:type="paragraph" w:customStyle="1" w:styleId="BodySmallRight">
    <w:name w:val="Body Small Right"/>
    <w:basedOn w:val="BodyTextRight"/>
    <w:rsid w:val="000C0F76"/>
    <w:rPr>
      <w:sz w:val="18"/>
      <w:szCs w:val="18"/>
    </w:rPr>
  </w:style>
  <w:style w:type="paragraph" w:customStyle="1" w:styleId="MarginEdition">
    <w:name w:val="Margin Edition"/>
    <w:basedOn w:val="MarginNote"/>
    <w:rsid w:val="000C0F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F76"/>
    <w:rPr>
      <w:sz w:val="2"/>
      <w:szCs w:val="2"/>
    </w:rPr>
  </w:style>
  <w:style w:type="character" w:customStyle="1" w:styleId="Small">
    <w:name w:val="Small"/>
    <w:basedOn w:val="DefaultParagraphFont"/>
    <w:rsid w:val="000C0F76"/>
    <w:rPr>
      <w:sz w:val="16"/>
    </w:rPr>
  </w:style>
  <w:style w:type="paragraph" w:customStyle="1" w:styleId="WideTable">
    <w:name w:val="Wide Table"/>
    <w:basedOn w:val="Normal"/>
    <w:rsid w:val="000C0F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F76"/>
  </w:style>
  <w:style w:type="paragraph" w:styleId="Quote">
    <w:name w:val="Quote"/>
    <w:basedOn w:val="Heading1"/>
    <w:link w:val="QuoteChar"/>
    <w:qFormat/>
    <w:rsid w:val="000C0F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F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F76"/>
    <w:pPr>
      <w:pageBreakBefore/>
    </w:pPr>
  </w:style>
  <w:style w:type="paragraph" w:customStyle="1" w:styleId="Border">
    <w:name w:val="Border"/>
    <w:basedOn w:val="Normal"/>
    <w:qFormat/>
    <w:rsid w:val="000C0F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F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F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F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F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F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F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F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F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F76"/>
    <w:rPr>
      <w:u w:val="single"/>
    </w:rPr>
  </w:style>
  <w:style w:type="character" w:customStyle="1" w:styleId="BoldandItalics">
    <w:name w:val="Bold and Italics"/>
    <w:qFormat/>
    <w:rsid w:val="000C0F76"/>
    <w:rPr>
      <w:b/>
      <w:i/>
      <w:u w:val="none"/>
    </w:rPr>
  </w:style>
  <w:style w:type="paragraph" w:styleId="BalloonText">
    <w:name w:val="Balloon Text"/>
    <w:basedOn w:val="Normal"/>
    <w:link w:val="BalloonTextChar"/>
    <w:rsid w:val="000C0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F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F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F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F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F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F76"/>
    <w:pPr>
      <w:spacing w:before="0" w:after="0"/>
    </w:pPr>
  </w:style>
  <w:style w:type="paragraph" w:customStyle="1" w:styleId="BodyTextBold">
    <w:name w:val="Body Text Bold"/>
    <w:basedOn w:val="BodyText"/>
    <w:qFormat/>
    <w:rsid w:val="000C0F76"/>
    <w:rPr>
      <w:b/>
    </w:rPr>
  </w:style>
  <w:style w:type="character" w:styleId="Hyperlink">
    <w:name w:val="Hyperlink"/>
    <w:basedOn w:val="DefaultParagraphFont"/>
    <w:uiPriority w:val="99"/>
    <w:unhideWhenUsed/>
    <w:rsid w:val="00922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6228</Characters>
  <Application>Microsoft Office Word</Application>
  <DocSecurity>0</DocSecurity>
  <Lines>214</Lines>
  <Paragraphs>128</Paragraphs>
  <ScaleCrop>false</ScaleCrop>
  <Company>Author-it Software Corporation Ltd.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FNSSAM402 Implement a sales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