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266" w:rsidP="00194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FNSRTS306 Process customer transactions</w:t>
      </w:r>
      <w:r>
        <w:fldChar w:fldCharType="end"/>
      </w:r>
    </w:p>
    <w:p w:rsidR="00194266" w:rsidP="00194266">
      <w:pPr>
        <w:pStyle w:val="Version"/>
        <w:sectPr w:rsidSect="00E67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9A1" w:rsidP="00E679A1">
      <w:pPr>
        <w:pStyle w:val="SuperHeading"/>
      </w:pPr>
      <w:r w:rsidRPr="00E679A1">
        <w:t>FNSRTS306 Process customer transactions</w:t>
      </w:r>
    </w:p>
    <w:p w:rsidR="00000000" w:rsidRPr="00E679A1" w:rsidP="00E679A1">
      <w:pPr>
        <w:pStyle w:val="Heading1"/>
      </w:pPr>
      <w:bookmarkStart w:id="1" w:name="O_697472"/>
      <w:bookmarkEnd w:id="1"/>
      <w:r w:rsidRPr="00E679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rPr>
                <w:rStyle w:val="SpecialBold"/>
              </w:rPr>
              <w:t>Comments</w:t>
            </w:r>
          </w:p>
        </w:tc>
      </w:tr>
      <w:tr w:rsidTr="00E6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t>This version first released with FNS Financial Services Training Package Version 1.0.</w:t>
            </w:r>
          </w:p>
        </w:tc>
      </w:tr>
    </w:tbl>
    <w:p w:rsidR="00000000" w:rsidRPr="00E679A1" w:rsidP="00E679A1">
      <w:pPr>
        <w:pStyle w:val="BodyText"/>
      </w:pPr>
    </w:p>
    <w:p w:rsidR="00000000" w:rsidRPr="00E679A1" w:rsidP="00E679A1">
      <w:pPr>
        <w:pStyle w:val="AllowPageBreak"/>
      </w:pPr>
    </w:p>
    <w:p w:rsidR="00000000" w:rsidRPr="00E679A1" w:rsidP="00E679A1">
      <w:pPr>
        <w:pStyle w:val="Heading1"/>
      </w:pPr>
      <w:bookmarkStart w:id="2" w:name="O_697473"/>
      <w:bookmarkEnd w:id="2"/>
      <w:r w:rsidRPr="00E679A1">
        <w:t>Application</w:t>
      </w:r>
    </w:p>
    <w:p w:rsidR="00000000" w:rsidRPr="00E679A1" w:rsidP="00194266">
      <w:pPr>
        <w:pStyle w:val="BodyText"/>
      </w:pPr>
      <w:r w:rsidRPr="00E679A1">
        <w:t>This unit describes the skills and knowledge required to process basic financial transacti</w:t>
      </w:r>
      <w:r w:rsidRPr="00E679A1">
        <w:t>ons for customers in a retail financial organisation.</w:t>
      </w:r>
    </w:p>
    <w:p w:rsidR="00000000" w:rsidRPr="00E679A1" w:rsidP="00194266">
      <w:pPr>
        <w:pStyle w:val="BodyText"/>
      </w:pPr>
      <w:r w:rsidRPr="00E679A1">
        <w:t xml:space="preserve">It applies to individuals in frontline customer services roles who use organisational skills and specialised knowledge to perform clerical services, administer financial records and respond to a range </w:t>
      </w:r>
      <w:r w:rsidRPr="00E679A1">
        <w:t>of queries.</w:t>
      </w:r>
    </w:p>
    <w:p w:rsidR="00000000" w:rsidRPr="00E679A1" w:rsidP="00194266">
      <w:pPr>
        <w:pStyle w:val="BodyText"/>
      </w:pPr>
      <w:r w:rsidRPr="00E679A1">
        <w:t>No licensing, legislative or certification requirements apply to this unit at the time of publication.</w:t>
      </w:r>
    </w:p>
    <w:p w:rsidR="00000000" w:rsidRPr="00E679A1" w:rsidP="00E679A1">
      <w:pPr>
        <w:pStyle w:val="Heading1"/>
      </w:pPr>
      <w:bookmarkStart w:id="3" w:name="O_697476"/>
      <w:bookmarkEnd w:id="3"/>
      <w:r w:rsidRPr="00E679A1">
        <w:t>Unit Sector</w:t>
      </w:r>
    </w:p>
    <w:p w:rsidR="00000000" w:rsidRPr="00E679A1" w:rsidP="00194266">
      <w:pPr>
        <w:pStyle w:val="BodyText"/>
      </w:pPr>
      <w:r w:rsidRPr="00E679A1">
        <w:t>Financial retail services</w:t>
      </w:r>
    </w:p>
    <w:p w:rsidR="00000000" w:rsidRPr="00E679A1" w:rsidP="00E679A1">
      <w:pPr>
        <w:pStyle w:val="Heading1"/>
      </w:pPr>
      <w:bookmarkStart w:id="4" w:name="O_697477"/>
      <w:bookmarkEnd w:id="4"/>
      <w:r w:rsidRPr="00E679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79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rPr>
                <w:rStyle w:val="SpecialBold"/>
              </w:rPr>
              <w:t>PERFORMANCE CRITERIA</w:t>
            </w:r>
          </w:p>
        </w:tc>
      </w:tr>
      <w:tr w:rsidTr="00E679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9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 Provide customer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t xml:space="preserve">1.1 Greet and serve customer with respect and professionalism in accordance with company </w:t>
            </w:r>
            <w:r w:rsidRPr="00E679A1">
              <w:t>service standards and expectations</w:t>
            </w:r>
          </w:p>
          <w:p w:rsidR="00000000" w:rsidRPr="00E679A1" w:rsidP="00E679A1">
            <w:pPr>
              <w:pStyle w:val="BodyText"/>
            </w:pPr>
            <w:r w:rsidRPr="00E679A1">
              <w:t>1.2 Provide customer with information as required in timely, accurate and effective manner, answering any queries about transactions fully and clearly to ensure customer is appropriately informed</w:t>
            </w:r>
          </w:p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1.3 Refer transactions ou</w:t>
            </w:r>
            <w:r w:rsidRPr="00E679A1">
              <w:t>tside knowledge or delegated authority of officer to other personnel for resolution, as required</w:t>
            </w:r>
          </w:p>
        </w:tc>
      </w:tr>
      <w:tr w:rsidTr="00E679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2. Process basic financial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t>2.1 Process customer transactions in accurate and timely manner using standard policies, procedures and systems</w:t>
            </w:r>
          </w:p>
          <w:p w:rsidR="00000000" w:rsidRPr="00E679A1" w:rsidP="00E679A1">
            <w:pPr>
              <w:pStyle w:val="BodyText"/>
            </w:pPr>
            <w:r w:rsidRPr="00E679A1">
              <w:t>2.2 Check documentation or systems entry to support transactions for accuracy and completeness, and maintain and verify customer account and transaction details using correct procedures</w:t>
            </w:r>
          </w:p>
          <w:p w:rsidR="00000000" w:rsidRPr="00E679A1" w:rsidP="00E679A1">
            <w:pPr>
              <w:pStyle w:val="BodyText"/>
            </w:pPr>
            <w:r w:rsidRPr="00E679A1">
              <w:t>2.3 Resolve or refer customer complaints and disputes to other authori</w:t>
            </w:r>
            <w:r w:rsidRPr="00E679A1">
              <w:t>sed personnel, and rectify customer accounts where necessary</w:t>
            </w:r>
          </w:p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2.4 Perform accurate reconciliation of subsidiary ledgers to general ledger accounts, and levy fees appropriate to transaction in accordance with standard procedures</w:t>
            </w:r>
          </w:p>
        </w:tc>
      </w:tr>
      <w:tr w:rsidTr="00E679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3. Administer transaction pr</w:t>
            </w:r>
            <w:r w:rsidRPr="00E679A1">
              <w:t>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t>3.1 Analyse and respond to error records and exception reports according to standard procedures and within required timeframes</w:t>
            </w:r>
          </w:p>
          <w:p w:rsidR="00000000" w:rsidRPr="00E679A1" w:rsidP="00E679A1">
            <w:pPr>
              <w:pStyle w:val="BodyText"/>
            </w:pPr>
            <w:r w:rsidRPr="00E679A1">
              <w:t>3.2 Provide activity reports, monitoring nature and level of transaction activity and update database records or customer f</w:t>
            </w:r>
            <w:r w:rsidRPr="00E679A1">
              <w:t>iles according to standard procedures and within required timeframes</w:t>
            </w:r>
          </w:p>
          <w:p w:rsidR="00000000" w:rsidRPr="00E679A1" w:rsidP="00E679A1">
            <w:pPr>
              <w:pStyle w:val="BodyText"/>
            </w:pPr>
            <w:r w:rsidRPr="00E679A1">
              <w:t>3.3 Safely and securely store customer records in accordance with standard processes, recognising requirement to protect customer privacy and commercial confidentiality</w:t>
            </w:r>
          </w:p>
        </w:tc>
      </w:tr>
    </w:tbl>
    <w:p w:rsidR="00000000" w:rsidRPr="00E679A1" w:rsidP="00E679A1">
      <w:pPr>
        <w:pStyle w:val="BodyText"/>
      </w:pPr>
    </w:p>
    <w:p w:rsidR="00000000" w:rsidRPr="00E679A1" w:rsidP="00E679A1">
      <w:pPr>
        <w:pStyle w:val="AllowPageBreak"/>
      </w:pPr>
    </w:p>
    <w:p w:rsidR="00000000" w:rsidRPr="00E679A1" w:rsidP="00E679A1">
      <w:pPr>
        <w:pStyle w:val="Heading1"/>
      </w:pPr>
      <w:bookmarkStart w:id="5" w:name="O_697478"/>
      <w:bookmarkEnd w:id="5"/>
      <w:r w:rsidRPr="00E679A1">
        <w:t>Foundation Skills</w:t>
      </w:r>
    </w:p>
    <w:p w:rsidR="00000000" w:rsidRPr="00194266" w:rsidP="00194266">
      <w:pPr>
        <w:pStyle w:val="BodyText"/>
        <w:rPr>
          <w:i/>
        </w:rPr>
      </w:pPr>
      <w:r w:rsidRPr="001942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rPr>
                <w:rStyle w:val="SpecialBold"/>
              </w:rPr>
              <w:t>Description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ListBullet"/>
            </w:pPr>
            <w:r w:rsidRPr="00E679A1">
              <w:t>Accesses information from a range of sources and interprets documents to confirm and determine requirements</w:t>
            </w:r>
          </w:p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Checks numerical data accuracy and completeness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2.2-2.4,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Correctly records information and completes forms, checking for accuracy</w:t>
            </w:r>
            <w:r w:rsidRPr="00E679A1">
              <w:t xml:space="preserve"> of information and data 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1.1-1.3,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ListBullet"/>
            </w:pPr>
            <w:r w:rsidRPr="00E679A1">
              <w:t>Participates in verbal exchanges using active listening and questioning to determine requirements, respond to queries and resolve issues and conflict</w:t>
            </w:r>
          </w:p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Clearly explains and clarifies information usi</w:t>
            </w:r>
            <w:r w:rsidRPr="00E679A1">
              <w:t>ng language, tone and pace appropriate to the audience and purpose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2.1, 2.2, 2.4, 3.1, 3.2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Uses mathematical equations to calculate and check the accuracy of transactions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1.1, 1.3, 2.1, 2.2, 2.4, 3.1, 3.2, 3.3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Understands boundaries and responsibilities of role and complies with explicit organisational policy and procedures required for account transactions and related customer service standards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1.1, 1.2, 1.3, 2.3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ListBullet"/>
              <w:rPr>
                <w:lang w:val="en-NZ"/>
              </w:rPr>
            </w:pPr>
            <w:r w:rsidRPr="00E679A1">
              <w:t>Selects and uses appropr</w:t>
            </w:r>
            <w:r w:rsidRPr="00E679A1">
              <w:t>iate protocols and conventions to communicate with colleagues and customers in the conduct of a service based relationship</w:t>
            </w:r>
          </w:p>
        </w:tc>
      </w:tr>
      <w:tr w:rsidTr="00E679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1.2, 1.3, 2.1, 2.2, 2.3, 2.4, 3.1, 3.2, 3.3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ListBullet"/>
            </w:pPr>
            <w:r w:rsidRPr="00E679A1">
              <w:t xml:space="preserve">Takes responsibility for planning, sequencing and prioritising tasks </w:t>
            </w:r>
            <w:r w:rsidRPr="00E679A1">
              <w:t>and own workload for efficiency and effective outcomes</w:t>
            </w:r>
          </w:p>
          <w:p w:rsidR="00000000" w:rsidRPr="00E679A1" w:rsidP="00E679A1">
            <w:pPr>
              <w:pStyle w:val="ListBullet"/>
            </w:pPr>
            <w:r w:rsidRPr="00E679A1">
              <w:t>Responds to predictable routine problems and implements standard procedures and solutions, or refers to others as required</w:t>
            </w:r>
          </w:p>
          <w:p w:rsidR="00000000" w:rsidRPr="00E679A1" w:rsidP="00E679A1">
            <w:pPr>
              <w:pStyle w:val="ListBullet"/>
            </w:pPr>
            <w:r w:rsidRPr="00E679A1">
              <w:t>Uses the main features and functions of digital tools and systems to complete work tasks</w:t>
            </w:r>
          </w:p>
        </w:tc>
      </w:tr>
    </w:tbl>
    <w:p w:rsidR="00000000" w:rsidRPr="00E679A1" w:rsidP="00E679A1">
      <w:pPr>
        <w:pStyle w:val="BodyText"/>
      </w:pPr>
    </w:p>
    <w:p w:rsidR="00000000" w:rsidRPr="00E679A1" w:rsidP="00E679A1">
      <w:pPr>
        <w:pStyle w:val="AllowPageBreak"/>
      </w:pPr>
    </w:p>
    <w:p w:rsidR="00000000" w:rsidRPr="00E679A1" w:rsidP="00E679A1">
      <w:pPr>
        <w:pStyle w:val="Heading1"/>
      </w:pPr>
      <w:bookmarkStart w:id="6" w:name="O_697480"/>
      <w:bookmarkEnd w:id="6"/>
      <w:r w:rsidRPr="00E679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Code and title</w:t>
            </w:r>
          </w:p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Code and title</w:t>
            </w:r>
          </w:p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rPr>
                <w:rStyle w:val="SpecialBold"/>
              </w:rPr>
              <w:t>Equivalence status</w:t>
            </w:r>
          </w:p>
        </w:tc>
      </w:tr>
      <w:tr w:rsidTr="00E6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FNSRTS306 Process customer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FNSRTS306A Process customer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A1">
            <w:pPr>
              <w:pStyle w:val="BodyText"/>
              <w:rPr>
                <w:lang w:val="en-NZ"/>
              </w:rPr>
            </w:pPr>
            <w:r w:rsidRPr="00E679A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A1" w:rsidP="00E679A1">
            <w:pPr>
              <w:pStyle w:val="BodyText"/>
            </w:pPr>
            <w:r w:rsidRPr="00E679A1">
              <w:t>Equivalent unit</w:t>
            </w:r>
          </w:p>
        </w:tc>
      </w:tr>
    </w:tbl>
    <w:p w:rsidR="00000000" w:rsidRPr="00E679A1" w:rsidP="00E679A1">
      <w:pPr>
        <w:pStyle w:val="BodyText"/>
      </w:pPr>
    </w:p>
    <w:p w:rsidR="00000000" w:rsidRPr="00E679A1" w:rsidP="00E679A1">
      <w:pPr>
        <w:pStyle w:val="AllowPageBreak"/>
      </w:pPr>
    </w:p>
    <w:p w:rsidR="00000000" w:rsidRPr="00E679A1" w:rsidP="00E679A1">
      <w:pPr>
        <w:pStyle w:val="Heading1"/>
      </w:pPr>
      <w:bookmarkStart w:id="7" w:name="O_697487"/>
      <w:bookmarkEnd w:id="7"/>
      <w:r w:rsidRPr="00E679A1">
        <w:t>Links</w:t>
      </w:r>
    </w:p>
    <w:p w:rsidR="00000000" w:rsidRPr="00E679A1" w:rsidP="00194266">
      <w:pPr>
        <w:pStyle w:val="BodyText"/>
      </w:pPr>
      <w:r w:rsidRPr="00E67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58C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79A1" w:rsidP="00E679A1"/>
    <w:sectPr w:rsidSect="00E67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A1" w:rsidRPr="00194266" w:rsidP="00194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66" w:rsidP="00E67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266" w:rsidP="00E67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4266" w:rsidP="00E67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A1" w:rsidRPr="00194266" w:rsidP="00194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66" w:rsidRPr="002D2AF8" w:rsidP="00E67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FNSRTS306 Process customer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94266" w:rsidP="00E67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2A9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6F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A1"/>
  </w:style>
  <w:style w:type="character" w:customStyle="1" w:styleId="Heading1Char">
    <w:name w:val="Heading 1 Char"/>
    <w:basedOn w:val="DefaultParagraphFont"/>
    <w:link w:val="Heading1"/>
    <w:rsid w:val="00E67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9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9A1"/>
    <w:rPr>
      <w:b/>
      <w:spacing w:val="0"/>
    </w:rPr>
  </w:style>
  <w:style w:type="character" w:styleId="Emphasis">
    <w:name w:val="Emphasis"/>
    <w:basedOn w:val="DefaultParagraphFont"/>
    <w:qFormat/>
    <w:rsid w:val="00E679A1"/>
    <w:rPr>
      <w:i/>
    </w:rPr>
  </w:style>
  <w:style w:type="paragraph" w:customStyle="1" w:styleId="SuperHeading">
    <w:name w:val="SuperHeading"/>
    <w:basedOn w:val="Normal"/>
    <w:rsid w:val="00E67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A1"/>
  </w:style>
  <w:style w:type="paragraph" w:styleId="TableofFigures">
    <w:name w:val="table of figures"/>
    <w:basedOn w:val="Normal"/>
    <w:next w:val="Normal"/>
    <w:semiHidden/>
    <w:rsid w:val="00E67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9A1"/>
    <w:rPr>
      <w:rFonts w:ascii="Wingdings" w:hAnsi="Wingdings"/>
    </w:rPr>
  </w:style>
  <w:style w:type="paragraph" w:customStyle="1" w:styleId="TableHeading">
    <w:name w:val="Table Heading"/>
    <w:basedOn w:val="HeadingBase"/>
    <w:rsid w:val="00E67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A1"/>
    <w:rPr>
      <w:color w:val="0033CC"/>
      <w:u w:val="none"/>
    </w:rPr>
  </w:style>
  <w:style w:type="paragraph" w:customStyle="1" w:styleId="BodyTextRight">
    <w:name w:val="Body Text Right"/>
    <w:basedOn w:val="BodyText"/>
    <w:rsid w:val="00E67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A1"/>
    <w:rPr>
      <w:sz w:val="32"/>
    </w:rPr>
  </w:style>
  <w:style w:type="paragraph" w:customStyle="1" w:styleId="HeadingProcedure">
    <w:name w:val="Heading Procedure"/>
    <w:basedOn w:val="HeadingBase"/>
    <w:next w:val="Normal"/>
    <w:rsid w:val="00E67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A1"/>
    <w:pPr>
      <w:spacing w:before="60" w:after="60"/>
    </w:pPr>
  </w:style>
  <w:style w:type="paragraph" w:styleId="ListContinue">
    <w:name w:val="List Continue"/>
    <w:basedOn w:val="List"/>
    <w:rsid w:val="00E679A1"/>
    <w:pPr>
      <w:ind w:firstLine="0"/>
    </w:pPr>
  </w:style>
  <w:style w:type="paragraph" w:customStyle="1" w:styleId="ListNote">
    <w:name w:val="List Note"/>
    <w:basedOn w:val="List"/>
    <w:rsid w:val="00E67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A1"/>
    <w:rPr>
      <w:rFonts w:ascii="Courier New" w:hAnsi="Courier New"/>
    </w:rPr>
  </w:style>
  <w:style w:type="paragraph" w:customStyle="1" w:styleId="NoteBullet">
    <w:name w:val="Note Bullet"/>
    <w:basedOn w:val="Note"/>
    <w:rsid w:val="00E67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A1"/>
    <w:rPr>
      <w:b/>
      <w:smallCaps/>
    </w:rPr>
  </w:style>
  <w:style w:type="paragraph" w:customStyle="1" w:styleId="TableListNumber">
    <w:name w:val="Table List Number"/>
    <w:basedOn w:val="ListNumber"/>
    <w:rsid w:val="00E67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A1"/>
    <w:pPr>
      <w:numPr>
        <w:numId w:val="8"/>
      </w:numPr>
    </w:pPr>
  </w:style>
  <w:style w:type="paragraph" w:customStyle="1" w:styleId="ListAlpha2">
    <w:name w:val="List Alpha 2"/>
    <w:basedOn w:val="List2"/>
    <w:rsid w:val="00E679A1"/>
    <w:pPr>
      <w:numPr>
        <w:numId w:val="7"/>
      </w:numPr>
    </w:pPr>
  </w:style>
  <w:style w:type="paragraph" w:styleId="List2">
    <w:name w:val="List 2"/>
    <w:basedOn w:val="BodyText"/>
    <w:rsid w:val="00E67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9A1"/>
    <w:pPr>
      <w:numPr>
        <w:numId w:val="3"/>
      </w:numPr>
    </w:pPr>
  </w:style>
  <w:style w:type="paragraph" w:styleId="ListContinue2">
    <w:name w:val="List Continue 2"/>
    <w:basedOn w:val="List2"/>
    <w:rsid w:val="00E679A1"/>
    <w:pPr>
      <w:ind w:firstLine="0"/>
    </w:pPr>
  </w:style>
  <w:style w:type="paragraph" w:styleId="ListContinue3">
    <w:name w:val="List Continue 3"/>
    <w:basedOn w:val="List3"/>
    <w:rsid w:val="00E679A1"/>
    <w:pPr>
      <w:ind w:left="1021" w:firstLine="0"/>
    </w:pPr>
  </w:style>
  <w:style w:type="paragraph" w:styleId="ListContinue4">
    <w:name w:val="List Continue 4"/>
    <w:basedOn w:val="List4"/>
    <w:rsid w:val="00E679A1"/>
    <w:pPr>
      <w:ind w:firstLine="0"/>
    </w:pPr>
  </w:style>
  <w:style w:type="paragraph" w:styleId="ListContinue5">
    <w:name w:val="List Continue 5"/>
    <w:basedOn w:val="List5"/>
    <w:rsid w:val="00E679A1"/>
    <w:pPr>
      <w:ind w:firstLine="0"/>
    </w:pPr>
  </w:style>
  <w:style w:type="paragraph" w:styleId="ListNumber3">
    <w:name w:val="List Number 3"/>
    <w:basedOn w:val="List3"/>
    <w:rsid w:val="00E679A1"/>
    <w:pPr>
      <w:numPr>
        <w:numId w:val="4"/>
      </w:numPr>
    </w:pPr>
  </w:style>
  <w:style w:type="paragraph" w:styleId="ListNumber4">
    <w:name w:val="List Number 4"/>
    <w:basedOn w:val="List4"/>
    <w:rsid w:val="00E679A1"/>
    <w:pPr>
      <w:numPr>
        <w:numId w:val="5"/>
      </w:numPr>
    </w:pPr>
  </w:style>
  <w:style w:type="paragraph" w:styleId="ListNumber5">
    <w:name w:val="List Number 5"/>
    <w:basedOn w:val="List5"/>
    <w:rsid w:val="00E679A1"/>
    <w:pPr>
      <w:numPr>
        <w:numId w:val="6"/>
      </w:numPr>
    </w:pPr>
  </w:style>
  <w:style w:type="paragraph" w:styleId="BlockText">
    <w:name w:val="Block Text"/>
    <w:basedOn w:val="Normal"/>
    <w:rsid w:val="00E67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A1"/>
    <w:rPr>
      <w:sz w:val="16"/>
      <w:vertAlign w:val="superscript"/>
    </w:rPr>
  </w:style>
  <w:style w:type="character" w:customStyle="1" w:styleId="Symbols">
    <w:name w:val="Symbols"/>
    <w:basedOn w:val="DefaultParagraphFont"/>
    <w:rsid w:val="00E679A1"/>
    <w:rPr>
      <w:rFonts w:ascii="Symbol" w:hAnsi="Symbol"/>
    </w:rPr>
  </w:style>
  <w:style w:type="character" w:customStyle="1" w:styleId="MenuOptions">
    <w:name w:val="Menu Options"/>
    <w:basedOn w:val="DefaultParagraphFont"/>
    <w:rsid w:val="00E67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A1"/>
    <w:rPr>
      <w:b/>
    </w:rPr>
  </w:style>
  <w:style w:type="character" w:customStyle="1" w:styleId="Underlined">
    <w:name w:val="Underlined"/>
    <w:basedOn w:val="DefaultParagraphFont"/>
    <w:rsid w:val="00E679A1"/>
    <w:rPr>
      <w:u w:val="single"/>
    </w:rPr>
  </w:style>
  <w:style w:type="paragraph" w:customStyle="1" w:styleId="TableBodyTextRight">
    <w:name w:val="Table Body Text Right"/>
    <w:basedOn w:val="TableBodyText"/>
    <w:rsid w:val="00E67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A1"/>
    <w:rPr>
      <w:sz w:val="18"/>
    </w:rPr>
  </w:style>
  <w:style w:type="paragraph" w:customStyle="1" w:styleId="BodySmallRight">
    <w:name w:val="Body Small Right"/>
    <w:basedOn w:val="BodyTextRight"/>
    <w:rsid w:val="00E679A1"/>
    <w:rPr>
      <w:sz w:val="18"/>
      <w:szCs w:val="18"/>
    </w:rPr>
  </w:style>
  <w:style w:type="paragraph" w:customStyle="1" w:styleId="MarginEdition">
    <w:name w:val="Margin Edition"/>
    <w:basedOn w:val="MarginNote"/>
    <w:rsid w:val="00E67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A1"/>
    <w:rPr>
      <w:sz w:val="2"/>
      <w:szCs w:val="2"/>
    </w:rPr>
  </w:style>
  <w:style w:type="character" w:customStyle="1" w:styleId="Small">
    <w:name w:val="Small"/>
    <w:basedOn w:val="DefaultParagraphFont"/>
    <w:rsid w:val="00E679A1"/>
    <w:rPr>
      <w:sz w:val="16"/>
    </w:rPr>
  </w:style>
  <w:style w:type="paragraph" w:customStyle="1" w:styleId="WideTable">
    <w:name w:val="Wide Table"/>
    <w:basedOn w:val="Normal"/>
    <w:rsid w:val="00E67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A1"/>
  </w:style>
  <w:style w:type="paragraph" w:styleId="Quote">
    <w:name w:val="Quote"/>
    <w:basedOn w:val="Heading1"/>
    <w:link w:val="QuoteChar"/>
    <w:qFormat/>
    <w:rsid w:val="00E67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A1"/>
    <w:pPr>
      <w:pageBreakBefore/>
    </w:pPr>
  </w:style>
  <w:style w:type="paragraph" w:customStyle="1" w:styleId="Border">
    <w:name w:val="Border"/>
    <w:basedOn w:val="Normal"/>
    <w:qFormat/>
    <w:rsid w:val="00E67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A1"/>
    <w:rPr>
      <w:u w:val="single"/>
    </w:rPr>
  </w:style>
  <w:style w:type="character" w:customStyle="1" w:styleId="BoldandItalics">
    <w:name w:val="Bold and Italics"/>
    <w:qFormat/>
    <w:rsid w:val="00E679A1"/>
    <w:rPr>
      <w:b/>
      <w:i/>
      <w:u w:val="none"/>
    </w:rPr>
  </w:style>
  <w:style w:type="paragraph" w:styleId="BalloonText">
    <w:name w:val="Balloon Text"/>
    <w:basedOn w:val="Normal"/>
    <w:link w:val="BalloonTextChar"/>
    <w:rsid w:val="00E67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A1"/>
    <w:pPr>
      <w:spacing w:before="0" w:after="0"/>
    </w:pPr>
  </w:style>
  <w:style w:type="paragraph" w:customStyle="1" w:styleId="BodyTextBold">
    <w:name w:val="Body Text Bold"/>
    <w:basedOn w:val="BodyText"/>
    <w:qFormat/>
    <w:rsid w:val="00E679A1"/>
    <w:rPr>
      <w:b/>
    </w:rPr>
  </w:style>
  <w:style w:type="character" w:styleId="Hyperlink">
    <w:name w:val="Hyperlink"/>
    <w:basedOn w:val="DefaultParagraphFont"/>
    <w:uiPriority w:val="99"/>
    <w:unhideWhenUsed/>
    <w:rsid w:val="00194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4279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FNSRTS306 Process customer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