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B04" w:rsidP="000E7B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FNSRTS306 Process customer transactions</w:t>
      </w:r>
      <w:r>
        <w:fldChar w:fldCharType="end"/>
      </w:r>
    </w:p>
    <w:p w:rsidR="000E7B04" w:rsidP="000E7B04">
      <w:pPr>
        <w:pStyle w:val="Version"/>
        <w:sectPr w:rsidSect="00064A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4AD0" w:rsidP="00064AD0">
      <w:pPr>
        <w:pStyle w:val="SuperHeading"/>
      </w:pPr>
      <w:r w:rsidRPr="00064AD0">
        <w:t>FNSRTS306 Process customer transactions</w:t>
      </w:r>
    </w:p>
    <w:p w:rsidR="00000000" w:rsidRPr="00064AD0" w:rsidP="00064AD0">
      <w:pPr>
        <w:pStyle w:val="Heading1"/>
      </w:pPr>
      <w:bookmarkStart w:id="1" w:name="O_697472"/>
      <w:bookmarkEnd w:id="1"/>
      <w:r w:rsidRPr="00064A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6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AD0" w:rsidP="00064AD0">
            <w:pPr>
              <w:pStyle w:val="BodyText"/>
            </w:pPr>
            <w:r w:rsidRPr="00064AD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rPr>
                <w:rStyle w:val="SpecialBold"/>
              </w:rPr>
              <w:t>Comments</w:t>
            </w:r>
          </w:p>
        </w:tc>
      </w:tr>
      <w:tr w:rsidTr="0006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AD0" w:rsidP="00064AD0">
            <w:pPr>
              <w:pStyle w:val="BodyText"/>
            </w:pPr>
            <w:r w:rsidRPr="00064AD0">
              <w:t>This version first released with FNS Financial Services Training Package Version 1.0.</w:t>
            </w:r>
          </w:p>
        </w:tc>
      </w:tr>
    </w:tbl>
    <w:p w:rsidR="00000000" w:rsidRPr="00064AD0" w:rsidP="00064AD0">
      <w:pPr>
        <w:pStyle w:val="BodyText"/>
      </w:pPr>
    </w:p>
    <w:p w:rsidR="00000000" w:rsidRPr="00064AD0" w:rsidP="00064AD0">
      <w:pPr>
        <w:pStyle w:val="AllowPageBreak"/>
      </w:pPr>
    </w:p>
    <w:p w:rsidR="00000000" w:rsidRPr="00064AD0" w:rsidP="00064AD0">
      <w:pPr>
        <w:pStyle w:val="Heading1"/>
      </w:pPr>
      <w:bookmarkStart w:id="2" w:name="O_697473"/>
      <w:bookmarkEnd w:id="2"/>
      <w:r w:rsidRPr="00064AD0">
        <w:t>Application</w:t>
      </w:r>
    </w:p>
    <w:p w:rsidR="00000000" w:rsidRPr="00064AD0" w:rsidP="000E7B04">
      <w:pPr>
        <w:pStyle w:val="BodyText"/>
      </w:pPr>
      <w:r w:rsidRPr="00064AD0">
        <w:t>This unit describes the skills and knowledge required to process basic financial transacti</w:t>
      </w:r>
      <w:r w:rsidRPr="00064AD0">
        <w:t>ons for customers in a retail financial organisation.</w:t>
      </w:r>
    </w:p>
    <w:p w:rsidR="00000000" w:rsidRPr="00064AD0" w:rsidP="000E7B04">
      <w:pPr>
        <w:pStyle w:val="BodyText"/>
      </w:pPr>
      <w:r w:rsidRPr="00064AD0">
        <w:t xml:space="preserve">It applies to individuals in frontline customer services roles who use organisational skills and specialised knowledge to perform clerical services, administer financial records and respond to a range </w:t>
      </w:r>
      <w:r w:rsidRPr="00064AD0">
        <w:t>of queries.</w:t>
      </w:r>
    </w:p>
    <w:p w:rsidR="00000000" w:rsidRPr="00064AD0" w:rsidP="000E7B04">
      <w:pPr>
        <w:pStyle w:val="BodyText"/>
      </w:pPr>
      <w:r w:rsidRPr="00064AD0">
        <w:t>No licensing, legislative or certification requirements apply to this unit at the time of publication.</w:t>
      </w:r>
    </w:p>
    <w:p w:rsidR="00000000" w:rsidRPr="00064AD0" w:rsidP="00064AD0">
      <w:pPr>
        <w:pStyle w:val="Heading1"/>
      </w:pPr>
      <w:bookmarkStart w:id="3" w:name="O_697476"/>
      <w:bookmarkEnd w:id="3"/>
      <w:r w:rsidRPr="00064AD0">
        <w:t>Unit Sector</w:t>
      </w:r>
    </w:p>
    <w:p w:rsidR="00000000" w:rsidRPr="00064AD0" w:rsidP="000E7B04">
      <w:pPr>
        <w:pStyle w:val="BodyText"/>
      </w:pPr>
      <w:r w:rsidRPr="00064AD0">
        <w:t>Financial retail services</w:t>
      </w:r>
    </w:p>
    <w:p w:rsidR="00000000" w:rsidRPr="00064AD0" w:rsidP="00064AD0">
      <w:pPr>
        <w:pStyle w:val="Heading1"/>
      </w:pPr>
      <w:bookmarkStart w:id="4" w:name="O_697477"/>
      <w:bookmarkEnd w:id="4"/>
      <w:r w:rsidRPr="00064AD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64A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AD0" w:rsidP="00064AD0">
            <w:pPr>
              <w:pStyle w:val="BodyText"/>
            </w:pPr>
            <w:r w:rsidRPr="00064AD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rPr>
                <w:rStyle w:val="SpecialBold"/>
              </w:rPr>
              <w:t>PERFORMANCE CRITERIA</w:t>
            </w:r>
          </w:p>
        </w:tc>
      </w:tr>
      <w:tr w:rsidTr="00064A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AD0" w:rsidP="00064AD0">
            <w:pPr>
              <w:pStyle w:val="BodyText"/>
            </w:pPr>
            <w:r w:rsidRPr="00064AD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4A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1. Provide customer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AD0" w:rsidP="00064AD0">
            <w:pPr>
              <w:pStyle w:val="BodyText"/>
            </w:pPr>
            <w:r w:rsidRPr="00064AD0">
              <w:t xml:space="preserve">1.1 Greet and serve customer with respect and professionalism in accordance with company </w:t>
            </w:r>
            <w:r w:rsidRPr="00064AD0">
              <w:t>service standards and expectations</w:t>
            </w:r>
          </w:p>
          <w:p w:rsidR="00000000" w:rsidRPr="00064AD0" w:rsidP="00064AD0">
            <w:pPr>
              <w:pStyle w:val="BodyText"/>
            </w:pPr>
            <w:r w:rsidRPr="00064AD0">
              <w:t>1.2 Provide customer with information as required in timely, accurate and effective manner, answering any queries about transactions fully and clearly to ensure customer is appropriately informed</w:t>
            </w:r>
          </w:p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1.3 Refer transactions ou</w:t>
            </w:r>
            <w:r w:rsidRPr="00064AD0">
              <w:t>tside knowledge or delegated authority of officer to other personnel for resolution, as required</w:t>
            </w:r>
          </w:p>
        </w:tc>
      </w:tr>
      <w:tr w:rsidTr="00064A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2. Process basic financial transactions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AD0" w:rsidP="00064AD0">
            <w:pPr>
              <w:pStyle w:val="BodyText"/>
            </w:pPr>
            <w:r w:rsidRPr="00064AD0">
              <w:t>2.1 Process customer transactions in accurate and timely manner using standard policies, procedures and systems</w:t>
            </w:r>
          </w:p>
          <w:p w:rsidR="00000000" w:rsidRPr="00064AD0" w:rsidP="00064AD0">
            <w:pPr>
              <w:pStyle w:val="BodyText"/>
            </w:pPr>
            <w:r w:rsidRPr="00064AD0">
              <w:t>2.2 Check documentation or systems entry to support transactions for accuracy and completeness, and maintain and verify customer account and transaction details using correct procedures</w:t>
            </w:r>
          </w:p>
          <w:p w:rsidR="00000000" w:rsidRPr="00064AD0" w:rsidP="00064AD0">
            <w:pPr>
              <w:pStyle w:val="BodyText"/>
            </w:pPr>
            <w:r w:rsidRPr="00064AD0">
              <w:t>2.3 Resolve or refer customer complaints and disputes to other authori</w:t>
            </w:r>
            <w:r w:rsidRPr="00064AD0">
              <w:t>sed personnel, and rectify customer accounts where necessary</w:t>
            </w:r>
          </w:p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2.4 Perform accurate reconciliation of subsidiary ledgers to general ledger accounts, and levy fees appropriate to transaction in accordance with standard procedures</w:t>
            </w:r>
          </w:p>
        </w:tc>
      </w:tr>
      <w:tr w:rsidTr="00064A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3. Administer transaction pr</w:t>
            </w:r>
            <w:r w:rsidRPr="00064AD0">
              <w:t>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AD0" w:rsidP="00064AD0">
            <w:pPr>
              <w:pStyle w:val="BodyText"/>
            </w:pPr>
            <w:r w:rsidRPr="00064AD0">
              <w:t>3.1 Analyse and respond to error records and exception reports according to standard procedures and within required timeframes</w:t>
            </w:r>
          </w:p>
          <w:p w:rsidR="00000000" w:rsidRPr="00064AD0" w:rsidP="00064AD0">
            <w:pPr>
              <w:pStyle w:val="BodyText"/>
            </w:pPr>
            <w:r w:rsidRPr="00064AD0">
              <w:t>3.2 Provide activity reports, monitoring nature and level of transaction activity and update database records or customer f</w:t>
            </w:r>
            <w:r w:rsidRPr="00064AD0">
              <w:t>iles according to standard procedures and within required timeframes</w:t>
            </w:r>
          </w:p>
          <w:p w:rsidR="00000000" w:rsidRPr="00064AD0" w:rsidP="00064AD0">
            <w:pPr>
              <w:pStyle w:val="BodyText"/>
            </w:pPr>
            <w:r w:rsidRPr="00064AD0">
              <w:t>3.3 Safely and securely store customer records in accordance with standard processes, recognising requirement to protect customer privacy and commercial confidentiality</w:t>
            </w:r>
          </w:p>
        </w:tc>
      </w:tr>
    </w:tbl>
    <w:p w:rsidR="00000000" w:rsidRPr="00064AD0" w:rsidP="00064AD0">
      <w:pPr>
        <w:pStyle w:val="BodyText"/>
      </w:pPr>
    </w:p>
    <w:p w:rsidR="00000000" w:rsidRPr="00064AD0" w:rsidP="00064AD0">
      <w:pPr>
        <w:pStyle w:val="AllowPageBreak"/>
      </w:pPr>
    </w:p>
    <w:p w:rsidR="00000000" w:rsidRPr="00064AD0" w:rsidP="00064AD0">
      <w:pPr>
        <w:pStyle w:val="Heading1"/>
      </w:pPr>
      <w:bookmarkStart w:id="5" w:name="O_697478"/>
      <w:bookmarkEnd w:id="5"/>
      <w:r w:rsidRPr="00064AD0">
        <w:t>Foundation Skills</w:t>
      </w:r>
    </w:p>
    <w:p w:rsidR="00000000" w:rsidRPr="000E7B04" w:rsidP="000E7B04">
      <w:pPr>
        <w:pStyle w:val="BodyText"/>
        <w:rPr>
          <w:i/>
        </w:rPr>
      </w:pPr>
      <w:r w:rsidRPr="000E7B0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64A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AD0" w:rsidP="00064AD0">
            <w:pPr>
              <w:pStyle w:val="BodyText"/>
            </w:pPr>
            <w:r w:rsidRPr="00064AD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AD0" w:rsidP="00064AD0">
            <w:pPr>
              <w:pStyle w:val="BodyText"/>
            </w:pPr>
            <w:r w:rsidRPr="00064AD0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rPr>
                <w:rStyle w:val="SpecialBold"/>
              </w:rPr>
              <w:t>Description</w:t>
            </w:r>
          </w:p>
        </w:tc>
      </w:tr>
      <w:tr w:rsidTr="00064A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AD0" w:rsidP="00064AD0">
            <w:pPr>
              <w:pStyle w:val="ListBullet"/>
            </w:pPr>
            <w:r w:rsidRPr="00064AD0">
              <w:t>Accesses information from a range of sources and interprets documents to confirm and determine requirements</w:t>
            </w:r>
          </w:p>
          <w:p w:rsidR="00000000" w:rsidP="00064AD0">
            <w:pPr>
              <w:pStyle w:val="ListBullet"/>
              <w:rPr>
                <w:lang w:val="en-NZ"/>
              </w:rPr>
            </w:pPr>
            <w:r w:rsidRPr="00064AD0">
              <w:t>Checks numerical data accuracy and completeness</w:t>
            </w:r>
          </w:p>
        </w:tc>
      </w:tr>
      <w:tr w:rsidTr="00064A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2.2-2.4,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ListBullet"/>
              <w:rPr>
                <w:lang w:val="en-NZ"/>
              </w:rPr>
            </w:pPr>
            <w:r w:rsidRPr="00064AD0">
              <w:t>Correctly records information and completes forms, checking for accuracy</w:t>
            </w:r>
            <w:r w:rsidRPr="00064AD0">
              <w:t xml:space="preserve"> of information and data </w:t>
            </w:r>
          </w:p>
        </w:tc>
      </w:tr>
      <w:tr w:rsidTr="00064A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1.1-1.3,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AD0" w:rsidP="00064AD0">
            <w:pPr>
              <w:pStyle w:val="ListBullet"/>
            </w:pPr>
            <w:r w:rsidRPr="00064AD0">
              <w:t>Participates in verbal exchanges using active listening and questioning to determine requirements, respond to queries and resolve issues and conflict</w:t>
            </w:r>
          </w:p>
          <w:p w:rsidR="00000000" w:rsidP="00064AD0">
            <w:pPr>
              <w:pStyle w:val="ListBullet"/>
              <w:rPr>
                <w:lang w:val="en-NZ"/>
              </w:rPr>
            </w:pPr>
            <w:r w:rsidRPr="00064AD0">
              <w:t>Clearly explains and clarifies information usi</w:t>
            </w:r>
            <w:r w:rsidRPr="00064AD0">
              <w:t>ng language, tone and pace appropriate to the audience and purpose</w:t>
            </w:r>
          </w:p>
        </w:tc>
      </w:tr>
      <w:tr w:rsidTr="00064A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2.1, 2.2, 2.4, 3.1, 3.2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ListBullet"/>
              <w:rPr>
                <w:lang w:val="en-NZ"/>
              </w:rPr>
            </w:pPr>
            <w:r w:rsidRPr="00064AD0">
              <w:t>Uses mathematical equations to calculate and check the accuracy of transactions</w:t>
            </w:r>
          </w:p>
        </w:tc>
      </w:tr>
      <w:tr w:rsidTr="00064A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1.1, 1.3, 2.1, 2.2, 2.4, 3.1, 3.2, 3.3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ListBullet"/>
              <w:rPr>
                <w:lang w:val="en-NZ"/>
              </w:rPr>
            </w:pPr>
            <w:r w:rsidRPr="00064AD0">
              <w:t>Understands boundaries and responsibilities of role and complies with explicit organisational policy and procedures required for account transactions and related customer service standards</w:t>
            </w:r>
          </w:p>
        </w:tc>
      </w:tr>
      <w:tr w:rsidTr="00064A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1.1, 1.2, 1.3, 2.3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ListBullet"/>
              <w:rPr>
                <w:lang w:val="en-NZ"/>
              </w:rPr>
            </w:pPr>
            <w:r w:rsidRPr="00064AD0">
              <w:t>Selects and uses appropr</w:t>
            </w:r>
            <w:r w:rsidRPr="00064AD0">
              <w:t>iate protocols and conventions to communicate with colleagues and customers in the conduct of a service based relationship</w:t>
            </w:r>
          </w:p>
        </w:tc>
      </w:tr>
      <w:tr w:rsidTr="00064A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1.2, 1.3, 2.1, 2.2, 2.3, 2.4, 3.1, 3.2, 3.3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AD0" w:rsidP="00064AD0">
            <w:pPr>
              <w:pStyle w:val="ListBullet"/>
            </w:pPr>
            <w:r w:rsidRPr="00064AD0">
              <w:t>Takes responsibility for planning, sequencing and prioritising tasks and own workload for efficiency and effective outcomes</w:t>
            </w:r>
          </w:p>
          <w:p w:rsidR="00000000" w:rsidRPr="00064AD0" w:rsidP="00064AD0">
            <w:pPr>
              <w:pStyle w:val="ListBullet"/>
            </w:pPr>
            <w:r w:rsidRPr="00064AD0">
              <w:t>Responds to predictable routine problems and implements standard procedures and solutions, or refers to others as required</w:t>
            </w:r>
          </w:p>
          <w:p w:rsidR="00000000" w:rsidRPr="00064AD0" w:rsidP="00064AD0">
            <w:pPr>
              <w:pStyle w:val="ListBullet"/>
            </w:pPr>
            <w:r w:rsidRPr="00064AD0">
              <w:t xml:space="preserve">Uses the </w:t>
            </w:r>
            <w:r w:rsidRPr="00064AD0">
              <w:t>main features and functions of digital tools and systems to complete work tasks</w:t>
            </w:r>
          </w:p>
        </w:tc>
      </w:tr>
    </w:tbl>
    <w:p w:rsidR="00000000" w:rsidRPr="00064AD0" w:rsidP="00064AD0">
      <w:pPr>
        <w:pStyle w:val="BodyText"/>
      </w:pPr>
    </w:p>
    <w:p w:rsidR="00000000" w:rsidRPr="00064AD0" w:rsidP="00064AD0">
      <w:pPr>
        <w:pStyle w:val="AllowPageBreak"/>
      </w:pPr>
    </w:p>
    <w:p w:rsidR="00000000" w:rsidRPr="00064AD0" w:rsidP="00064AD0">
      <w:pPr>
        <w:pStyle w:val="Heading1"/>
      </w:pPr>
      <w:bookmarkStart w:id="6" w:name="O_697480"/>
      <w:bookmarkEnd w:id="6"/>
      <w:r w:rsidRPr="00064AD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6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AD0" w:rsidP="00064AD0">
            <w:pPr>
              <w:pStyle w:val="BodyText"/>
            </w:pPr>
            <w:r w:rsidRPr="00064AD0">
              <w:rPr>
                <w:rStyle w:val="SpecialBold"/>
              </w:rPr>
              <w:t>Code and title</w:t>
            </w:r>
          </w:p>
          <w:p w:rsidR="00000000" w:rsidRPr="00064AD0" w:rsidP="00064AD0">
            <w:pPr>
              <w:pStyle w:val="BodyText"/>
            </w:pPr>
            <w:r w:rsidRPr="00064AD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AD0" w:rsidP="00064AD0">
            <w:pPr>
              <w:pStyle w:val="BodyText"/>
            </w:pPr>
            <w:r w:rsidRPr="00064AD0">
              <w:rPr>
                <w:rStyle w:val="SpecialBold"/>
              </w:rPr>
              <w:t>Code and title</w:t>
            </w:r>
          </w:p>
          <w:p w:rsidR="00000000" w:rsidRPr="00064AD0" w:rsidP="00064AD0">
            <w:pPr>
              <w:pStyle w:val="BodyText"/>
            </w:pPr>
            <w:r w:rsidRPr="00064AD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AD0" w:rsidP="00064AD0">
            <w:pPr>
              <w:pStyle w:val="BodyText"/>
            </w:pPr>
            <w:r w:rsidRPr="00064AD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rPr>
                <w:rStyle w:val="SpecialBold"/>
              </w:rPr>
              <w:t>Equivalence status</w:t>
            </w:r>
          </w:p>
        </w:tc>
      </w:tr>
      <w:tr w:rsidTr="0006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FNSRTS306 Process customer transactions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FNSRTS306A Process customer transactions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AD0" w:rsidP="00064AD0">
            <w:pPr>
              <w:pStyle w:val="BodyText"/>
            </w:pPr>
            <w:r w:rsidRPr="00064AD0">
              <w:t>Equivalent unit</w:t>
            </w:r>
          </w:p>
        </w:tc>
      </w:tr>
    </w:tbl>
    <w:p w:rsidR="00000000" w:rsidRPr="00064AD0" w:rsidP="00064AD0">
      <w:pPr>
        <w:pStyle w:val="BodyText"/>
      </w:pPr>
    </w:p>
    <w:p w:rsidR="00000000" w:rsidRPr="00064AD0" w:rsidP="00064AD0">
      <w:pPr>
        <w:pStyle w:val="AllowPageBreak"/>
      </w:pPr>
    </w:p>
    <w:p w:rsidR="00000000" w:rsidRPr="00064AD0" w:rsidP="00064AD0">
      <w:pPr>
        <w:pStyle w:val="Heading1"/>
      </w:pPr>
      <w:bookmarkStart w:id="7" w:name="O_697487"/>
      <w:bookmarkEnd w:id="7"/>
      <w:r w:rsidRPr="00064AD0">
        <w:t>Links</w:t>
      </w:r>
    </w:p>
    <w:p w:rsidR="00000000" w:rsidRPr="00064AD0" w:rsidP="000E7B04">
      <w:pPr>
        <w:pStyle w:val="BodyText"/>
      </w:pPr>
      <w:r w:rsidRPr="00064A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200A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64AD0" w:rsidP="000E7B04">
      <w:pPr>
        <w:pStyle w:val="BodyText"/>
        <w:sectPr w:rsidSect="00064A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4AD0" w:rsidP="00064AD0">
      <w:pPr>
        <w:pStyle w:val="SuperHeading"/>
      </w:pPr>
      <w:r w:rsidRPr="00064AD0">
        <w:t>Assessment Requirements for FNSRTS306 Process customer transactions</w:t>
      </w:r>
    </w:p>
    <w:p w:rsidR="00000000" w:rsidRPr="00064AD0" w:rsidP="00064AD0">
      <w:pPr>
        <w:pStyle w:val="Heading1"/>
      </w:pPr>
      <w:bookmarkStart w:id="8" w:name="O_697482"/>
      <w:bookmarkEnd w:id="8"/>
      <w:r w:rsidRPr="00064A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6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AD0" w:rsidP="00064AD0">
            <w:pPr>
              <w:pStyle w:val="BodyText"/>
            </w:pPr>
            <w:r w:rsidRPr="00064A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rPr>
                <w:rStyle w:val="SpecialBold"/>
              </w:rPr>
              <w:t>Comments</w:t>
            </w:r>
          </w:p>
        </w:tc>
      </w:tr>
      <w:tr w:rsidTr="00064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D0">
            <w:pPr>
              <w:pStyle w:val="BodyText"/>
              <w:rPr>
                <w:lang w:val="en-NZ"/>
              </w:rPr>
            </w:pPr>
            <w:r w:rsidRPr="00064A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AD0" w:rsidP="00064AD0">
            <w:pPr>
              <w:pStyle w:val="BodyText"/>
            </w:pPr>
            <w:r w:rsidRPr="00064AD0">
              <w:t>This version first released with FNS Financial Services Training Package Version 1.0.</w:t>
            </w:r>
          </w:p>
        </w:tc>
      </w:tr>
    </w:tbl>
    <w:p w:rsidR="00000000" w:rsidRPr="00064AD0" w:rsidP="00064AD0">
      <w:pPr>
        <w:pStyle w:val="BodyText"/>
      </w:pPr>
    </w:p>
    <w:p w:rsidR="00000000" w:rsidRPr="00064AD0" w:rsidP="00064AD0">
      <w:pPr>
        <w:pStyle w:val="AllowPageBreak"/>
      </w:pPr>
    </w:p>
    <w:p w:rsidR="00000000" w:rsidRPr="00064AD0" w:rsidP="00064AD0">
      <w:pPr>
        <w:pStyle w:val="Heading1"/>
      </w:pPr>
      <w:bookmarkStart w:id="9" w:name="O_697483"/>
      <w:bookmarkEnd w:id="9"/>
      <w:r w:rsidRPr="00064AD0">
        <w:t>Performance Evidence</w:t>
      </w:r>
    </w:p>
    <w:p w:rsidR="00000000" w:rsidRPr="00064AD0" w:rsidP="000E7B04">
      <w:pPr>
        <w:pStyle w:val="BodyText"/>
      </w:pPr>
      <w:r w:rsidRPr="00064AD0">
        <w:t>Evidence of the ability to:</w:t>
      </w:r>
    </w:p>
    <w:p w:rsidR="00000000" w:rsidRPr="00064AD0" w:rsidP="00064AD0">
      <w:pPr>
        <w:pStyle w:val="ListBullet"/>
      </w:pPr>
      <w:r w:rsidRPr="00064AD0">
        <w:t>provide responsive customer service and accurate information relating to account transactions</w:t>
      </w:r>
    </w:p>
    <w:p w:rsidR="00000000" w:rsidRPr="00064AD0" w:rsidP="00064AD0">
      <w:pPr>
        <w:pStyle w:val="ListBullet"/>
      </w:pPr>
      <w:r w:rsidRPr="00064AD0">
        <w:t>check and verify customer details in accordance with the organisation’s customer identification process</w:t>
      </w:r>
    </w:p>
    <w:p w:rsidR="00000000" w:rsidRPr="00064AD0" w:rsidP="00064AD0">
      <w:pPr>
        <w:pStyle w:val="ListBullet"/>
      </w:pPr>
      <w:r w:rsidRPr="00064AD0">
        <w:t>process transactions in an accurate and timely manner, and clarify customer queries clearly</w:t>
      </w:r>
    </w:p>
    <w:p w:rsidR="00000000" w:rsidRPr="00064AD0" w:rsidP="00064AD0">
      <w:pPr>
        <w:pStyle w:val="ListBullet"/>
      </w:pPr>
      <w:r w:rsidRPr="00064AD0">
        <w:t>assess transaction activity reports to ensure accuracy and c</w:t>
      </w:r>
      <w:r w:rsidRPr="00064AD0">
        <w:t>ompleteness, and resolve errors according to organisational process</w:t>
      </w:r>
    </w:p>
    <w:p w:rsidR="00000000" w:rsidRPr="00064AD0" w:rsidP="00064AD0">
      <w:pPr>
        <w:pStyle w:val="ListBullet"/>
      </w:pPr>
      <w:r w:rsidRPr="00064AD0">
        <w:t>follow customer complaint and dispute resolution policy and procedures</w:t>
      </w:r>
    </w:p>
    <w:p w:rsidR="00000000" w:rsidRPr="00064AD0" w:rsidP="00064AD0">
      <w:pPr>
        <w:pStyle w:val="ListBullet"/>
      </w:pPr>
      <w:r w:rsidRPr="00064AD0">
        <w:t>maintain and apply knowledge of range of products, features and fees.</w:t>
      </w:r>
    </w:p>
    <w:p w:rsidR="00000000" w:rsidRPr="00064AD0" w:rsidP="00064AD0">
      <w:pPr>
        <w:pStyle w:val="BodyText"/>
      </w:pPr>
    </w:p>
    <w:p w:rsidR="00000000" w:rsidRPr="00064AD0" w:rsidP="000E7B04">
      <w:pPr>
        <w:pStyle w:val="BodyText"/>
      </w:pPr>
      <w:r w:rsidRPr="00064AD0">
        <w:t>Note: If a specific volume or frequency is not</w:t>
      </w:r>
      <w:r w:rsidRPr="00064AD0">
        <w:t xml:space="preserve"> stated, then evidence must be provided at least once.</w:t>
      </w:r>
    </w:p>
    <w:p w:rsidR="00000000" w:rsidRPr="00064AD0" w:rsidP="00064AD0">
      <w:pPr>
        <w:pStyle w:val="Heading1"/>
      </w:pPr>
      <w:bookmarkStart w:id="10" w:name="O_697484"/>
      <w:bookmarkEnd w:id="10"/>
      <w:r w:rsidRPr="00064AD0">
        <w:t>Knowledge Evidence</w:t>
      </w:r>
    </w:p>
    <w:p w:rsidR="00000000" w:rsidRPr="00064AD0" w:rsidP="000E7B04">
      <w:pPr>
        <w:pStyle w:val="BodyText"/>
      </w:pPr>
      <w:r w:rsidRPr="00064AD0">
        <w:t>To complete the unit requirements safely and effectively, the individual must:</w:t>
      </w:r>
    </w:p>
    <w:p w:rsidR="00000000" w:rsidRPr="00064AD0" w:rsidP="00064AD0">
      <w:pPr>
        <w:pStyle w:val="ListBullet"/>
      </w:pPr>
      <w:r w:rsidRPr="00064AD0">
        <w:t>describe the key features of organisational products</w:t>
      </w:r>
    </w:p>
    <w:p w:rsidR="00000000" w:rsidRPr="00064AD0" w:rsidP="00064AD0">
      <w:pPr>
        <w:pStyle w:val="ListBullet"/>
      </w:pPr>
      <w:r w:rsidRPr="00064AD0">
        <w:t>outline the key features of poli</w:t>
      </w:r>
      <w:r w:rsidRPr="00064AD0">
        <w:t>cies and procedures relating to customer account service and techniques</w:t>
      </w:r>
    </w:p>
    <w:p w:rsidR="00000000" w:rsidRPr="00064AD0" w:rsidP="00064AD0">
      <w:pPr>
        <w:pStyle w:val="ListBullet"/>
      </w:pPr>
      <w:r w:rsidRPr="00064AD0">
        <w:t>outline the key steps and reasons for security checking procedures and escalation of suspicious matters</w:t>
      </w:r>
    </w:p>
    <w:p w:rsidR="00000000" w:rsidRPr="00064AD0" w:rsidP="00064AD0">
      <w:pPr>
        <w:pStyle w:val="ListBullet"/>
      </w:pPr>
      <w:r w:rsidRPr="00064AD0">
        <w:t xml:space="preserve">identify the key operational features and maintenance requirements of equipment </w:t>
      </w:r>
      <w:r w:rsidRPr="00064AD0">
        <w:t>used in processing customer transactions.</w:t>
      </w:r>
    </w:p>
    <w:p w:rsidR="00000000" w:rsidRPr="00064AD0" w:rsidP="00064AD0">
      <w:pPr>
        <w:pStyle w:val="AllowPageBreak"/>
      </w:pPr>
    </w:p>
    <w:p w:rsidR="00000000" w:rsidRPr="00064AD0" w:rsidP="00064AD0">
      <w:pPr>
        <w:pStyle w:val="Heading1"/>
      </w:pPr>
      <w:bookmarkStart w:id="11" w:name="O_697485"/>
      <w:bookmarkEnd w:id="11"/>
      <w:r w:rsidRPr="00064AD0">
        <w:t>Assessment Conditions</w:t>
      </w:r>
    </w:p>
    <w:p w:rsidR="00000000" w:rsidRPr="00064AD0" w:rsidP="000E7B04">
      <w:pPr>
        <w:pStyle w:val="BodyText"/>
      </w:pPr>
      <w:r w:rsidRPr="00064AD0">
        <w:t>Assessment must be conducted in a safe environment where evidence gathered demonstrates consistent performance of typical activities experienced in the financial retail servic</w:t>
      </w:r>
      <w:r w:rsidRPr="00064AD0">
        <w:t>es field of work and include access to:</w:t>
      </w:r>
    </w:p>
    <w:p w:rsidR="00000000" w:rsidRPr="00064AD0" w:rsidP="00064AD0">
      <w:pPr>
        <w:pStyle w:val="ListBullet"/>
      </w:pPr>
      <w:r w:rsidRPr="00064AD0">
        <w:t>common office equipment, technology, software and consumables</w:t>
      </w:r>
    </w:p>
    <w:p w:rsidR="00000000" w:rsidRPr="00064AD0" w:rsidP="00064AD0">
      <w:pPr>
        <w:pStyle w:val="ListBullet"/>
      </w:pPr>
      <w:r w:rsidRPr="00064AD0">
        <w:t>financial services product information</w:t>
      </w:r>
    </w:p>
    <w:p w:rsidR="00000000" w:rsidRPr="00064AD0" w:rsidP="00064AD0">
      <w:pPr>
        <w:pStyle w:val="ListBullet"/>
      </w:pPr>
      <w:r w:rsidRPr="00064AD0">
        <w:t>integrated financial transaction system – equipment and data.</w:t>
      </w:r>
    </w:p>
    <w:p w:rsidR="00000000" w:rsidRPr="00064AD0" w:rsidP="00064AD0">
      <w:pPr>
        <w:pStyle w:val="BodyText"/>
      </w:pPr>
    </w:p>
    <w:p w:rsidR="00000000" w:rsidRPr="00064AD0" w:rsidP="000E7B04">
      <w:pPr>
        <w:pStyle w:val="BodyText"/>
      </w:pPr>
      <w:r w:rsidRPr="00064AD0">
        <w:t xml:space="preserve">Assessors </w:t>
      </w:r>
      <w:r w:rsidRPr="00064AD0">
        <w:t>must satisfy NVR/AQTF assessor requirements.</w:t>
      </w:r>
    </w:p>
    <w:p w:rsidR="00000000" w:rsidRPr="00064AD0" w:rsidP="00064AD0">
      <w:pPr>
        <w:pStyle w:val="Heading1"/>
      </w:pPr>
      <w:bookmarkStart w:id="12" w:name="O_697488"/>
      <w:bookmarkEnd w:id="12"/>
      <w:r w:rsidRPr="00064AD0">
        <w:t>Links</w:t>
      </w:r>
    </w:p>
    <w:p w:rsidR="00000000" w:rsidRPr="00064AD0" w:rsidP="000E7B04">
      <w:pPr>
        <w:pStyle w:val="BodyText"/>
      </w:pPr>
      <w:r w:rsidRPr="00064A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200A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64AD0" w:rsidP="00064AD0"/>
    <w:sectPr w:rsidSect="00064A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D0" w:rsidRPr="000E7B04" w:rsidP="000E7B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B04" w:rsidP="00064A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7B04" w:rsidP="00064A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E7B04" w:rsidP="00064A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D0" w:rsidP="00064A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7B04">
      <w:t>Approved</w:t>
    </w:r>
    <w:r w:rsidR="000E7B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7B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7B04">
      <w:rPr>
        <w:noProof/>
      </w:rPr>
      <w:t>4</w:t>
    </w:r>
    <w:r>
      <w:rPr>
        <w:noProof/>
      </w:rPr>
      <w:fldChar w:fldCharType="end"/>
    </w:r>
  </w:p>
  <w:p w:rsidR="00064AD0" w:rsidP="00064A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7B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7B04">
      <w:t>Future Skills Organisation</w:t>
    </w:r>
    <w:r w:rsidR="000E7B04">
      <w:fldChar w:fldCharType="end"/>
    </w:r>
  </w:p>
  <w:p w:rsidR="00064AD0" w:rsidP="00064A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B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4AD0" w:rsidRPr="000E7B04" w:rsidP="000E7B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B04" w:rsidRPr="002D2AF8" w:rsidP="00064A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FNSRTS306 Process customer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7B04" w:rsidP="00064A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D0" w:rsidRPr="002D2AF8" w:rsidP="00064A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7B04">
      <w:t>FNSRTS306 Process customer transactions</w:t>
    </w:r>
    <w:r w:rsidR="000E7B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7B04">
      <w:rPr>
        <w:noProof/>
      </w:rPr>
      <w:t>2 March 2025</w:t>
    </w:r>
    <w:r>
      <w:fldChar w:fldCharType="end"/>
    </w:r>
  </w:p>
  <w:p w:rsidR="00064AD0" w:rsidP="00064A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1C2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7A08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A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4A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4A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4A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4A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4A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4A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4A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4A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4A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4A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4AD0"/>
  </w:style>
  <w:style w:type="character" w:customStyle="1" w:styleId="Heading1Char">
    <w:name w:val="Heading 1 Char"/>
    <w:basedOn w:val="DefaultParagraphFont"/>
    <w:link w:val="Heading1"/>
    <w:rsid w:val="00064A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4A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4A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4A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4AD0"/>
    <w:rPr>
      <w:b/>
      <w:spacing w:val="0"/>
    </w:rPr>
  </w:style>
  <w:style w:type="character" w:styleId="Emphasis">
    <w:name w:val="Emphasis"/>
    <w:basedOn w:val="DefaultParagraphFont"/>
    <w:qFormat/>
    <w:rsid w:val="00064AD0"/>
    <w:rPr>
      <w:i/>
    </w:rPr>
  </w:style>
  <w:style w:type="paragraph" w:customStyle="1" w:styleId="SuperHeading">
    <w:name w:val="SuperHeading"/>
    <w:basedOn w:val="Normal"/>
    <w:rsid w:val="00064A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4A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4A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4A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4A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4A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4A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4A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4A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4A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4A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4A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4A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4A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4A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4A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4A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4A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4A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4A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4A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4A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4A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4A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4A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4A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4A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4A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4A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4A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4A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4A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4A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4A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4A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4A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4A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4A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4AD0"/>
  </w:style>
  <w:style w:type="paragraph" w:styleId="TableofFigures">
    <w:name w:val="table of figures"/>
    <w:basedOn w:val="Normal"/>
    <w:next w:val="Normal"/>
    <w:semiHidden/>
    <w:rsid w:val="00064A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4A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4AD0"/>
    <w:rPr>
      <w:rFonts w:ascii="Wingdings" w:hAnsi="Wingdings"/>
    </w:rPr>
  </w:style>
  <w:style w:type="paragraph" w:customStyle="1" w:styleId="TableHeading">
    <w:name w:val="Table Heading"/>
    <w:basedOn w:val="HeadingBase"/>
    <w:rsid w:val="00064A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4AD0"/>
    <w:rPr>
      <w:color w:val="0033CC"/>
      <w:u w:val="none"/>
    </w:rPr>
  </w:style>
  <w:style w:type="paragraph" w:customStyle="1" w:styleId="BodyTextRight">
    <w:name w:val="Body Text Right"/>
    <w:basedOn w:val="BodyText"/>
    <w:rsid w:val="00064A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4A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4A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4A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4A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4A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4AD0"/>
    <w:rPr>
      <w:sz w:val="32"/>
    </w:rPr>
  </w:style>
  <w:style w:type="paragraph" w:customStyle="1" w:styleId="HeadingProcedure">
    <w:name w:val="Heading Procedure"/>
    <w:basedOn w:val="HeadingBase"/>
    <w:next w:val="Normal"/>
    <w:rsid w:val="00064A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4AD0"/>
    <w:pPr>
      <w:spacing w:before="60" w:after="60"/>
    </w:pPr>
  </w:style>
  <w:style w:type="paragraph" w:styleId="ListContinue">
    <w:name w:val="List Continue"/>
    <w:basedOn w:val="List"/>
    <w:rsid w:val="00064AD0"/>
    <w:pPr>
      <w:ind w:firstLine="0"/>
    </w:pPr>
  </w:style>
  <w:style w:type="paragraph" w:customStyle="1" w:styleId="ListNote">
    <w:name w:val="List Note"/>
    <w:basedOn w:val="List"/>
    <w:rsid w:val="00064A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4A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4A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4AD0"/>
    <w:rPr>
      <w:rFonts w:ascii="Courier New" w:hAnsi="Courier New"/>
    </w:rPr>
  </w:style>
  <w:style w:type="paragraph" w:customStyle="1" w:styleId="NoteBullet">
    <w:name w:val="Note Bullet"/>
    <w:basedOn w:val="Note"/>
    <w:rsid w:val="00064A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4A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4A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4A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4A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4A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4A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4AD0"/>
    <w:rPr>
      <w:b/>
      <w:smallCaps/>
    </w:rPr>
  </w:style>
  <w:style w:type="paragraph" w:customStyle="1" w:styleId="TableListNumber">
    <w:name w:val="Table List Number"/>
    <w:basedOn w:val="ListNumber"/>
    <w:rsid w:val="00064A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4A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4AD0"/>
    <w:pPr>
      <w:numPr>
        <w:numId w:val="8"/>
      </w:numPr>
    </w:pPr>
  </w:style>
  <w:style w:type="paragraph" w:customStyle="1" w:styleId="ListAlpha2">
    <w:name w:val="List Alpha 2"/>
    <w:basedOn w:val="List2"/>
    <w:rsid w:val="00064AD0"/>
    <w:pPr>
      <w:numPr>
        <w:numId w:val="7"/>
      </w:numPr>
    </w:pPr>
  </w:style>
  <w:style w:type="paragraph" w:styleId="List2">
    <w:name w:val="List 2"/>
    <w:basedOn w:val="BodyText"/>
    <w:rsid w:val="00064A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4A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4A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4A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4A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4A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4AD0"/>
    <w:pPr>
      <w:numPr>
        <w:numId w:val="3"/>
      </w:numPr>
    </w:pPr>
  </w:style>
  <w:style w:type="paragraph" w:styleId="ListContinue2">
    <w:name w:val="List Continue 2"/>
    <w:basedOn w:val="List2"/>
    <w:rsid w:val="00064AD0"/>
    <w:pPr>
      <w:ind w:firstLine="0"/>
    </w:pPr>
  </w:style>
  <w:style w:type="paragraph" w:styleId="ListContinue3">
    <w:name w:val="List Continue 3"/>
    <w:basedOn w:val="List3"/>
    <w:rsid w:val="00064AD0"/>
    <w:pPr>
      <w:ind w:left="1021" w:firstLine="0"/>
    </w:pPr>
  </w:style>
  <w:style w:type="paragraph" w:styleId="ListContinue4">
    <w:name w:val="List Continue 4"/>
    <w:basedOn w:val="List4"/>
    <w:rsid w:val="00064AD0"/>
    <w:pPr>
      <w:ind w:firstLine="0"/>
    </w:pPr>
  </w:style>
  <w:style w:type="paragraph" w:styleId="ListContinue5">
    <w:name w:val="List Continue 5"/>
    <w:basedOn w:val="List5"/>
    <w:rsid w:val="00064AD0"/>
    <w:pPr>
      <w:ind w:firstLine="0"/>
    </w:pPr>
  </w:style>
  <w:style w:type="paragraph" w:styleId="ListNumber3">
    <w:name w:val="List Number 3"/>
    <w:basedOn w:val="List3"/>
    <w:rsid w:val="00064AD0"/>
    <w:pPr>
      <w:numPr>
        <w:numId w:val="4"/>
      </w:numPr>
    </w:pPr>
  </w:style>
  <w:style w:type="paragraph" w:styleId="ListNumber4">
    <w:name w:val="List Number 4"/>
    <w:basedOn w:val="List4"/>
    <w:rsid w:val="00064AD0"/>
    <w:pPr>
      <w:numPr>
        <w:numId w:val="5"/>
      </w:numPr>
    </w:pPr>
  </w:style>
  <w:style w:type="paragraph" w:styleId="ListNumber5">
    <w:name w:val="List Number 5"/>
    <w:basedOn w:val="List5"/>
    <w:rsid w:val="00064AD0"/>
    <w:pPr>
      <w:numPr>
        <w:numId w:val="6"/>
      </w:numPr>
    </w:pPr>
  </w:style>
  <w:style w:type="paragraph" w:styleId="BlockText">
    <w:name w:val="Block Text"/>
    <w:basedOn w:val="Normal"/>
    <w:rsid w:val="00064A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4A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4AD0"/>
    <w:rPr>
      <w:sz w:val="16"/>
      <w:vertAlign w:val="superscript"/>
    </w:rPr>
  </w:style>
  <w:style w:type="character" w:customStyle="1" w:styleId="Symbols">
    <w:name w:val="Symbols"/>
    <w:basedOn w:val="DefaultParagraphFont"/>
    <w:rsid w:val="00064AD0"/>
    <w:rPr>
      <w:rFonts w:ascii="Symbol" w:hAnsi="Symbol"/>
    </w:rPr>
  </w:style>
  <w:style w:type="character" w:customStyle="1" w:styleId="MenuOptions">
    <w:name w:val="Menu Options"/>
    <w:basedOn w:val="DefaultParagraphFont"/>
    <w:rsid w:val="00064A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4AD0"/>
    <w:rPr>
      <w:b/>
    </w:rPr>
  </w:style>
  <w:style w:type="character" w:customStyle="1" w:styleId="Underlined">
    <w:name w:val="Underlined"/>
    <w:basedOn w:val="DefaultParagraphFont"/>
    <w:rsid w:val="00064AD0"/>
    <w:rPr>
      <w:u w:val="single"/>
    </w:rPr>
  </w:style>
  <w:style w:type="paragraph" w:customStyle="1" w:styleId="TableBodyTextRight">
    <w:name w:val="Table Body Text Right"/>
    <w:basedOn w:val="TableBodyText"/>
    <w:rsid w:val="00064A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4AD0"/>
    <w:rPr>
      <w:sz w:val="18"/>
    </w:rPr>
  </w:style>
  <w:style w:type="paragraph" w:customStyle="1" w:styleId="BodySmallRight">
    <w:name w:val="Body Small Right"/>
    <w:basedOn w:val="BodyTextRight"/>
    <w:rsid w:val="00064AD0"/>
    <w:rPr>
      <w:sz w:val="18"/>
      <w:szCs w:val="18"/>
    </w:rPr>
  </w:style>
  <w:style w:type="paragraph" w:customStyle="1" w:styleId="MarginEdition">
    <w:name w:val="Margin Edition"/>
    <w:basedOn w:val="MarginNote"/>
    <w:rsid w:val="00064A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4AD0"/>
    <w:rPr>
      <w:sz w:val="2"/>
      <w:szCs w:val="2"/>
    </w:rPr>
  </w:style>
  <w:style w:type="character" w:customStyle="1" w:styleId="Small">
    <w:name w:val="Small"/>
    <w:basedOn w:val="DefaultParagraphFont"/>
    <w:rsid w:val="00064AD0"/>
    <w:rPr>
      <w:sz w:val="16"/>
    </w:rPr>
  </w:style>
  <w:style w:type="paragraph" w:customStyle="1" w:styleId="WideTable">
    <w:name w:val="Wide Table"/>
    <w:basedOn w:val="Normal"/>
    <w:rsid w:val="00064A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4AD0"/>
  </w:style>
  <w:style w:type="paragraph" w:styleId="Quote">
    <w:name w:val="Quote"/>
    <w:basedOn w:val="Heading1"/>
    <w:link w:val="QuoteChar"/>
    <w:qFormat/>
    <w:rsid w:val="00064A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4A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4AD0"/>
    <w:pPr>
      <w:pageBreakBefore/>
    </w:pPr>
  </w:style>
  <w:style w:type="paragraph" w:customStyle="1" w:styleId="Border">
    <w:name w:val="Border"/>
    <w:basedOn w:val="Normal"/>
    <w:qFormat/>
    <w:rsid w:val="00064A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4A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A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A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4A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4A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4A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4A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4A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4AD0"/>
    <w:rPr>
      <w:u w:val="single"/>
    </w:rPr>
  </w:style>
  <w:style w:type="character" w:customStyle="1" w:styleId="BoldandItalics">
    <w:name w:val="Bold and Italics"/>
    <w:qFormat/>
    <w:rsid w:val="00064AD0"/>
    <w:rPr>
      <w:b/>
      <w:i/>
      <w:u w:val="none"/>
    </w:rPr>
  </w:style>
  <w:style w:type="paragraph" w:styleId="BalloonText">
    <w:name w:val="Balloon Text"/>
    <w:basedOn w:val="Normal"/>
    <w:link w:val="BalloonTextChar"/>
    <w:rsid w:val="00064A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4A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4A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4A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4A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4A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4AD0"/>
    <w:pPr>
      <w:spacing w:before="0" w:after="0"/>
    </w:pPr>
  </w:style>
  <w:style w:type="paragraph" w:customStyle="1" w:styleId="BodyTextBold">
    <w:name w:val="Body Text Bold"/>
    <w:basedOn w:val="BodyText"/>
    <w:qFormat/>
    <w:rsid w:val="00064AD0"/>
    <w:rPr>
      <w:b/>
    </w:rPr>
  </w:style>
  <w:style w:type="character" w:styleId="Hyperlink">
    <w:name w:val="Hyperlink"/>
    <w:basedOn w:val="DefaultParagraphFont"/>
    <w:uiPriority w:val="99"/>
    <w:unhideWhenUsed/>
    <w:rsid w:val="000E7B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928</Words>
  <Characters>6120</Characters>
  <Application>Microsoft Office Word</Application>
  <DocSecurity>0</DocSecurity>
  <Lines>211</Lines>
  <Paragraphs>123</Paragraphs>
  <ScaleCrop>false</ScaleCrop>
  <Company>Author-it Software Corporation Ltd.</Company>
  <LinksUpToDate>false</LinksUpToDate>
  <CharactersWithSpaces>6925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FNSRTS306 Process customer transactions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2025-03-01T16:37:00Z</dcterms:created>
  <dcterms:modified xsi:type="dcterms:W3CDTF">2025-03-01T16:37:00Z</dcterms:modified>
</cp:coreProperties>
</file>