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0E1" w:rsidP="005520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FNSPRM613 Grow financial practices</w:t>
      </w:r>
      <w:r>
        <w:fldChar w:fldCharType="end"/>
      </w:r>
    </w:p>
    <w:p w:rsidR="005520E1" w:rsidP="005520E1">
      <w:pPr>
        <w:pStyle w:val="Version"/>
        <w:sectPr w:rsidSect="00D20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D07" w:rsidP="00D20D07">
      <w:pPr>
        <w:pStyle w:val="SuperHeading"/>
      </w:pPr>
      <w:r w:rsidRPr="00D20D07">
        <w:t>FNSPRM613 Grow financial practices</w:t>
      </w:r>
    </w:p>
    <w:p w:rsidR="00000000" w:rsidRPr="00D20D07" w:rsidP="00D20D07">
      <w:pPr>
        <w:pStyle w:val="Heading1"/>
      </w:pPr>
      <w:bookmarkStart w:id="1" w:name="O_1156836"/>
      <w:bookmarkEnd w:id="1"/>
      <w:r w:rsidRPr="00D20D0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BodyText"/>
            </w:pPr>
            <w:r w:rsidRPr="00D20D0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rPr>
                <w:rStyle w:val="SpecialBold"/>
              </w:rPr>
              <w:t>Comments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BodyText"/>
            </w:pPr>
            <w:r w:rsidRPr="00D20D07">
              <w:t>This version first released with FNS Financial Services Training Package Version 6.0.</w:t>
            </w:r>
          </w:p>
        </w:tc>
      </w:tr>
    </w:tbl>
    <w:p w:rsidR="00000000" w:rsidRPr="00D20D07" w:rsidP="00D20D07">
      <w:pPr>
        <w:pStyle w:val="BodyText"/>
      </w:pPr>
    </w:p>
    <w:p w:rsidR="00000000" w:rsidRPr="00D20D07" w:rsidP="00D20D07">
      <w:pPr>
        <w:pStyle w:val="AllowPageBreak"/>
      </w:pPr>
    </w:p>
    <w:p w:rsidR="00000000" w:rsidRPr="00D20D07" w:rsidP="00D20D07">
      <w:pPr>
        <w:pStyle w:val="Heading1"/>
      </w:pPr>
      <w:bookmarkStart w:id="2" w:name="O_1156841"/>
      <w:bookmarkEnd w:id="2"/>
      <w:r w:rsidRPr="00D20D07">
        <w:t>Application</w:t>
      </w:r>
    </w:p>
    <w:p w:rsidR="00000000" w:rsidRPr="00D20D07" w:rsidP="005520E1">
      <w:pPr>
        <w:pStyle w:val="BodyText"/>
      </w:pPr>
      <w:r w:rsidRPr="00D20D07">
        <w:t>This unit describes the skills and knowledge required to promote and grow a financial pr</w:t>
      </w:r>
      <w:r w:rsidRPr="00D20D07">
        <w:t>actice. It requires the application of marketing skills and the use of market intelligence to develop and implement practice promotion and growth plans.</w:t>
      </w:r>
    </w:p>
    <w:p w:rsidR="00000000" w:rsidRPr="00D20D07" w:rsidP="005520E1">
      <w:pPr>
        <w:pStyle w:val="BodyText"/>
      </w:pPr>
      <w:r w:rsidRPr="00D20D07">
        <w:t>The unit applies to experienced individuals who use specialised knowledge and systematic approaches and</w:t>
      </w:r>
      <w:r w:rsidRPr="00D20D07">
        <w:t>, within their level of authority, provide guidance in strategic organisational activity.</w:t>
      </w:r>
    </w:p>
    <w:p w:rsidR="00000000" w:rsidRPr="00D20D07" w:rsidP="005520E1">
      <w:pPr>
        <w:pStyle w:val="BodyText"/>
      </w:pPr>
      <w:r w:rsidRPr="00D20D07">
        <w:t>Work functions in the occupational areas where this unit may be used are subject to regulatory requirements. Users are advised to check with the relevant state and te</w:t>
      </w:r>
      <w:r w:rsidRPr="00D20D07">
        <w:t>rritory regulatory authorities to confirm those requirements.</w:t>
      </w:r>
    </w:p>
    <w:p w:rsidR="00000000" w:rsidRPr="00D20D07" w:rsidP="00D20D07">
      <w:pPr>
        <w:pStyle w:val="Heading1"/>
      </w:pPr>
      <w:bookmarkStart w:id="3" w:name="O_1156840"/>
      <w:bookmarkEnd w:id="3"/>
      <w:r w:rsidRPr="00D20D07">
        <w:t>Unit Sector</w:t>
      </w:r>
    </w:p>
    <w:p w:rsidR="00000000" w:rsidRPr="00D20D07" w:rsidP="005520E1">
      <w:pPr>
        <w:pStyle w:val="BodyText"/>
      </w:pPr>
      <w:r w:rsidRPr="00D20D07">
        <w:t>Practice management</w:t>
      </w:r>
    </w:p>
    <w:p w:rsidR="00000000" w:rsidRPr="00D20D07" w:rsidP="00D20D07">
      <w:pPr>
        <w:pStyle w:val="Heading1"/>
      </w:pPr>
      <w:bookmarkStart w:id="4" w:name="O_1156839"/>
      <w:bookmarkEnd w:id="4"/>
      <w:r w:rsidRPr="00D20D0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BodyText"/>
            </w:pPr>
            <w:r w:rsidRPr="00D20D0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rPr>
                <w:rStyle w:val="SpecialBold"/>
              </w:rPr>
              <w:t>PERFORMANCE CRITERIA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BodyText"/>
            </w:pPr>
            <w:r w:rsidRPr="00D20D0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List"/>
              <w:rPr>
                <w:lang w:val="en-NZ"/>
              </w:rPr>
            </w:pPr>
            <w:r w:rsidRPr="00D20D07">
              <w:t>1. Develop financial practice marketing plan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List"/>
            </w:pPr>
            <w:r w:rsidRPr="00D20D07">
              <w:t xml:space="preserve">1.1 Identify business objectives and needs </w:t>
            </w:r>
          </w:p>
          <w:p w:rsidR="00000000" w:rsidRPr="00D20D07" w:rsidP="00D20D07">
            <w:pPr>
              <w:pStyle w:val="List"/>
            </w:pPr>
            <w:r w:rsidRPr="00D20D07">
              <w:t xml:space="preserve">1.2 Develop, review and finalise draft vision statement </w:t>
            </w:r>
          </w:p>
          <w:p w:rsidR="00000000" w:rsidRPr="00D20D07" w:rsidP="00D20D07">
            <w:pPr>
              <w:pStyle w:val="List"/>
            </w:pPr>
            <w:r w:rsidRPr="00D20D07">
              <w:t>1.3 Conduct r</w:t>
            </w:r>
            <w:r w:rsidRPr="00D20D07">
              <w:t>esearch and identify target markets</w:t>
            </w:r>
          </w:p>
          <w:p w:rsidR="00000000" w:rsidRPr="00D20D07" w:rsidP="00D20D07">
            <w:pPr>
              <w:pStyle w:val="List"/>
            </w:pPr>
            <w:r w:rsidRPr="00D20D07">
              <w:t>1.4 Obtain market research data and develop competitor analysis</w:t>
            </w:r>
          </w:p>
          <w:p w:rsidR="00000000" w:rsidP="00D20D07">
            <w:pPr>
              <w:pStyle w:val="List"/>
              <w:rPr>
                <w:lang w:val="en-NZ"/>
              </w:rPr>
            </w:pPr>
            <w:r w:rsidRPr="00D20D07">
              <w:t>1.5 Develop and review practice market position based on research findings and analysis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List"/>
              <w:rPr>
                <w:lang w:val="en-NZ"/>
              </w:rPr>
            </w:pPr>
            <w:r w:rsidRPr="00D20D07">
              <w:t>2. Develop practice promotion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List"/>
            </w:pPr>
            <w:r w:rsidRPr="00D20D07">
              <w:t xml:space="preserve">2.1 Develop practice brand and </w:t>
            </w:r>
            <w:r w:rsidRPr="00D20D07">
              <w:t>benefits of practice</w:t>
            </w:r>
          </w:p>
          <w:p w:rsidR="00000000" w:rsidRPr="00D20D07" w:rsidP="00D20D07">
            <w:pPr>
              <w:pStyle w:val="List"/>
            </w:pPr>
            <w:r w:rsidRPr="00D20D07">
              <w:t>2.2 Identify practice products and services</w:t>
            </w:r>
          </w:p>
          <w:p w:rsidR="00000000" w:rsidP="00D20D07">
            <w:pPr>
              <w:pStyle w:val="List"/>
              <w:rPr>
                <w:lang w:val="en-NZ"/>
              </w:rPr>
            </w:pPr>
            <w:r w:rsidRPr="00D20D07">
              <w:t>2.3 Develop and select promotion tools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List"/>
              <w:rPr>
                <w:lang w:val="en-NZ"/>
              </w:rPr>
            </w:pPr>
            <w:r w:rsidRPr="00D20D07">
              <w:t>3. Develop practice growth plans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List"/>
            </w:pPr>
            <w:r w:rsidRPr="00D20D07">
              <w:t>3.1 Develop plans to add new clients and increase yield per existing client</w:t>
            </w:r>
          </w:p>
          <w:p w:rsidR="00000000" w:rsidRPr="00D20D07" w:rsidP="00D20D07">
            <w:pPr>
              <w:pStyle w:val="List"/>
            </w:pPr>
            <w:r w:rsidRPr="00D20D07">
              <w:t>3.2 Segment client base and tailor promotion plan for each segment</w:t>
            </w:r>
          </w:p>
          <w:p w:rsidR="00000000" w:rsidRPr="00D20D07" w:rsidP="00D20D07">
            <w:pPr>
              <w:pStyle w:val="List"/>
            </w:pPr>
            <w:r w:rsidRPr="00D20D07">
              <w:t xml:space="preserve">3.3 Rank proposed plans according to vision statement, needs and objectives </w:t>
            </w:r>
          </w:p>
          <w:p w:rsidR="00000000" w:rsidRPr="00D20D07" w:rsidP="00D20D07">
            <w:pPr>
              <w:pStyle w:val="List"/>
            </w:pPr>
            <w:r w:rsidRPr="00D20D07">
              <w:t>3.4 Develop action plan for implementation</w:t>
            </w:r>
          </w:p>
          <w:p w:rsidR="00000000" w:rsidP="00D20D07">
            <w:pPr>
              <w:pStyle w:val="List"/>
              <w:rPr>
                <w:lang w:val="en-NZ"/>
              </w:rPr>
            </w:pPr>
            <w:r w:rsidRPr="00D20D07">
              <w:t>3.5 Review practice work activities and confirm they support business</w:t>
            </w:r>
            <w:r w:rsidRPr="00D20D07">
              <w:t xml:space="preserve"> growth plans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List"/>
              <w:rPr>
                <w:lang w:val="en-NZ"/>
              </w:rPr>
            </w:pPr>
            <w:r w:rsidRPr="00D20D07">
              <w:t>4. Develop implementation plan and supervise implementation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List"/>
            </w:pPr>
            <w:r w:rsidRPr="00D20D07">
              <w:t>4.1 Develop implementation plan in consultation with relevant stakeholders</w:t>
            </w:r>
          </w:p>
          <w:p w:rsidR="00000000" w:rsidRPr="00D20D07" w:rsidP="00D20D07">
            <w:pPr>
              <w:pStyle w:val="List"/>
            </w:pPr>
            <w:r w:rsidRPr="00D20D07">
              <w:t xml:space="preserve">4.2 Determine indicators of success of plan </w:t>
            </w:r>
          </w:p>
          <w:p w:rsidR="00000000" w:rsidRPr="00D20D07" w:rsidP="00D20D07">
            <w:pPr>
              <w:pStyle w:val="List"/>
            </w:pPr>
            <w:r w:rsidRPr="00D20D07">
              <w:t>4.3 Monitor implementation against agreed indicators and adju</w:t>
            </w:r>
            <w:r w:rsidRPr="00D20D07">
              <w:t xml:space="preserve">st implementation as required </w:t>
            </w:r>
          </w:p>
        </w:tc>
      </w:tr>
    </w:tbl>
    <w:p w:rsidR="00000000" w:rsidRPr="00D20D07" w:rsidP="00D20D07">
      <w:pPr>
        <w:pStyle w:val="BodyText"/>
      </w:pPr>
    </w:p>
    <w:p w:rsidR="00000000" w:rsidRPr="00D20D07" w:rsidP="00D20D07">
      <w:pPr>
        <w:pStyle w:val="AllowPageBreak"/>
      </w:pPr>
    </w:p>
    <w:p w:rsidR="00000000" w:rsidRPr="00D20D07" w:rsidP="00D20D07">
      <w:pPr>
        <w:pStyle w:val="Heading1"/>
      </w:pPr>
      <w:bookmarkStart w:id="5" w:name="O_1156838"/>
      <w:bookmarkEnd w:id="5"/>
      <w:r w:rsidRPr="00D20D07">
        <w:t>Foundation Skills</w:t>
      </w:r>
    </w:p>
    <w:p w:rsidR="00000000" w:rsidRPr="00D20D07" w:rsidP="005520E1">
      <w:pPr>
        <w:pStyle w:val="BodyText"/>
      </w:pPr>
      <w:r w:rsidRPr="00D20D07"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14"/>
        <w:gridCol w:w="6754"/>
      </w:tblGrid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BodyText"/>
            </w:pPr>
            <w:r w:rsidRPr="00D20D07">
              <w:rPr>
                <w:rStyle w:val="SpecialBold"/>
              </w:rPr>
              <w:t>SKILL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rPr>
                <w:rStyle w:val="SpecialBold"/>
              </w:rPr>
              <w:t>DESCRIPTION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Numeracy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D07">
            <w:pPr>
              <w:pStyle w:val="ListBullet"/>
              <w:rPr>
                <w:lang w:val="en-NZ"/>
              </w:rPr>
            </w:pPr>
            <w:r w:rsidRPr="00D20D07">
              <w:t>Interprets, compares and consolidates numerical and financial information to determine requirements, including the manipulation of data for modelling, ranking and benchmarking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Oral communication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D07" w:rsidP="00D20D07">
            <w:pPr>
              <w:pStyle w:val="ListBullet"/>
            </w:pPr>
            <w:r w:rsidRPr="00D20D07">
              <w:t>Participates in verbal exchanges using active lis</w:t>
            </w:r>
            <w:r w:rsidRPr="00D20D07">
              <w:t>tening and questioning techniques to elicit information and confirm understanding</w:t>
            </w:r>
          </w:p>
          <w:p w:rsidR="00000000" w:rsidP="00D20D07">
            <w:pPr>
              <w:pStyle w:val="ListBullet"/>
              <w:rPr>
                <w:lang w:val="en-NZ"/>
              </w:rPr>
            </w:pPr>
            <w:r w:rsidRPr="00D20D07">
              <w:t>Presents information structuring tone, pace and content in line with the audience and purpose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Reading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D07">
            <w:pPr>
              <w:pStyle w:val="ListBullet"/>
              <w:rPr>
                <w:lang w:val="en-NZ"/>
              </w:rPr>
            </w:pPr>
            <w:r w:rsidRPr="00D20D07">
              <w:t>Critically analyses documentation from a variety of sources, and records and consolidates information to determine requirements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Writing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D07" w:rsidP="00D20D07">
            <w:pPr>
              <w:pStyle w:val="ListBullet"/>
            </w:pPr>
            <w:r w:rsidRPr="00D20D07">
              <w:t>Prepares reports and plans using appropriate formats, and organises information and data logically and sequentially</w:t>
            </w:r>
          </w:p>
          <w:p w:rsidR="00000000" w:rsidP="00D20D07">
            <w:pPr>
              <w:pStyle w:val="ListBullet"/>
              <w:rPr>
                <w:lang w:val="en-NZ"/>
              </w:rPr>
            </w:pPr>
            <w:r w:rsidRPr="00D20D07">
              <w:t>Us</w:t>
            </w:r>
            <w:r w:rsidRPr="00D20D07">
              <w:t>es clear and concise language, correct spelling and grammar and appropriate terminology to convey information appropriate to the audience and purpose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Initiative and enterprise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D07" w:rsidP="00D20D07">
            <w:pPr>
              <w:pStyle w:val="ListBullet"/>
            </w:pPr>
            <w:r w:rsidRPr="00D20D07">
              <w:t>Takes a lead role in the development of organisational goals, roles and respon</w:t>
            </w:r>
            <w:r w:rsidRPr="00D20D07">
              <w:t>sibilities</w:t>
            </w:r>
          </w:p>
          <w:p w:rsidR="00000000" w:rsidRPr="00D20D07" w:rsidP="00D20D07">
            <w:pPr>
              <w:pStyle w:val="ListBullet"/>
            </w:pPr>
            <w:r w:rsidRPr="00D20D07">
              <w:t xml:space="preserve">Works autonomously, making high level decisions to achieve </w:t>
            </w:r>
            <w:r w:rsidRPr="00D20D07">
              <w:t>and improve organisational goals</w:t>
            </w:r>
          </w:p>
          <w:p w:rsidR="00000000" w:rsidRPr="00D20D07" w:rsidP="00D20D07">
            <w:pPr>
              <w:pStyle w:val="ListBullet"/>
            </w:pPr>
            <w:r w:rsidRPr="00D20D07">
              <w:t>Monitors and reviews organisational policies, procedures and goals to implement and manage change</w:t>
            </w:r>
          </w:p>
          <w:p w:rsidR="00000000" w:rsidRPr="00D20D07" w:rsidP="00D20D07">
            <w:pPr>
              <w:pStyle w:val="ListBullet"/>
            </w:pPr>
            <w:r w:rsidRPr="00D20D07">
              <w:t>Develops and implements strategies that ensure organisa</w:t>
            </w:r>
            <w:r w:rsidRPr="00D20D07">
              <w:t>tional policies and procedures, and regulatory requirements are met</w:t>
            </w:r>
          </w:p>
          <w:p w:rsidR="00000000" w:rsidP="00D20D07">
            <w:pPr>
              <w:pStyle w:val="ListBullet"/>
              <w:rPr>
                <w:lang w:val="en-NZ"/>
              </w:rPr>
            </w:pPr>
            <w:r w:rsidRPr="00D20D07">
              <w:t>Explores and incubates new and innovative ideas through unconstrained analysis and critical thinking to develop and improve organisational goals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Planning and organising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D07">
            <w:pPr>
              <w:pStyle w:val="ListBullet"/>
              <w:rPr>
                <w:lang w:val="en-NZ"/>
              </w:rPr>
            </w:pPr>
            <w:r w:rsidRPr="00D20D07">
              <w:t>Plans strategic priorities and outcomes within a flexible, efficient and effective context in a diverse environment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Problem solving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0D07">
            <w:pPr>
              <w:pStyle w:val="ListBullet"/>
              <w:rPr>
                <w:lang w:val="en-NZ"/>
              </w:rPr>
            </w:pPr>
            <w:r w:rsidRPr="00D20D07">
              <w:t>Addresses complex problems involving multiple variables, using formal analytical and lateral thinking techniques, experien</w:t>
            </w:r>
            <w:r w:rsidRPr="00D20D07">
              <w:t>ce and knowledge to generate solutions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Teamwork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D07" w:rsidP="00D20D07">
            <w:pPr>
              <w:pStyle w:val="ListBullet"/>
            </w:pPr>
            <w:r w:rsidRPr="00D20D07">
              <w:t>Develops and implements communications strategies with internal and external persons to build rapport and negotiate agreeable outcomes</w:t>
            </w:r>
          </w:p>
          <w:p w:rsidR="00000000" w:rsidP="00D20D07">
            <w:pPr>
              <w:pStyle w:val="ListBullet"/>
              <w:rPr>
                <w:lang w:val="en-NZ"/>
              </w:rPr>
            </w:pPr>
            <w:r w:rsidRPr="00D20D07">
              <w:t>Influences and fosters a collaborative culture, facilitating a sense of</w:t>
            </w:r>
            <w:r w:rsidRPr="00D20D07">
              <w:t xml:space="preserve"> commitment and workplace cohesion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Technology</w:t>
            </w:r>
          </w:p>
        </w:tc>
        <w:tc>
          <w:tcPr>
            <w:tcW w:w="6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0D07" w:rsidP="00D20D07">
            <w:pPr>
              <w:pStyle w:val="ListBullet"/>
            </w:pPr>
            <w:r w:rsidRPr="00D20D07">
              <w:t>Uses digital technologies to access, enter and store information</w:t>
            </w:r>
          </w:p>
        </w:tc>
      </w:tr>
    </w:tbl>
    <w:p w:rsidR="00000000" w:rsidRPr="00D20D07" w:rsidP="00D20D07">
      <w:pPr>
        <w:pStyle w:val="BodyText"/>
      </w:pPr>
    </w:p>
    <w:p w:rsidR="00000000" w:rsidRPr="00D20D07" w:rsidP="00D20D07">
      <w:pPr>
        <w:pStyle w:val="AllowPageBreak"/>
      </w:pPr>
    </w:p>
    <w:p w:rsidR="00000000" w:rsidRPr="00D20D07" w:rsidP="00D20D07">
      <w:pPr>
        <w:pStyle w:val="Heading1"/>
      </w:pPr>
      <w:bookmarkStart w:id="6" w:name="O_1156837"/>
      <w:bookmarkEnd w:id="6"/>
      <w:r w:rsidRPr="00D20D07">
        <w:t>Unit Mapping Information</w:t>
      </w:r>
    </w:p>
    <w:p w:rsidR="00000000" w:rsidRPr="00D20D07" w:rsidP="005520E1">
      <w:pPr>
        <w:pStyle w:val="BodyText"/>
      </w:pPr>
      <w:r w:rsidRPr="00D20D07">
        <w:t>Supersedes and is equivalent to FNSPRM603 Grow the practice.</w:t>
      </w:r>
    </w:p>
    <w:p w:rsidR="00000000" w:rsidRPr="00D20D07" w:rsidP="00D20D07">
      <w:pPr>
        <w:pStyle w:val="Heading1"/>
      </w:pPr>
      <w:bookmarkStart w:id="7" w:name="O_1156830"/>
      <w:bookmarkEnd w:id="7"/>
      <w:r w:rsidRPr="00D20D07">
        <w:t>Links</w:t>
      </w:r>
    </w:p>
    <w:p w:rsidR="00000000" w:rsidRPr="00D20D07" w:rsidP="005520E1">
      <w:pPr>
        <w:pStyle w:val="BodyText"/>
      </w:pPr>
      <w:r w:rsidRPr="00D20D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408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20D07" w:rsidP="005520E1">
      <w:pPr>
        <w:pStyle w:val="BodyText"/>
        <w:sectPr w:rsidSect="00D20D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0D07" w:rsidP="00D20D07">
      <w:pPr>
        <w:pStyle w:val="SuperHeading"/>
      </w:pPr>
      <w:r w:rsidRPr="00D20D07">
        <w:t>Assessment Requirements for FNSPRM613 Grow financial practices</w:t>
      </w:r>
    </w:p>
    <w:p w:rsidR="00000000" w:rsidRPr="00D20D07" w:rsidP="00D20D07">
      <w:pPr>
        <w:pStyle w:val="Heading1"/>
      </w:pPr>
      <w:bookmarkStart w:id="8" w:name="O_1156832"/>
      <w:bookmarkEnd w:id="8"/>
      <w:r w:rsidRPr="00D20D0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BodyText"/>
            </w:pPr>
            <w:r w:rsidRPr="00D20D0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rPr>
                <w:rStyle w:val="SpecialBold"/>
              </w:rPr>
              <w:t>Comments</w:t>
            </w:r>
          </w:p>
        </w:tc>
      </w:tr>
      <w:tr w:rsidTr="00D20D0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07">
            <w:pPr>
              <w:pStyle w:val="BodyText"/>
              <w:rPr>
                <w:lang w:val="en-NZ"/>
              </w:rPr>
            </w:pPr>
            <w:r w:rsidRPr="00D20D0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07" w:rsidP="00D20D07">
            <w:pPr>
              <w:pStyle w:val="BodyText"/>
            </w:pPr>
            <w:r w:rsidRPr="00D20D07">
              <w:t>This version first released with FNS Financial Services Training Package Version 6.0.</w:t>
            </w:r>
          </w:p>
        </w:tc>
      </w:tr>
    </w:tbl>
    <w:p w:rsidR="00000000" w:rsidRPr="00D20D07" w:rsidP="00D20D07">
      <w:pPr>
        <w:pStyle w:val="BodyText"/>
      </w:pPr>
    </w:p>
    <w:p w:rsidR="00000000" w:rsidRPr="00D20D07" w:rsidP="00D20D07">
      <w:pPr>
        <w:pStyle w:val="AllowPageBreak"/>
      </w:pPr>
    </w:p>
    <w:p w:rsidR="00000000" w:rsidRPr="00D20D07" w:rsidP="00D20D07">
      <w:pPr>
        <w:pStyle w:val="Heading1"/>
      </w:pPr>
      <w:bookmarkStart w:id="9" w:name="O_1156835"/>
      <w:bookmarkEnd w:id="9"/>
      <w:r w:rsidRPr="00D20D07">
        <w:t>Performance Evidence</w:t>
      </w:r>
    </w:p>
    <w:p w:rsidR="00000000" w:rsidRPr="00D20D07" w:rsidP="005520E1">
      <w:pPr>
        <w:pStyle w:val="BodyText"/>
      </w:pPr>
      <w:r w:rsidRPr="00D20D07">
        <w:t>The candidate must demonstrate the ability to complete the tasks outlined in the elements, performance criteria and foundation skills of this unit, including evidence of the ability to:</w:t>
      </w:r>
    </w:p>
    <w:p w:rsidR="00000000" w:rsidRPr="00D20D07" w:rsidP="00D20D07">
      <w:pPr>
        <w:pStyle w:val="ListBullet"/>
      </w:pPr>
      <w:r w:rsidRPr="00D20D07">
        <w:t>develop at least two promotional plans and two growth plans to grow f</w:t>
      </w:r>
      <w:r w:rsidRPr="00D20D07">
        <w:t xml:space="preserve">inancial practices. </w:t>
      </w:r>
    </w:p>
    <w:p w:rsidR="00000000" w:rsidRPr="00D20D07" w:rsidP="00D20D07">
      <w:pPr>
        <w:pStyle w:val="AllowPageBreak"/>
      </w:pPr>
    </w:p>
    <w:p w:rsidR="00000000" w:rsidRPr="00D20D07" w:rsidP="00D20D07">
      <w:pPr>
        <w:pStyle w:val="Heading1"/>
      </w:pPr>
      <w:bookmarkStart w:id="10" w:name="O_1156834"/>
      <w:bookmarkEnd w:id="10"/>
      <w:r w:rsidRPr="00D20D07">
        <w:t>Knowledge Evidence</w:t>
      </w:r>
    </w:p>
    <w:p w:rsidR="00000000" w:rsidRPr="00D20D07" w:rsidP="005520E1">
      <w:pPr>
        <w:pStyle w:val="BodyText"/>
      </w:pPr>
      <w:r w:rsidRPr="00D20D07">
        <w:t>The candidate must be able to demonstrate knowledge to complete the tasks outlined in the elements, performance criteria and foundation skills of this unit, including knowledge of:</w:t>
      </w:r>
    </w:p>
    <w:p w:rsidR="00000000" w:rsidRPr="00D20D07" w:rsidP="00D20D07">
      <w:pPr>
        <w:pStyle w:val="ListBullet"/>
      </w:pPr>
      <w:r w:rsidRPr="00D20D07">
        <w:t xml:space="preserve">organisational </w:t>
      </w:r>
      <w:r w:rsidRPr="00D20D07">
        <w:t>policies and procedures relevant to growing a financial practice</w:t>
      </w:r>
    </w:p>
    <w:p w:rsidR="00000000" w:rsidRPr="00D20D07" w:rsidP="00D20D07">
      <w:pPr>
        <w:pStyle w:val="ListBullet"/>
      </w:pPr>
      <w:r w:rsidRPr="00D20D07">
        <w:t>business research techniques, including competitor analysis</w:t>
      </w:r>
    </w:p>
    <w:p w:rsidR="00000000" w:rsidRPr="00D20D07" w:rsidP="00D20D07">
      <w:pPr>
        <w:pStyle w:val="ListBullet"/>
      </w:pPr>
      <w:r w:rsidRPr="00D20D07">
        <w:t>features and purposes of business development, marketing and promotional, and growth plans</w:t>
      </w:r>
    </w:p>
    <w:p w:rsidR="00000000" w:rsidRPr="00D20D07" w:rsidP="00D20D07">
      <w:pPr>
        <w:pStyle w:val="ListBullet"/>
      </w:pPr>
      <w:r w:rsidRPr="00D20D07">
        <w:t>key features of financial industry produ</w:t>
      </w:r>
      <w:r w:rsidRPr="00D20D07">
        <w:t>cts and marketing mix</w:t>
      </w:r>
    </w:p>
    <w:p w:rsidR="00000000" w:rsidRPr="00D20D07" w:rsidP="00D20D07">
      <w:pPr>
        <w:pStyle w:val="ListBullet"/>
      </w:pPr>
      <w:r w:rsidRPr="00D20D07">
        <w:t>key features of required marketing principles for professional practices</w:t>
      </w:r>
    </w:p>
    <w:p w:rsidR="00000000" w:rsidRPr="00D20D07" w:rsidP="00D20D07">
      <w:pPr>
        <w:pStyle w:val="ListBullet"/>
      </w:pPr>
      <w:r w:rsidRPr="00D20D07">
        <w:t>key metrics to measure successful growth of the business</w:t>
      </w:r>
    </w:p>
    <w:p w:rsidR="00000000" w:rsidRPr="00D20D07" w:rsidP="00D20D07">
      <w:pPr>
        <w:pStyle w:val="ListBullet"/>
      </w:pPr>
      <w:r w:rsidRPr="00D20D07">
        <w:t>methods to source and analyse required financial organisational data</w:t>
      </w:r>
    </w:p>
    <w:p w:rsidR="00000000" w:rsidRPr="00D20D07" w:rsidP="00D20D07">
      <w:pPr>
        <w:pStyle w:val="ListBullet"/>
      </w:pPr>
      <w:r w:rsidRPr="00D20D07">
        <w:t xml:space="preserve">promotional tools that can be used </w:t>
      </w:r>
      <w:r w:rsidRPr="00D20D07">
        <w:t>to build clients and business.</w:t>
      </w:r>
    </w:p>
    <w:p w:rsidR="00000000" w:rsidRPr="00D20D07" w:rsidP="00D20D07">
      <w:pPr>
        <w:pStyle w:val="AllowPageBreak"/>
      </w:pPr>
    </w:p>
    <w:p w:rsidR="00000000" w:rsidRPr="00D20D07" w:rsidP="00D20D07">
      <w:pPr>
        <w:pStyle w:val="Heading1"/>
      </w:pPr>
      <w:bookmarkStart w:id="11" w:name="O_1156833"/>
      <w:bookmarkEnd w:id="11"/>
      <w:r w:rsidRPr="00D20D07">
        <w:t>Assessment Conditions</w:t>
      </w:r>
    </w:p>
    <w:p w:rsidR="00000000" w:rsidRPr="00D20D07" w:rsidP="005520E1">
      <w:pPr>
        <w:pStyle w:val="BodyText"/>
      </w:pPr>
      <w:r w:rsidRPr="00D20D07">
        <w:t xml:space="preserve">Skills in this unit must be demonstrated in a workplace or simulated environment where the conditions are typical of those in a working environment in this industry. </w:t>
      </w:r>
    </w:p>
    <w:p w:rsidR="00000000" w:rsidRPr="00D20D07" w:rsidP="005520E1">
      <w:pPr>
        <w:pStyle w:val="BodyText"/>
      </w:pPr>
      <w:r w:rsidRPr="00D20D07">
        <w:t>This includes acc</w:t>
      </w:r>
      <w:r w:rsidRPr="00D20D07">
        <w:t>ess to:</w:t>
      </w:r>
    </w:p>
    <w:p w:rsidR="00000000" w:rsidRPr="00D20D07" w:rsidP="00D20D07">
      <w:pPr>
        <w:pStyle w:val="ListBullet"/>
      </w:pPr>
      <w:r w:rsidRPr="00D20D07">
        <w:t>common office equipment, technology, software and consumables</w:t>
      </w:r>
    </w:p>
    <w:p w:rsidR="00000000" w:rsidRPr="00D20D07" w:rsidP="00D20D07">
      <w:pPr>
        <w:pStyle w:val="ListBullet"/>
      </w:pPr>
      <w:r w:rsidRPr="00D20D07">
        <w:t>organisational policies and procedures documentation.</w:t>
      </w:r>
    </w:p>
    <w:p w:rsidR="00000000" w:rsidRPr="00D20D07" w:rsidP="00D20D07">
      <w:pPr>
        <w:pStyle w:val="ListBullet"/>
      </w:pPr>
      <w:r w:rsidRPr="00D20D07">
        <w:t>legislative and regulatory requirements and codes of practice relating to growing financial practices.</w:t>
      </w:r>
    </w:p>
    <w:p w:rsidR="00000000" w:rsidRPr="00D20D07" w:rsidP="00D20D07">
      <w:pPr>
        <w:pStyle w:val="List"/>
      </w:pPr>
    </w:p>
    <w:p w:rsidR="00000000" w:rsidRPr="00D20D07" w:rsidP="005520E1">
      <w:pPr>
        <w:pStyle w:val="BodyText"/>
      </w:pPr>
      <w:r w:rsidRPr="00D20D07">
        <w:t>Assessors of this unit must satisfy the requirements for assessors in applicable vocational education and training legislation, frameworks and/or standards.</w:t>
      </w:r>
    </w:p>
    <w:p w:rsidR="00000000" w:rsidRPr="00D20D07" w:rsidP="00D20D07">
      <w:pPr>
        <w:pStyle w:val="Heading1"/>
      </w:pPr>
      <w:bookmarkStart w:id="12" w:name="O_1156831"/>
      <w:bookmarkEnd w:id="12"/>
      <w:r w:rsidRPr="00D20D07">
        <w:t>Links</w:t>
      </w:r>
    </w:p>
    <w:p w:rsidR="00000000" w:rsidRPr="00D20D07" w:rsidP="005520E1">
      <w:pPr>
        <w:pStyle w:val="BodyText"/>
      </w:pPr>
      <w:r w:rsidRPr="00D20D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408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20D07" w:rsidP="00D20D07"/>
    <w:sectPr w:rsidSect="00D20D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07" w:rsidRPr="005520E1" w:rsidP="005520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E1" w:rsidP="00D20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0E1" w:rsidP="00D20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20E1" w:rsidP="00D20D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07" w:rsidP="00D20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20E1">
      <w:t>Approved</w:t>
    </w:r>
    <w:r w:rsidR="005520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20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20E1">
      <w:rPr>
        <w:noProof/>
      </w:rPr>
      <w:t>4</w:t>
    </w:r>
    <w:r>
      <w:rPr>
        <w:noProof/>
      </w:rPr>
      <w:fldChar w:fldCharType="end"/>
    </w:r>
  </w:p>
  <w:p w:rsidR="00D20D07" w:rsidP="00D20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20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20E1">
      <w:t>Future Skills Organisation</w:t>
    </w:r>
    <w:r w:rsidR="005520E1">
      <w:fldChar w:fldCharType="end"/>
    </w:r>
  </w:p>
  <w:p w:rsidR="00D20D07" w:rsidP="00D20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D07" w:rsidRPr="005520E1" w:rsidP="005520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0E1" w:rsidRPr="002D2AF8" w:rsidP="00D20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FNSPRM613 Grow financial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20E1" w:rsidP="00D20D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07" w:rsidRPr="002D2AF8" w:rsidP="00D20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20E1">
      <w:t>FNSPRM613 Grow financial practices</w:t>
    </w:r>
    <w:r w:rsidR="005520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20E1">
      <w:rPr>
        <w:noProof/>
      </w:rPr>
      <w:t>2 March 2025</w:t>
    </w:r>
    <w:r>
      <w:fldChar w:fldCharType="end"/>
    </w:r>
  </w:p>
  <w:p w:rsidR="00D20D07" w:rsidP="00D20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864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DC9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D07"/>
  </w:style>
  <w:style w:type="character" w:customStyle="1" w:styleId="Heading1Char">
    <w:name w:val="Heading 1 Char"/>
    <w:basedOn w:val="DefaultParagraphFont"/>
    <w:link w:val="Heading1"/>
    <w:rsid w:val="00D20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D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0D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0D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D07"/>
    <w:rPr>
      <w:b/>
      <w:spacing w:val="0"/>
    </w:rPr>
  </w:style>
  <w:style w:type="character" w:styleId="Emphasis">
    <w:name w:val="Emphasis"/>
    <w:basedOn w:val="DefaultParagraphFont"/>
    <w:qFormat/>
    <w:rsid w:val="00D20D07"/>
    <w:rPr>
      <w:i/>
    </w:rPr>
  </w:style>
  <w:style w:type="paragraph" w:customStyle="1" w:styleId="SuperHeading">
    <w:name w:val="SuperHeading"/>
    <w:basedOn w:val="Normal"/>
    <w:rsid w:val="00D20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D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0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D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D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D07"/>
  </w:style>
  <w:style w:type="paragraph" w:styleId="TableofFigures">
    <w:name w:val="table of figures"/>
    <w:basedOn w:val="Normal"/>
    <w:next w:val="Normal"/>
    <w:semiHidden/>
    <w:rsid w:val="00D20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D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D07"/>
    <w:rPr>
      <w:rFonts w:ascii="Wingdings" w:hAnsi="Wingdings"/>
    </w:rPr>
  </w:style>
  <w:style w:type="paragraph" w:customStyle="1" w:styleId="TableHeading">
    <w:name w:val="Table Heading"/>
    <w:basedOn w:val="HeadingBase"/>
    <w:rsid w:val="00D20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D07"/>
    <w:rPr>
      <w:color w:val="0033CC"/>
      <w:u w:val="none"/>
    </w:rPr>
  </w:style>
  <w:style w:type="paragraph" w:customStyle="1" w:styleId="BodyTextRight">
    <w:name w:val="Body Text Right"/>
    <w:basedOn w:val="BodyText"/>
    <w:rsid w:val="00D20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D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D07"/>
    <w:rPr>
      <w:sz w:val="32"/>
    </w:rPr>
  </w:style>
  <w:style w:type="paragraph" w:customStyle="1" w:styleId="HeadingProcedure">
    <w:name w:val="Heading Procedure"/>
    <w:basedOn w:val="HeadingBase"/>
    <w:next w:val="Normal"/>
    <w:rsid w:val="00D20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D07"/>
    <w:pPr>
      <w:spacing w:before="60" w:after="60"/>
    </w:pPr>
  </w:style>
  <w:style w:type="paragraph" w:styleId="ListContinue">
    <w:name w:val="List Continue"/>
    <w:basedOn w:val="List"/>
    <w:rsid w:val="00D20D07"/>
    <w:pPr>
      <w:ind w:firstLine="0"/>
    </w:pPr>
  </w:style>
  <w:style w:type="paragraph" w:customStyle="1" w:styleId="ListNote">
    <w:name w:val="List Note"/>
    <w:basedOn w:val="List"/>
    <w:rsid w:val="00D20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D07"/>
    <w:rPr>
      <w:rFonts w:ascii="Courier New" w:hAnsi="Courier New"/>
    </w:rPr>
  </w:style>
  <w:style w:type="paragraph" w:customStyle="1" w:styleId="NoteBullet">
    <w:name w:val="Note Bullet"/>
    <w:basedOn w:val="Note"/>
    <w:rsid w:val="00D20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D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D07"/>
    <w:rPr>
      <w:b/>
      <w:smallCaps/>
    </w:rPr>
  </w:style>
  <w:style w:type="paragraph" w:customStyle="1" w:styleId="TableListNumber">
    <w:name w:val="Table List Number"/>
    <w:basedOn w:val="ListNumber"/>
    <w:rsid w:val="00D20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D07"/>
    <w:pPr>
      <w:numPr>
        <w:numId w:val="8"/>
      </w:numPr>
    </w:pPr>
  </w:style>
  <w:style w:type="paragraph" w:customStyle="1" w:styleId="ListAlpha2">
    <w:name w:val="List Alpha 2"/>
    <w:basedOn w:val="List2"/>
    <w:rsid w:val="00D20D07"/>
    <w:pPr>
      <w:numPr>
        <w:numId w:val="7"/>
      </w:numPr>
    </w:pPr>
  </w:style>
  <w:style w:type="paragraph" w:styleId="List2">
    <w:name w:val="List 2"/>
    <w:basedOn w:val="BodyText"/>
    <w:rsid w:val="00D20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D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D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D07"/>
    <w:pPr>
      <w:numPr>
        <w:numId w:val="3"/>
      </w:numPr>
    </w:pPr>
  </w:style>
  <w:style w:type="paragraph" w:styleId="ListContinue2">
    <w:name w:val="List Continue 2"/>
    <w:basedOn w:val="List2"/>
    <w:rsid w:val="00D20D07"/>
    <w:pPr>
      <w:ind w:firstLine="0"/>
    </w:pPr>
  </w:style>
  <w:style w:type="paragraph" w:styleId="ListContinue3">
    <w:name w:val="List Continue 3"/>
    <w:basedOn w:val="List3"/>
    <w:rsid w:val="00D20D07"/>
    <w:pPr>
      <w:ind w:left="1021" w:firstLine="0"/>
    </w:pPr>
  </w:style>
  <w:style w:type="paragraph" w:styleId="ListContinue4">
    <w:name w:val="List Continue 4"/>
    <w:basedOn w:val="List4"/>
    <w:rsid w:val="00D20D07"/>
    <w:pPr>
      <w:ind w:firstLine="0"/>
    </w:pPr>
  </w:style>
  <w:style w:type="paragraph" w:styleId="ListContinue5">
    <w:name w:val="List Continue 5"/>
    <w:basedOn w:val="List5"/>
    <w:rsid w:val="00D20D07"/>
    <w:pPr>
      <w:ind w:firstLine="0"/>
    </w:pPr>
  </w:style>
  <w:style w:type="paragraph" w:styleId="ListNumber3">
    <w:name w:val="List Number 3"/>
    <w:basedOn w:val="List3"/>
    <w:rsid w:val="00D20D07"/>
    <w:pPr>
      <w:numPr>
        <w:numId w:val="4"/>
      </w:numPr>
    </w:pPr>
  </w:style>
  <w:style w:type="paragraph" w:styleId="ListNumber4">
    <w:name w:val="List Number 4"/>
    <w:basedOn w:val="List4"/>
    <w:rsid w:val="00D20D07"/>
    <w:pPr>
      <w:numPr>
        <w:numId w:val="5"/>
      </w:numPr>
    </w:pPr>
  </w:style>
  <w:style w:type="paragraph" w:styleId="ListNumber5">
    <w:name w:val="List Number 5"/>
    <w:basedOn w:val="List5"/>
    <w:rsid w:val="00D20D07"/>
    <w:pPr>
      <w:numPr>
        <w:numId w:val="6"/>
      </w:numPr>
    </w:pPr>
  </w:style>
  <w:style w:type="paragraph" w:styleId="BlockText">
    <w:name w:val="Block Text"/>
    <w:basedOn w:val="Normal"/>
    <w:rsid w:val="00D20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D07"/>
    <w:rPr>
      <w:sz w:val="16"/>
      <w:vertAlign w:val="superscript"/>
    </w:rPr>
  </w:style>
  <w:style w:type="character" w:customStyle="1" w:styleId="Symbols">
    <w:name w:val="Symbols"/>
    <w:basedOn w:val="DefaultParagraphFont"/>
    <w:rsid w:val="00D20D07"/>
    <w:rPr>
      <w:rFonts w:ascii="Symbol" w:hAnsi="Symbol"/>
    </w:rPr>
  </w:style>
  <w:style w:type="character" w:customStyle="1" w:styleId="MenuOptions">
    <w:name w:val="Menu Options"/>
    <w:basedOn w:val="DefaultParagraphFont"/>
    <w:rsid w:val="00D20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D07"/>
    <w:rPr>
      <w:b/>
    </w:rPr>
  </w:style>
  <w:style w:type="character" w:customStyle="1" w:styleId="Underlined">
    <w:name w:val="Underlined"/>
    <w:basedOn w:val="DefaultParagraphFont"/>
    <w:rsid w:val="00D20D07"/>
    <w:rPr>
      <w:u w:val="single"/>
    </w:rPr>
  </w:style>
  <w:style w:type="paragraph" w:customStyle="1" w:styleId="TableBodyTextRight">
    <w:name w:val="Table Body Text Right"/>
    <w:basedOn w:val="TableBodyText"/>
    <w:rsid w:val="00D20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D07"/>
    <w:rPr>
      <w:sz w:val="18"/>
    </w:rPr>
  </w:style>
  <w:style w:type="paragraph" w:customStyle="1" w:styleId="BodySmallRight">
    <w:name w:val="Body Small Right"/>
    <w:basedOn w:val="BodyTextRight"/>
    <w:rsid w:val="00D20D07"/>
    <w:rPr>
      <w:sz w:val="18"/>
      <w:szCs w:val="18"/>
    </w:rPr>
  </w:style>
  <w:style w:type="paragraph" w:customStyle="1" w:styleId="MarginEdition">
    <w:name w:val="Margin Edition"/>
    <w:basedOn w:val="MarginNote"/>
    <w:rsid w:val="00D20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D07"/>
    <w:rPr>
      <w:sz w:val="2"/>
      <w:szCs w:val="2"/>
    </w:rPr>
  </w:style>
  <w:style w:type="character" w:customStyle="1" w:styleId="Small">
    <w:name w:val="Small"/>
    <w:basedOn w:val="DefaultParagraphFont"/>
    <w:rsid w:val="00D20D07"/>
    <w:rPr>
      <w:sz w:val="16"/>
    </w:rPr>
  </w:style>
  <w:style w:type="paragraph" w:customStyle="1" w:styleId="WideTable">
    <w:name w:val="Wide Table"/>
    <w:basedOn w:val="Normal"/>
    <w:rsid w:val="00D20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D07"/>
  </w:style>
  <w:style w:type="paragraph" w:styleId="Quote">
    <w:name w:val="Quote"/>
    <w:basedOn w:val="Heading1"/>
    <w:link w:val="QuoteChar"/>
    <w:qFormat/>
    <w:rsid w:val="00D20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D07"/>
    <w:pPr>
      <w:pageBreakBefore/>
    </w:pPr>
  </w:style>
  <w:style w:type="paragraph" w:customStyle="1" w:styleId="Border">
    <w:name w:val="Border"/>
    <w:basedOn w:val="Normal"/>
    <w:qFormat/>
    <w:rsid w:val="00D20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D07"/>
    <w:rPr>
      <w:u w:val="single"/>
    </w:rPr>
  </w:style>
  <w:style w:type="character" w:customStyle="1" w:styleId="BoldandItalics">
    <w:name w:val="Bold and Italics"/>
    <w:qFormat/>
    <w:rsid w:val="00D20D07"/>
    <w:rPr>
      <w:b/>
      <w:i/>
      <w:u w:val="none"/>
    </w:rPr>
  </w:style>
  <w:style w:type="paragraph" w:styleId="BalloonText">
    <w:name w:val="Balloon Text"/>
    <w:basedOn w:val="Normal"/>
    <w:link w:val="BalloonTextChar"/>
    <w:rsid w:val="00D20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D07"/>
    <w:pPr>
      <w:spacing w:before="0" w:after="0"/>
    </w:pPr>
  </w:style>
  <w:style w:type="paragraph" w:customStyle="1" w:styleId="BodyTextBold">
    <w:name w:val="Body Text Bold"/>
    <w:basedOn w:val="BodyText"/>
    <w:qFormat/>
    <w:rsid w:val="00D20D07"/>
    <w:rPr>
      <w:b/>
    </w:rPr>
  </w:style>
  <w:style w:type="character" w:styleId="Hyperlink">
    <w:name w:val="Hyperlink"/>
    <w:basedOn w:val="DefaultParagraphFont"/>
    <w:uiPriority w:val="99"/>
    <w:unhideWhenUsed/>
    <w:rsid w:val="005520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6145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FNSPRM613 Grow financial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2025-03-01T15:20:00Z</dcterms:created>
  <dcterms:modified xsi:type="dcterms:W3CDTF">2025-03-01T15:20:00Z</dcterms:modified>
</cp:coreProperties>
</file>