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6DDB" w:rsidP="00676D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FNSPRM602 Improve the practice</w:t>
      </w:r>
      <w:r>
        <w:fldChar w:fldCharType="end"/>
      </w:r>
    </w:p>
    <w:p w:rsidR="00676DDB" w:rsidP="00676DDB">
      <w:pPr>
        <w:pStyle w:val="Version"/>
        <w:sectPr w:rsidSect="000F5E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5E0D" w:rsidP="000F5E0D">
      <w:pPr>
        <w:pStyle w:val="SuperHeading"/>
      </w:pPr>
      <w:r w:rsidRPr="000F5E0D">
        <w:t>Assessment Requirements for FNSPRM602 Improve the practice</w:t>
      </w:r>
    </w:p>
    <w:p w:rsidR="00000000" w:rsidRPr="000F5E0D" w:rsidP="000F5E0D">
      <w:pPr>
        <w:pStyle w:val="Heading1"/>
      </w:pPr>
      <w:bookmarkStart w:id="1" w:name="O_695884"/>
      <w:bookmarkEnd w:id="1"/>
      <w:r w:rsidRPr="000F5E0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F5E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E0D" w:rsidP="000F5E0D">
            <w:pPr>
              <w:pStyle w:val="BodyText"/>
            </w:pPr>
            <w:r w:rsidRPr="000F5E0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E0D">
            <w:pPr>
              <w:pStyle w:val="BodyText"/>
              <w:rPr>
                <w:lang w:val="en-NZ"/>
              </w:rPr>
            </w:pPr>
            <w:r w:rsidRPr="000F5E0D">
              <w:rPr>
                <w:rStyle w:val="SpecialBold"/>
              </w:rPr>
              <w:t>Comments</w:t>
            </w:r>
          </w:p>
        </w:tc>
      </w:tr>
      <w:tr w:rsidTr="000F5E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E0D">
            <w:pPr>
              <w:pStyle w:val="BodyText"/>
              <w:rPr>
                <w:lang w:val="en-NZ"/>
              </w:rPr>
            </w:pPr>
            <w:r w:rsidRPr="000F5E0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E0D" w:rsidP="000F5E0D">
            <w:pPr>
              <w:pStyle w:val="BodyText"/>
            </w:pPr>
            <w:r w:rsidRPr="000F5E0D">
              <w:t>This version first released with FNS Financial Services Training Package Version 1.0.</w:t>
            </w:r>
          </w:p>
        </w:tc>
      </w:tr>
    </w:tbl>
    <w:p w:rsidR="00000000" w:rsidRPr="000F5E0D" w:rsidP="000F5E0D">
      <w:pPr>
        <w:pStyle w:val="BodyText"/>
      </w:pPr>
    </w:p>
    <w:p w:rsidR="00000000" w:rsidRPr="000F5E0D" w:rsidP="000F5E0D">
      <w:pPr>
        <w:pStyle w:val="AllowPageBreak"/>
      </w:pPr>
    </w:p>
    <w:p w:rsidR="00000000" w:rsidRPr="000F5E0D" w:rsidP="000F5E0D">
      <w:pPr>
        <w:pStyle w:val="Heading1"/>
      </w:pPr>
      <w:bookmarkStart w:id="2" w:name="O_695885"/>
      <w:bookmarkEnd w:id="2"/>
      <w:r w:rsidRPr="000F5E0D">
        <w:t>Performance Evidence</w:t>
      </w:r>
    </w:p>
    <w:p w:rsidR="00000000" w:rsidRPr="000F5E0D" w:rsidP="00676DDB">
      <w:pPr>
        <w:pStyle w:val="BodyText"/>
      </w:pPr>
      <w:r w:rsidRPr="000F5E0D">
        <w:t>Evidence of the ability to:</w:t>
      </w:r>
    </w:p>
    <w:p w:rsidR="00000000" w:rsidRPr="000F5E0D" w:rsidP="000F5E0D">
      <w:pPr>
        <w:pStyle w:val="ListBullet"/>
      </w:pPr>
      <w:r w:rsidRPr="000F5E0D">
        <w:t>develop and document plans to improv</w:t>
      </w:r>
      <w:r w:rsidRPr="000F5E0D">
        <w:t>e practice performance that:</w:t>
      </w:r>
    </w:p>
    <w:p w:rsidR="00000000" w:rsidRPr="000F5E0D" w:rsidP="000F5E0D">
      <w:pPr>
        <w:pStyle w:val="ListBullet2"/>
      </w:pPr>
      <w:r w:rsidRPr="000F5E0D">
        <w:t>use a wide range of available information sources</w:t>
      </w:r>
    </w:p>
    <w:p w:rsidR="00000000" w:rsidRPr="000F5E0D" w:rsidP="000F5E0D">
      <w:pPr>
        <w:pStyle w:val="ListBullet2"/>
      </w:pPr>
      <w:r w:rsidRPr="000F5E0D">
        <w:t>determine areas of improvement for practice based on analysis of data</w:t>
      </w:r>
    </w:p>
    <w:p w:rsidR="00000000" w:rsidRPr="000F5E0D" w:rsidP="000F5E0D">
      <w:pPr>
        <w:pStyle w:val="ListBullet"/>
      </w:pPr>
      <w:r w:rsidRPr="000F5E0D">
        <w:t>negotiate required improvements to ensure implementation</w:t>
      </w:r>
    </w:p>
    <w:p w:rsidR="00000000" w:rsidRPr="000F5E0D" w:rsidP="000F5E0D">
      <w:pPr>
        <w:pStyle w:val="ListBullet"/>
      </w:pPr>
      <w:r w:rsidRPr="000F5E0D">
        <w:t>monitor improvements against agreed indicators and analyse and adjust, as required.</w:t>
      </w:r>
    </w:p>
    <w:p w:rsidR="00000000" w:rsidRPr="000F5E0D" w:rsidP="000F5E0D">
      <w:pPr>
        <w:pStyle w:val="BodyText"/>
      </w:pPr>
    </w:p>
    <w:p w:rsidR="00000000" w:rsidRPr="000F5E0D" w:rsidP="00676DDB">
      <w:pPr>
        <w:pStyle w:val="BodyText"/>
      </w:pPr>
      <w:r w:rsidRPr="000F5E0D">
        <w:t>Note: If a specific volume or frequency is not stated, then evidence must be provided at least once.</w:t>
      </w:r>
    </w:p>
    <w:p w:rsidR="00000000" w:rsidRPr="000F5E0D" w:rsidP="000F5E0D">
      <w:pPr>
        <w:pStyle w:val="Heading1"/>
      </w:pPr>
      <w:bookmarkStart w:id="3" w:name="O_695886"/>
      <w:bookmarkEnd w:id="3"/>
      <w:r w:rsidRPr="000F5E0D">
        <w:t>Knowledge Evidence</w:t>
      </w:r>
    </w:p>
    <w:p w:rsidR="00000000" w:rsidRPr="000F5E0D" w:rsidP="00676DDB">
      <w:pPr>
        <w:pStyle w:val="BodyText"/>
      </w:pPr>
      <w:r w:rsidRPr="000F5E0D">
        <w:t xml:space="preserve">To complete the unit requirements </w:t>
      </w:r>
      <w:r w:rsidRPr="000F5E0D">
        <w:t>safely and effectively, the individual must:</w:t>
      </w:r>
    </w:p>
    <w:p w:rsidR="00000000" w:rsidRPr="000F5E0D" w:rsidP="000F5E0D">
      <w:pPr>
        <w:pStyle w:val="ListBullet"/>
      </w:pPr>
      <w:r w:rsidRPr="000F5E0D">
        <w:t>analyse the key features of current financial practice systems and structures</w:t>
      </w:r>
    </w:p>
    <w:p w:rsidR="00000000" w:rsidRPr="000F5E0D" w:rsidP="000F5E0D">
      <w:pPr>
        <w:pStyle w:val="ListBullet"/>
      </w:pPr>
      <w:r w:rsidRPr="000F5E0D">
        <w:t>identify the key indicators of business performance for the practice</w:t>
      </w:r>
    </w:p>
    <w:p w:rsidR="00000000" w:rsidRPr="000F5E0D" w:rsidP="000F5E0D">
      <w:pPr>
        <w:pStyle w:val="ListBullet"/>
      </w:pPr>
      <w:r w:rsidRPr="000F5E0D">
        <w:t>compare and contrast methods of interpreting benchmarking and b</w:t>
      </w:r>
      <w:r w:rsidRPr="000F5E0D">
        <w:t>usiness strategy information</w:t>
      </w:r>
    </w:p>
    <w:p w:rsidR="00000000" w:rsidRPr="000F5E0D" w:rsidP="000F5E0D">
      <w:pPr>
        <w:pStyle w:val="ListBullet"/>
      </w:pPr>
      <w:r w:rsidRPr="000F5E0D">
        <w:t>describe different methods of selecting relevant key benchmarking indicators</w:t>
      </w:r>
    </w:p>
    <w:p w:rsidR="00000000" w:rsidRPr="000F5E0D" w:rsidP="000F5E0D">
      <w:pPr>
        <w:pStyle w:val="ListBullet"/>
      </w:pPr>
      <w:r w:rsidRPr="000F5E0D">
        <w:t>compare and contrast analysis techniques for improving business, including the SWOT technique</w:t>
      </w:r>
    </w:p>
    <w:p w:rsidR="00000000" w:rsidRPr="000F5E0D" w:rsidP="000F5E0D">
      <w:pPr>
        <w:pStyle w:val="ListBullet"/>
      </w:pPr>
      <w:r w:rsidRPr="000F5E0D">
        <w:t xml:space="preserve">describe how and where to acquire required business and </w:t>
      </w:r>
      <w:r w:rsidRPr="000F5E0D">
        <w:t>benchmarking data.</w:t>
      </w:r>
    </w:p>
    <w:p w:rsidR="00000000" w:rsidRPr="000F5E0D" w:rsidP="000F5E0D">
      <w:pPr>
        <w:pStyle w:val="AllowPageBreak"/>
      </w:pPr>
    </w:p>
    <w:p w:rsidR="00000000" w:rsidRPr="000F5E0D" w:rsidP="000F5E0D">
      <w:pPr>
        <w:pStyle w:val="Heading1"/>
      </w:pPr>
      <w:bookmarkStart w:id="4" w:name="O_695887"/>
      <w:bookmarkEnd w:id="4"/>
      <w:r w:rsidRPr="000F5E0D">
        <w:t>Assessment Conditions</w:t>
      </w:r>
    </w:p>
    <w:p w:rsidR="00000000" w:rsidRPr="000F5E0D" w:rsidP="00676DDB">
      <w:pPr>
        <w:pStyle w:val="BodyText"/>
      </w:pPr>
      <w:r w:rsidRPr="000F5E0D">
        <w:t xml:space="preserve">Assessment must be conducted in a safe environment where evidence gathered demonstrates consistent performance of typical activities experienced </w:t>
      </w:r>
      <w:r w:rsidRPr="000F5E0D">
        <w:t>in the practice management field of work and include access to:</w:t>
      </w:r>
    </w:p>
    <w:p w:rsidR="00000000" w:rsidRPr="000F5E0D" w:rsidP="000F5E0D">
      <w:pPr>
        <w:pStyle w:val="ListBullet"/>
      </w:pPr>
      <w:r w:rsidRPr="000F5E0D">
        <w:t>office equipment, technology, software and consumables</w:t>
      </w:r>
    </w:p>
    <w:p w:rsidR="00000000" w:rsidRPr="000F5E0D" w:rsidP="000F5E0D">
      <w:pPr>
        <w:pStyle w:val="ListBullet"/>
      </w:pPr>
      <w:r w:rsidRPr="000F5E0D">
        <w:t>relevant legislation, regulations and codes of practice.</w:t>
      </w:r>
    </w:p>
    <w:p w:rsidR="00000000" w:rsidRPr="000F5E0D" w:rsidP="000F5E0D">
      <w:pPr>
        <w:pStyle w:val="BodyText"/>
      </w:pPr>
    </w:p>
    <w:p w:rsidR="00000000" w:rsidRPr="000F5E0D" w:rsidP="00676DDB">
      <w:pPr>
        <w:pStyle w:val="BodyText"/>
      </w:pPr>
      <w:r w:rsidRPr="000F5E0D">
        <w:t>Assessors must satisfy NVR/AQTF assessor requirements.</w:t>
      </w:r>
    </w:p>
    <w:p w:rsidR="00000000" w:rsidRPr="000F5E0D" w:rsidP="000F5E0D">
      <w:pPr>
        <w:pStyle w:val="Heading1"/>
      </w:pPr>
      <w:bookmarkStart w:id="5" w:name="O_695890"/>
      <w:bookmarkEnd w:id="5"/>
      <w:r w:rsidRPr="000F5E0D">
        <w:t>Links</w:t>
      </w:r>
    </w:p>
    <w:p w:rsidR="00000000" w:rsidRPr="000F5E0D" w:rsidP="00676DDB">
      <w:pPr>
        <w:pStyle w:val="BodyText"/>
      </w:pPr>
      <w:r w:rsidRPr="000F5E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B584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F5E0D" w:rsidP="000F5E0D"/>
    <w:sectPr w:rsidSect="000F5E0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E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E0D" w:rsidRPr="00676DDB" w:rsidP="00676D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E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DDB" w:rsidP="000F5E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76DDB" w:rsidP="000F5E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76DDB" w:rsidP="000F5E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E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D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5E0D" w:rsidRPr="00676DDB" w:rsidP="00676D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E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DDB" w:rsidRPr="002D2AF8" w:rsidP="000F5E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FNSPRM602 Improve the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November 2020</w:t>
    </w:r>
    <w:r>
      <w:fldChar w:fldCharType="end"/>
    </w:r>
  </w:p>
  <w:p w:rsidR="00676DDB" w:rsidP="000F5E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A63E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EC3F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E21B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5E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5E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5E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5E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5E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5E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5E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5E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5E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5E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5E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5E0D"/>
  </w:style>
  <w:style w:type="character" w:customStyle="1" w:styleId="Heading1Char">
    <w:name w:val="Heading 1 Char"/>
    <w:basedOn w:val="DefaultParagraphFont"/>
    <w:link w:val="Heading1"/>
    <w:rsid w:val="000F5E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5E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5E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5E0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5E0D"/>
    <w:rPr>
      <w:b/>
      <w:spacing w:val="0"/>
    </w:rPr>
  </w:style>
  <w:style w:type="paragraph" w:styleId="ListBullet2">
    <w:name w:val="List Bullet 2"/>
    <w:basedOn w:val="List2"/>
    <w:rsid w:val="000F5E0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F5E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5E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5E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5E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5E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5E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5E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5E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5E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5E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5E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5E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5E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5E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5E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5E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5E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5E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5E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5E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5E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5E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5E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5E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5E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5E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5E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5E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5E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5E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5E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5E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5E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5E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5E0D"/>
    <w:rPr>
      <w:i/>
    </w:rPr>
  </w:style>
  <w:style w:type="paragraph" w:styleId="Caption">
    <w:name w:val="caption"/>
    <w:basedOn w:val="BodyText"/>
    <w:next w:val="Normal"/>
    <w:qFormat/>
    <w:rsid w:val="000F5E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5E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5E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5E0D"/>
  </w:style>
  <w:style w:type="paragraph" w:styleId="TableofFigures">
    <w:name w:val="table of figures"/>
    <w:basedOn w:val="Normal"/>
    <w:next w:val="Normal"/>
    <w:semiHidden/>
    <w:rsid w:val="000F5E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5E0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5E0D"/>
    <w:rPr>
      <w:rFonts w:ascii="Wingdings" w:hAnsi="Wingdings"/>
    </w:rPr>
  </w:style>
  <w:style w:type="paragraph" w:customStyle="1" w:styleId="TableHeading">
    <w:name w:val="Table Heading"/>
    <w:basedOn w:val="HeadingBase"/>
    <w:rsid w:val="000F5E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5E0D"/>
    <w:rPr>
      <w:color w:val="0033CC"/>
      <w:u w:val="none"/>
    </w:rPr>
  </w:style>
  <w:style w:type="paragraph" w:customStyle="1" w:styleId="BodyTextRight">
    <w:name w:val="Body Text Right"/>
    <w:basedOn w:val="BodyText"/>
    <w:rsid w:val="000F5E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5E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5E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5E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5E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5E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5E0D"/>
    <w:rPr>
      <w:sz w:val="32"/>
    </w:rPr>
  </w:style>
  <w:style w:type="paragraph" w:customStyle="1" w:styleId="HeadingProcedure">
    <w:name w:val="Heading Procedure"/>
    <w:basedOn w:val="HeadingBase"/>
    <w:next w:val="Normal"/>
    <w:rsid w:val="000F5E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5E0D"/>
    <w:pPr>
      <w:spacing w:before="60" w:after="60"/>
    </w:pPr>
  </w:style>
  <w:style w:type="paragraph" w:styleId="ListContinue">
    <w:name w:val="List Continue"/>
    <w:basedOn w:val="List"/>
    <w:rsid w:val="000F5E0D"/>
    <w:pPr>
      <w:ind w:firstLine="0"/>
    </w:pPr>
  </w:style>
  <w:style w:type="paragraph" w:customStyle="1" w:styleId="ListNote">
    <w:name w:val="List Note"/>
    <w:basedOn w:val="List"/>
    <w:rsid w:val="000F5E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5E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5E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5E0D"/>
    <w:rPr>
      <w:rFonts w:ascii="Courier New" w:hAnsi="Courier New"/>
    </w:rPr>
  </w:style>
  <w:style w:type="paragraph" w:customStyle="1" w:styleId="NoteBullet">
    <w:name w:val="Note Bullet"/>
    <w:basedOn w:val="Note"/>
    <w:rsid w:val="000F5E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5E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5E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5E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5E0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5E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5E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5E0D"/>
    <w:rPr>
      <w:b/>
      <w:smallCaps/>
    </w:rPr>
  </w:style>
  <w:style w:type="paragraph" w:customStyle="1" w:styleId="TableListNumber">
    <w:name w:val="Table List Number"/>
    <w:basedOn w:val="ListNumber"/>
    <w:rsid w:val="000F5E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5E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5E0D"/>
    <w:pPr>
      <w:numPr>
        <w:numId w:val="9"/>
      </w:numPr>
    </w:pPr>
  </w:style>
  <w:style w:type="paragraph" w:customStyle="1" w:styleId="ListAlpha2">
    <w:name w:val="List Alpha 2"/>
    <w:basedOn w:val="List2"/>
    <w:rsid w:val="000F5E0D"/>
    <w:pPr>
      <w:numPr>
        <w:numId w:val="8"/>
      </w:numPr>
    </w:pPr>
  </w:style>
  <w:style w:type="paragraph" w:styleId="List2">
    <w:name w:val="List 2"/>
    <w:basedOn w:val="BodyText"/>
    <w:rsid w:val="000F5E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5E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5E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5E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5E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5E0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5E0D"/>
    <w:pPr>
      <w:numPr>
        <w:numId w:val="4"/>
      </w:numPr>
    </w:pPr>
  </w:style>
  <w:style w:type="paragraph" w:styleId="ListContinue2">
    <w:name w:val="List Continue 2"/>
    <w:basedOn w:val="List2"/>
    <w:rsid w:val="000F5E0D"/>
    <w:pPr>
      <w:ind w:firstLine="0"/>
    </w:pPr>
  </w:style>
  <w:style w:type="paragraph" w:styleId="ListContinue3">
    <w:name w:val="List Continue 3"/>
    <w:basedOn w:val="List3"/>
    <w:rsid w:val="000F5E0D"/>
    <w:pPr>
      <w:ind w:left="1021" w:firstLine="0"/>
    </w:pPr>
  </w:style>
  <w:style w:type="paragraph" w:styleId="ListContinue4">
    <w:name w:val="List Continue 4"/>
    <w:basedOn w:val="List4"/>
    <w:rsid w:val="000F5E0D"/>
    <w:pPr>
      <w:ind w:firstLine="0"/>
    </w:pPr>
  </w:style>
  <w:style w:type="paragraph" w:styleId="ListContinue5">
    <w:name w:val="List Continue 5"/>
    <w:basedOn w:val="List5"/>
    <w:rsid w:val="000F5E0D"/>
    <w:pPr>
      <w:ind w:firstLine="0"/>
    </w:pPr>
  </w:style>
  <w:style w:type="paragraph" w:styleId="ListNumber3">
    <w:name w:val="List Number 3"/>
    <w:basedOn w:val="List3"/>
    <w:rsid w:val="000F5E0D"/>
    <w:pPr>
      <w:numPr>
        <w:numId w:val="5"/>
      </w:numPr>
    </w:pPr>
  </w:style>
  <w:style w:type="paragraph" w:styleId="ListNumber4">
    <w:name w:val="List Number 4"/>
    <w:basedOn w:val="List4"/>
    <w:rsid w:val="000F5E0D"/>
    <w:pPr>
      <w:numPr>
        <w:numId w:val="6"/>
      </w:numPr>
    </w:pPr>
  </w:style>
  <w:style w:type="paragraph" w:styleId="ListNumber5">
    <w:name w:val="List Number 5"/>
    <w:basedOn w:val="List5"/>
    <w:rsid w:val="000F5E0D"/>
    <w:pPr>
      <w:numPr>
        <w:numId w:val="7"/>
      </w:numPr>
    </w:pPr>
  </w:style>
  <w:style w:type="paragraph" w:styleId="BlockText">
    <w:name w:val="Block Text"/>
    <w:basedOn w:val="Normal"/>
    <w:rsid w:val="000F5E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5E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5E0D"/>
    <w:rPr>
      <w:sz w:val="16"/>
      <w:vertAlign w:val="superscript"/>
    </w:rPr>
  </w:style>
  <w:style w:type="character" w:customStyle="1" w:styleId="Symbols">
    <w:name w:val="Symbols"/>
    <w:basedOn w:val="DefaultParagraphFont"/>
    <w:rsid w:val="000F5E0D"/>
    <w:rPr>
      <w:rFonts w:ascii="Symbol" w:hAnsi="Symbol"/>
    </w:rPr>
  </w:style>
  <w:style w:type="character" w:customStyle="1" w:styleId="MenuOptions">
    <w:name w:val="Menu Options"/>
    <w:basedOn w:val="DefaultParagraphFont"/>
    <w:rsid w:val="000F5E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5E0D"/>
    <w:rPr>
      <w:b/>
    </w:rPr>
  </w:style>
  <w:style w:type="character" w:customStyle="1" w:styleId="Underlined">
    <w:name w:val="Underlined"/>
    <w:basedOn w:val="DefaultParagraphFont"/>
    <w:rsid w:val="000F5E0D"/>
    <w:rPr>
      <w:u w:val="single"/>
    </w:rPr>
  </w:style>
  <w:style w:type="paragraph" w:customStyle="1" w:styleId="TableBodyTextRight">
    <w:name w:val="Table Body Text Right"/>
    <w:basedOn w:val="TableBodyText"/>
    <w:rsid w:val="000F5E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5E0D"/>
    <w:rPr>
      <w:sz w:val="18"/>
    </w:rPr>
  </w:style>
  <w:style w:type="paragraph" w:customStyle="1" w:styleId="BodySmallRight">
    <w:name w:val="Body Small Right"/>
    <w:basedOn w:val="BodyTextRight"/>
    <w:rsid w:val="000F5E0D"/>
    <w:rPr>
      <w:sz w:val="18"/>
      <w:szCs w:val="18"/>
    </w:rPr>
  </w:style>
  <w:style w:type="paragraph" w:customStyle="1" w:styleId="MarginEdition">
    <w:name w:val="Margin Edition"/>
    <w:basedOn w:val="MarginNote"/>
    <w:rsid w:val="000F5E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5E0D"/>
    <w:rPr>
      <w:sz w:val="2"/>
      <w:szCs w:val="2"/>
    </w:rPr>
  </w:style>
  <w:style w:type="character" w:customStyle="1" w:styleId="Small">
    <w:name w:val="Small"/>
    <w:basedOn w:val="DefaultParagraphFont"/>
    <w:rsid w:val="000F5E0D"/>
    <w:rPr>
      <w:sz w:val="16"/>
    </w:rPr>
  </w:style>
  <w:style w:type="paragraph" w:customStyle="1" w:styleId="WideTable">
    <w:name w:val="Wide Table"/>
    <w:basedOn w:val="Normal"/>
    <w:rsid w:val="000F5E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5E0D"/>
  </w:style>
  <w:style w:type="paragraph" w:styleId="Quote">
    <w:name w:val="Quote"/>
    <w:basedOn w:val="Heading1"/>
    <w:link w:val="QuoteChar"/>
    <w:qFormat/>
    <w:rsid w:val="000F5E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5E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5E0D"/>
    <w:pPr>
      <w:pageBreakBefore/>
    </w:pPr>
  </w:style>
  <w:style w:type="paragraph" w:customStyle="1" w:styleId="Border">
    <w:name w:val="Border"/>
    <w:basedOn w:val="Normal"/>
    <w:qFormat/>
    <w:rsid w:val="000F5E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5E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5E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5E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5E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5E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5E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5E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5E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5E0D"/>
    <w:rPr>
      <w:u w:val="single"/>
    </w:rPr>
  </w:style>
  <w:style w:type="character" w:customStyle="1" w:styleId="BoldandItalics">
    <w:name w:val="Bold and Italics"/>
    <w:qFormat/>
    <w:rsid w:val="000F5E0D"/>
    <w:rPr>
      <w:b/>
      <w:i/>
      <w:u w:val="none"/>
    </w:rPr>
  </w:style>
  <w:style w:type="paragraph" w:styleId="BalloonText">
    <w:name w:val="Balloon Text"/>
    <w:basedOn w:val="Normal"/>
    <w:link w:val="BalloonTextChar"/>
    <w:rsid w:val="000F5E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5E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5E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5E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5E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5E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5E0D"/>
    <w:pPr>
      <w:spacing w:before="0" w:after="0"/>
    </w:pPr>
  </w:style>
  <w:style w:type="paragraph" w:customStyle="1" w:styleId="BodyTextBold">
    <w:name w:val="Body Text Bold"/>
    <w:basedOn w:val="BodyText"/>
    <w:qFormat/>
    <w:rsid w:val="000F5E0D"/>
    <w:rPr>
      <w:b/>
    </w:rPr>
  </w:style>
  <w:style w:type="character" w:styleId="Hyperlink">
    <w:name w:val="Hyperlink"/>
    <w:basedOn w:val="DefaultParagraphFont"/>
    <w:uiPriority w:val="99"/>
    <w:unhideWhenUsed/>
    <w:rsid w:val="00676D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263</Words>
  <Characters>1787</Characters>
  <Application>Microsoft Office Word</Application>
  <DocSecurity>0</DocSecurity>
  <Lines>52</Lines>
  <Paragraphs>37</Paragraphs>
  <ScaleCrop>false</ScaleCrop>
  <Company>Author-it Software Corporation Ltd.</Company>
  <LinksUpToDate>false</LinksUpToDate>
  <CharactersWithSpaces>2013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FNSPRM602 Improve the practice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2020-11-04T13:47:00Z</dcterms:created>
  <dcterms:modified xsi:type="dcterms:W3CDTF">2020-11-04T13:47:00Z</dcterms:modified>
</cp:coreProperties>
</file>