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4EF1" w:rsidP="00E94EF1">
      <w:pPr>
        <w:pStyle w:val="Title"/>
      </w:pPr>
      <w:r>
        <w:fldChar w:fldCharType="begin"/>
      </w:r>
      <w:r>
        <w:instrText xml:space="preserve"> TITLE   \* MERGEFORMAT </w:instrText>
      </w:r>
      <w:r>
        <w:fldChar w:fldCharType="separate"/>
      </w:r>
      <w:r>
        <w:t>FNSPIM504 Manage impairment benefit claims</w:t>
      </w:r>
      <w:r>
        <w:fldChar w:fldCharType="end"/>
      </w:r>
    </w:p>
    <w:p w:rsidR="00E94EF1" w:rsidP="00E94EF1">
      <w:pPr>
        <w:pStyle w:val="Version"/>
        <w:sectPr w:rsidSect="00225B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5BFB" w:rsidP="00225BFB">
      <w:pPr>
        <w:pStyle w:val="SuperHeading"/>
      </w:pPr>
      <w:r w:rsidRPr="00225BFB">
        <w:t>FNSPIM504 Manage impairment benefit claims</w:t>
      </w:r>
    </w:p>
    <w:p w:rsidR="00000000" w:rsidRPr="00225BFB" w:rsidP="00225BFB">
      <w:pPr>
        <w:pStyle w:val="Heading1"/>
      </w:pPr>
      <w:bookmarkStart w:id="1" w:name="O_695817"/>
      <w:bookmarkEnd w:id="1"/>
      <w:r w:rsidRPr="00225BFB">
        <w:t>Modification History</w:t>
      </w:r>
    </w:p>
    <w:tbl>
      <w:tblPr>
        <w:tblW w:w="0" w:type="auto"/>
        <w:tblLayout w:type="fixed"/>
        <w:tblCellMar>
          <w:left w:w="62" w:type="dxa"/>
          <w:right w:w="62" w:type="dxa"/>
        </w:tblCellMar>
        <w:tblLook w:val="0000"/>
      </w:tblPr>
      <w:tblGrid>
        <w:gridCol w:w="3091"/>
        <w:gridCol w:w="5873"/>
      </w:tblGrid>
      <w:tr w:rsidTr="00225BF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BFB" w:rsidP="00225BFB">
            <w:pPr>
              <w:pStyle w:val="BodyText"/>
            </w:pPr>
            <w:r w:rsidRPr="00225BF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FB">
            <w:pPr>
              <w:pStyle w:val="BodyText"/>
              <w:rPr>
                <w:lang w:val="en-NZ"/>
              </w:rPr>
            </w:pPr>
            <w:r w:rsidRPr="00225BFB">
              <w:rPr>
                <w:rStyle w:val="SpecialBold"/>
              </w:rPr>
              <w:t>Comments</w:t>
            </w:r>
          </w:p>
        </w:tc>
      </w:tr>
      <w:tr w:rsidTr="00225BF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FB">
            <w:pPr>
              <w:pStyle w:val="BodyText"/>
              <w:rPr>
                <w:lang w:val="en-NZ"/>
              </w:rPr>
            </w:pPr>
            <w:r w:rsidRPr="00225BF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BFB" w:rsidP="00225BFB">
            <w:pPr>
              <w:pStyle w:val="BodyText"/>
            </w:pPr>
            <w:r w:rsidRPr="00225BFB">
              <w:t>This version first released with FNS Financial Services Training Package Version 1.0.</w:t>
            </w:r>
          </w:p>
        </w:tc>
      </w:tr>
    </w:tbl>
    <w:p w:rsidR="00000000" w:rsidRPr="00225BFB" w:rsidP="00225BFB">
      <w:pPr>
        <w:pStyle w:val="BodyText"/>
      </w:pPr>
    </w:p>
    <w:p w:rsidR="00000000" w:rsidRPr="00225BFB" w:rsidP="00225BFB">
      <w:pPr>
        <w:pStyle w:val="AllowPageBreak"/>
      </w:pPr>
    </w:p>
    <w:p w:rsidR="00000000" w:rsidRPr="00225BFB" w:rsidP="00225BFB">
      <w:pPr>
        <w:pStyle w:val="Heading1"/>
      </w:pPr>
      <w:bookmarkStart w:id="2" w:name="O_695818"/>
      <w:bookmarkEnd w:id="2"/>
      <w:r w:rsidRPr="00225BFB">
        <w:t>Application</w:t>
      </w:r>
    </w:p>
    <w:p w:rsidR="00000000" w:rsidRPr="00225BFB" w:rsidP="00E94EF1">
      <w:pPr>
        <w:pStyle w:val="BodyText"/>
      </w:pPr>
      <w:r w:rsidRPr="00225BFB">
        <w:t xml:space="preserve">This unit describes the skills and knowledge required to manage impairment benefit claims </w:t>
      </w:r>
      <w:r w:rsidRPr="00225BFB">
        <w:t>within the personal injury management context. It encompasses collecting, analysing and using appropriate information and criteria to assess and estimate the degree of impairment to calculate and pay the correct entitlement.</w:t>
      </w:r>
    </w:p>
    <w:p w:rsidR="00000000" w:rsidRPr="00225BFB" w:rsidP="00E94EF1">
      <w:pPr>
        <w:pStyle w:val="BodyText"/>
      </w:pPr>
      <w:r w:rsidRPr="00225BFB">
        <w:t xml:space="preserve">It applies to individuals who </w:t>
      </w:r>
      <w:r w:rsidRPr="00225BFB">
        <w:t>have well-developed skills and a broad knowledge base of the sector, services and organisation, and take responsibility for case and/or technical management of impairment claims.</w:t>
      </w:r>
    </w:p>
    <w:p w:rsidR="00000000" w:rsidRPr="00225BFB" w:rsidP="00E94EF1">
      <w:pPr>
        <w:pStyle w:val="BodyText"/>
      </w:pPr>
      <w:r w:rsidRPr="00225BFB">
        <w:t>Work functions in the occupational areas where this unit may be used are sub</w:t>
      </w:r>
      <w:r w:rsidRPr="00225BFB">
        <w:t>ject to regulatory requirements. Refer to the FNS Implementation Guide Companion Volume or the relevant regulator for specific guidance on requirements.</w:t>
      </w:r>
    </w:p>
    <w:p w:rsidR="00000000" w:rsidRPr="00225BFB" w:rsidP="00225BFB">
      <w:pPr>
        <w:pStyle w:val="Heading1"/>
      </w:pPr>
      <w:bookmarkStart w:id="3" w:name="O_695821"/>
      <w:bookmarkEnd w:id="3"/>
      <w:r w:rsidRPr="00225BFB">
        <w:t>Unit Sector</w:t>
      </w:r>
    </w:p>
    <w:p w:rsidR="00000000" w:rsidRPr="00225BFB" w:rsidP="00E94EF1">
      <w:pPr>
        <w:pStyle w:val="BodyText"/>
      </w:pPr>
      <w:r w:rsidRPr="00225BFB">
        <w:t>Personal injury management</w:t>
      </w:r>
    </w:p>
    <w:p w:rsidR="00000000" w:rsidRPr="00225BFB" w:rsidP="00225BFB">
      <w:pPr>
        <w:pStyle w:val="Heading1"/>
      </w:pPr>
      <w:bookmarkStart w:id="4" w:name="O_695822"/>
      <w:bookmarkEnd w:id="4"/>
      <w:r w:rsidRPr="00225BFB">
        <w:t>Elements and Performance Crite</w:t>
      </w:r>
      <w:r w:rsidRPr="00225BFB">
        <w:t>ria</w:t>
      </w:r>
    </w:p>
    <w:tbl>
      <w:tblPr>
        <w:tblW w:w="9236" w:type="dxa"/>
        <w:tblLayout w:type="fixed"/>
        <w:tblCellMar>
          <w:left w:w="62" w:type="dxa"/>
          <w:right w:w="62" w:type="dxa"/>
        </w:tblCellMar>
        <w:tblLook w:val="0000"/>
      </w:tblPr>
      <w:tblGrid>
        <w:gridCol w:w="2645"/>
        <w:gridCol w:w="6591"/>
      </w:tblGrid>
      <w:tr w:rsidTr="00225BF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25BFB" w:rsidP="00225BFB">
            <w:pPr>
              <w:pStyle w:val="BodyText"/>
            </w:pPr>
            <w:r w:rsidRPr="00225BF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25BFB">
            <w:pPr>
              <w:pStyle w:val="BodyText"/>
              <w:rPr>
                <w:lang w:val="en-NZ"/>
              </w:rPr>
            </w:pPr>
            <w:r w:rsidRPr="00225BFB">
              <w:rPr>
                <w:rStyle w:val="SpecialBold"/>
              </w:rPr>
              <w:t>PERFORMANCE CRITERIA</w:t>
            </w:r>
          </w:p>
        </w:tc>
      </w:tr>
      <w:tr w:rsidTr="00225BF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25BFB" w:rsidP="00225BFB">
            <w:pPr>
              <w:pStyle w:val="BodyText"/>
            </w:pPr>
            <w:r w:rsidRPr="00225BF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25BFB">
            <w:pPr>
              <w:pStyle w:val="BodyText"/>
              <w:rPr>
                <w:lang w:val="en-NZ"/>
              </w:rPr>
            </w:pPr>
            <w:r w:rsidRPr="00225BFB">
              <w:rPr>
                <w:rStyle w:val="Emphasis"/>
              </w:rPr>
              <w:t>Performance criteria describe the performance needed to demonstrate achievement of the element.</w:t>
            </w:r>
          </w:p>
        </w:tc>
      </w:tr>
      <w:tr w:rsidTr="00225BF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FB">
            <w:pPr>
              <w:pStyle w:val="BodyText"/>
              <w:rPr>
                <w:lang w:val="en-NZ"/>
              </w:rPr>
            </w:pPr>
            <w:r w:rsidRPr="00225BFB">
              <w:t>1. Determine nature of impairment benefit claim and collect required information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BFB" w:rsidP="00225BFB">
            <w:pPr>
              <w:pStyle w:val="BodyText"/>
            </w:pPr>
            <w:r w:rsidRPr="00225BFB">
              <w:t>1.1 Review impairment benefit claim to determine nature of claim and estimate degree of impairment</w:t>
            </w:r>
          </w:p>
          <w:p w:rsidR="00000000" w:rsidRPr="00225BFB" w:rsidP="00225BFB">
            <w:pPr>
              <w:pStyle w:val="BodyText"/>
            </w:pPr>
            <w:r w:rsidRPr="00225BFB">
              <w:t>1.2 Determine type and sources of information and guidelines required to make impairment benefit liability decision</w:t>
            </w:r>
          </w:p>
          <w:p w:rsidR="00000000" w:rsidP="00225BFB">
            <w:pPr>
              <w:pStyle w:val="BodyText"/>
              <w:rPr>
                <w:lang w:val="en-NZ"/>
              </w:rPr>
            </w:pPr>
            <w:r w:rsidRPr="00225BFB">
              <w:t>1.3 Collect information required for deci</w:t>
            </w:r>
            <w:r w:rsidRPr="00225BFB">
              <w:t xml:space="preserve">sion-making process, </w:t>
            </w:r>
            <w:r w:rsidRPr="00225BFB">
              <w:t>including accessing appropriate services and referrals to independent assessors as required</w:t>
            </w:r>
          </w:p>
        </w:tc>
      </w:tr>
      <w:tr w:rsidTr="00225BF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FB">
            <w:pPr>
              <w:pStyle w:val="BodyText"/>
              <w:rPr>
                <w:lang w:val="en-NZ"/>
              </w:rPr>
            </w:pPr>
            <w:r w:rsidRPr="00225BFB">
              <w:t>2. Determine liability for impairment benefit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BFB" w:rsidP="00225BFB">
            <w:pPr>
              <w:pStyle w:val="BodyText"/>
            </w:pPr>
            <w:r w:rsidRPr="00225BFB">
              <w:t>2.1 Undertake thorough and systematic review of facts, evidence and information relevant to circumstances of impairment claim</w:t>
            </w:r>
          </w:p>
          <w:p w:rsidR="00000000" w:rsidRPr="00225BFB" w:rsidP="00225BFB">
            <w:pPr>
              <w:pStyle w:val="BodyText"/>
            </w:pPr>
            <w:r w:rsidRPr="00225BFB">
              <w:t>2.2 Follow organisational procedures to determine liability of claimed injury for impairment benefit</w:t>
            </w:r>
          </w:p>
          <w:p w:rsidR="00000000" w:rsidP="00225BFB">
            <w:pPr>
              <w:pStyle w:val="BodyText"/>
              <w:rPr>
                <w:lang w:val="en-NZ"/>
              </w:rPr>
            </w:pPr>
            <w:r w:rsidRPr="00225BFB">
              <w:t xml:space="preserve">2.3 Use appropriate criteria </w:t>
            </w:r>
            <w:r w:rsidRPr="00225BFB">
              <w:t>and guidelines for basis of making sound and sustainable liability decision</w:t>
            </w:r>
          </w:p>
        </w:tc>
      </w:tr>
      <w:tr w:rsidTr="00225BF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FB">
            <w:pPr>
              <w:pStyle w:val="BodyText"/>
              <w:rPr>
                <w:lang w:val="en-NZ"/>
              </w:rPr>
            </w:pPr>
            <w:r w:rsidRPr="00225BFB">
              <w:t>3. Manage impairment benefit claims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BFB" w:rsidP="00225BFB">
            <w:pPr>
              <w:pStyle w:val="BodyText"/>
            </w:pPr>
            <w:r w:rsidRPr="00225BFB">
              <w:t>3.1 Determine and apply appropriate legislative, regulatory and organisational policy and procedures to manage impairment benefit claim</w:t>
            </w:r>
            <w:r w:rsidRPr="00225BFB">
              <w:t>s</w:t>
            </w:r>
          </w:p>
          <w:p w:rsidR="00000000" w:rsidRPr="00225BFB" w:rsidP="00225BFB">
            <w:pPr>
              <w:pStyle w:val="BodyText"/>
            </w:pPr>
            <w:r w:rsidRPr="00225BFB">
              <w:t>3.2 Identify stakeholders in impairment benefit process and determine strategies to manage stakeholder relationships</w:t>
            </w:r>
          </w:p>
          <w:p w:rsidR="00000000" w:rsidRPr="00225BFB" w:rsidP="00225BFB">
            <w:pPr>
              <w:pStyle w:val="BodyText"/>
            </w:pPr>
            <w:r w:rsidRPr="00225BFB">
              <w:t>3.3 Use appropriate IT systems to collect, analyse, store and access required information</w:t>
            </w:r>
          </w:p>
          <w:p w:rsidR="00000000" w:rsidRPr="00225BFB" w:rsidP="00225BFB">
            <w:pPr>
              <w:pStyle w:val="BodyText"/>
            </w:pPr>
            <w:r w:rsidRPr="00225BFB">
              <w:t>3.4 Use appropriate criteria to calculate corre</w:t>
            </w:r>
            <w:r w:rsidRPr="00225BFB">
              <w:t>ct entitlement</w:t>
            </w:r>
          </w:p>
          <w:p w:rsidR="00000000" w:rsidRPr="00225BFB" w:rsidP="00225BFB">
            <w:pPr>
              <w:pStyle w:val="BodyText"/>
            </w:pPr>
            <w:r w:rsidRPr="00225BFB">
              <w:t>3.5 Use effective and appropriate strategies to communicate impairment decisions to claimant</w:t>
            </w:r>
          </w:p>
          <w:p w:rsidR="00000000" w:rsidRPr="00225BFB" w:rsidP="00225BFB">
            <w:pPr>
              <w:pStyle w:val="BodyText"/>
            </w:pPr>
            <w:r w:rsidRPr="00225BFB">
              <w:t>3.6 Pay entitlement and finalise claim according to organisational procedures</w:t>
            </w:r>
          </w:p>
        </w:tc>
      </w:tr>
    </w:tbl>
    <w:p w:rsidR="00000000" w:rsidRPr="00225BFB" w:rsidP="00225BFB">
      <w:pPr>
        <w:pStyle w:val="BodyText"/>
      </w:pPr>
    </w:p>
    <w:p w:rsidR="00000000" w:rsidRPr="00225BFB" w:rsidP="00225BFB">
      <w:pPr>
        <w:pStyle w:val="AllowPageBreak"/>
      </w:pPr>
    </w:p>
    <w:p w:rsidR="00000000" w:rsidRPr="00225BFB" w:rsidP="00225BFB">
      <w:pPr>
        <w:pStyle w:val="Heading1"/>
      </w:pPr>
      <w:bookmarkStart w:id="5" w:name="O_695823"/>
      <w:bookmarkEnd w:id="5"/>
      <w:r w:rsidRPr="00225BFB">
        <w:t>Foundation Skills</w:t>
      </w:r>
    </w:p>
    <w:p w:rsidR="00000000" w:rsidRPr="00E94EF1" w:rsidP="00E94EF1">
      <w:pPr>
        <w:pStyle w:val="BodyText"/>
        <w:rPr>
          <w:i/>
        </w:rPr>
      </w:pPr>
      <w:r w:rsidRPr="00E94EF1">
        <w:rPr>
          <w:rStyle w:val="Emphasis"/>
        </w:rPr>
        <w:t xml:space="preserve">This section describes language, </w:t>
      </w:r>
      <w:r w:rsidRPr="00E94EF1">
        <w:rPr>
          <w:rStyle w:val="Emphasis"/>
        </w:rPr>
        <w:t>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225BF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BFB" w:rsidP="00225BFB">
            <w:pPr>
              <w:pStyle w:val="BodyText"/>
            </w:pPr>
            <w:r w:rsidRPr="00225BFB">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BFB" w:rsidP="00225BFB">
            <w:pPr>
              <w:pStyle w:val="BodyText"/>
            </w:pPr>
            <w:r w:rsidRPr="00225BFB">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FB">
            <w:pPr>
              <w:pStyle w:val="BodyText"/>
              <w:rPr>
                <w:lang w:val="en-NZ"/>
              </w:rPr>
            </w:pPr>
            <w:r w:rsidRPr="00225BFB">
              <w:rPr>
                <w:rStyle w:val="SpecialBold"/>
              </w:rPr>
              <w:t>Description</w:t>
            </w:r>
          </w:p>
        </w:tc>
      </w:tr>
      <w:tr w:rsidTr="00225BF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FB">
            <w:pPr>
              <w:pStyle w:val="BodyText"/>
              <w:rPr>
                <w:lang w:val="en-NZ"/>
              </w:rPr>
            </w:pPr>
            <w:r w:rsidRPr="00225BFB">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FB">
            <w:pPr>
              <w:pStyle w:val="BodyText"/>
              <w:rPr>
                <w:lang w:val="en-NZ"/>
              </w:rPr>
            </w:pPr>
            <w:r w:rsidRPr="00225BFB">
              <w:t>1.1-1.3, 2.1-2.3, 3.1, 3.2,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FB">
            <w:pPr>
              <w:pStyle w:val="ListBullet"/>
              <w:rPr>
                <w:lang w:val="en-NZ"/>
              </w:rPr>
            </w:pPr>
            <w:r w:rsidRPr="00225BFB">
              <w:t>Interprets and analyses documentation from a variety of sources and records and consolidates relevant related information</w:t>
            </w:r>
          </w:p>
        </w:tc>
      </w:tr>
      <w:tr w:rsidTr="00225BF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FB">
            <w:pPr>
              <w:pStyle w:val="BodyText"/>
              <w:rPr>
                <w:lang w:val="en-NZ"/>
              </w:rPr>
            </w:pPr>
            <w:r w:rsidRPr="00225BFB">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FB">
            <w:pPr>
              <w:pStyle w:val="BodyText"/>
              <w:rPr>
                <w:lang w:val="en-NZ"/>
              </w:rPr>
            </w:pPr>
            <w:r w:rsidRPr="00225BFB">
              <w:t>1.3, 3.5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BFB" w:rsidP="00225BFB">
            <w:pPr>
              <w:pStyle w:val="ListBullet"/>
            </w:pPr>
            <w:r w:rsidRPr="00225BFB">
              <w:t>Creates a range of formal and informal texts following organisational procedures and protocols</w:t>
            </w:r>
          </w:p>
          <w:p w:rsidR="00000000" w:rsidP="00225BFB">
            <w:pPr>
              <w:pStyle w:val="ListBullet"/>
              <w:rPr>
                <w:lang w:val="en-NZ"/>
              </w:rPr>
            </w:pPr>
            <w:r w:rsidRPr="00225BFB">
              <w:t>Uses specific inform</w:t>
            </w:r>
            <w:r w:rsidRPr="00225BFB">
              <w:t>ation and language appropriate to the audience and purpose</w:t>
            </w:r>
          </w:p>
        </w:tc>
      </w:tr>
      <w:tr w:rsidTr="00225BF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FB">
            <w:pPr>
              <w:pStyle w:val="BodyText"/>
              <w:rPr>
                <w:lang w:val="en-NZ"/>
              </w:rPr>
            </w:pPr>
            <w:r w:rsidRPr="00225BFB">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FB">
            <w:pPr>
              <w:pStyle w:val="BodyText"/>
              <w:rPr>
                <w:lang w:val="en-NZ"/>
              </w:rPr>
            </w:pPr>
            <w:r w:rsidRPr="00225BFB">
              <w:t>1.3, 3.5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FB">
            <w:pPr>
              <w:pStyle w:val="ListBullet"/>
              <w:rPr>
                <w:lang w:val="en-NZ"/>
              </w:rPr>
            </w:pPr>
            <w:r w:rsidRPr="00225BFB">
              <w:t xml:space="preserve">Clearly and effectively presents detailed information in verbal exchanges using language, tone and pace </w:t>
            </w:r>
            <w:r w:rsidRPr="00225BFB">
              <w:t>appropriate to the audience and purpose</w:t>
            </w:r>
          </w:p>
        </w:tc>
      </w:tr>
      <w:tr w:rsidTr="00225BF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FB">
            <w:pPr>
              <w:pStyle w:val="BodyText"/>
              <w:rPr>
                <w:lang w:val="en-NZ"/>
              </w:rPr>
            </w:pPr>
            <w:r w:rsidRPr="00225BFB">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FB">
            <w:pPr>
              <w:pStyle w:val="BodyText"/>
              <w:rPr>
                <w:lang w:val="en-NZ"/>
              </w:rPr>
            </w:pPr>
            <w:r w:rsidRPr="00225BFB">
              <w:t>2.4, 3.4, 3.6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BFB" w:rsidP="00225BFB">
            <w:pPr>
              <w:pStyle w:val="ListBullet"/>
            </w:pPr>
            <w:r w:rsidRPr="00225BFB">
              <w:t>Accurately interprets statistics and information related to claims</w:t>
            </w:r>
          </w:p>
          <w:p w:rsidR="00000000" w:rsidP="00225BFB">
            <w:pPr>
              <w:pStyle w:val="ListBullet"/>
              <w:rPr>
                <w:lang w:val="en-NZ"/>
              </w:rPr>
            </w:pPr>
            <w:r w:rsidRPr="00225BFB">
              <w:t>Performs calculations to achieve required outcomes</w:t>
            </w:r>
          </w:p>
        </w:tc>
      </w:tr>
      <w:tr w:rsidTr="00225BF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FB">
            <w:pPr>
              <w:pStyle w:val="BodyText"/>
              <w:rPr>
                <w:lang w:val="en-NZ"/>
              </w:rPr>
            </w:pPr>
            <w:r w:rsidRPr="00225BFB">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FB">
            <w:pPr>
              <w:pStyle w:val="BodyText"/>
              <w:rPr>
                <w:lang w:val="en-NZ"/>
              </w:rPr>
            </w:pPr>
            <w:r w:rsidRPr="00225BFB">
              <w:t>2.2-2.4, 3.1, 3.6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FB">
            <w:pPr>
              <w:pStyle w:val="ListBullet"/>
              <w:rPr>
                <w:lang w:val="en-NZ"/>
              </w:rPr>
            </w:pPr>
            <w:r w:rsidRPr="00225BFB">
              <w:t>Operates according to relevant regulations, legislation and organisational protocols</w:t>
            </w:r>
          </w:p>
        </w:tc>
      </w:tr>
      <w:tr w:rsidTr="00225BF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FB">
            <w:pPr>
              <w:pStyle w:val="BodyText"/>
              <w:rPr>
                <w:lang w:val="en-NZ"/>
              </w:rPr>
            </w:pPr>
            <w:r w:rsidRPr="00225BFB">
              <w:t>Get</w:t>
            </w:r>
            <w:r w:rsidRPr="00225BFB">
              <w:t xml:space="preserve">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FB">
            <w:pPr>
              <w:pStyle w:val="BodyText"/>
              <w:rPr>
                <w:lang w:val="en-NZ"/>
              </w:rPr>
            </w:pPr>
            <w:r w:rsidRPr="00225BFB">
              <w:t>1.3, 2.1, 2.3, 2.4, 3.3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BFB" w:rsidP="00225BFB">
            <w:pPr>
              <w:pStyle w:val="ListBullet"/>
            </w:pPr>
            <w:r w:rsidRPr="00225BFB">
              <w:t>Organises, plans and sequences work activities</w:t>
            </w:r>
          </w:p>
          <w:p w:rsidR="00000000" w:rsidRPr="00225BFB" w:rsidP="00225BFB">
            <w:pPr>
              <w:pStyle w:val="ListBullet"/>
            </w:pPr>
            <w:r w:rsidRPr="00225BFB">
              <w:t>Uses a range of digitally based technologies to access, extract and share relevant information to achieve required outcomes</w:t>
            </w:r>
          </w:p>
        </w:tc>
      </w:tr>
    </w:tbl>
    <w:p w:rsidR="00000000" w:rsidRPr="00225BFB" w:rsidP="00225BFB">
      <w:pPr>
        <w:pStyle w:val="BodyText"/>
      </w:pPr>
    </w:p>
    <w:p w:rsidR="00000000" w:rsidRPr="00225BFB" w:rsidP="00225BFB">
      <w:pPr>
        <w:pStyle w:val="AllowPageBreak"/>
      </w:pPr>
    </w:p>
    <w:p w:rsidR="00000000" w:rsidRPr="00225BFB" w:rsidP="00225BFB">
      <w:pPr>
        <w:pStyle w:val="Heading1"/>
      </w:pPr>
      <w:bookmarkStart w:id="6" w:name="O_695825"/>
      <w:bookmarkEnd w:id="6"/>
      <w:r w:rsidRPr="00225BFB">
        <w:t>Unit Mapping Information</w:t>
      </w:r>
    </w:p>
    <w:tbl>
      <w:tblPr>
        <w:tblW w:w="0" w:type="auto"/>
        <w:tblLayout w:type="fixed"/>
        <w:tblCellMar>
          <w:left w:w="62" w:type="dxa"/>
          <w:right w:w="62" w:type="dxa"/>
        </w:tblCellMar>
        <w:tblLook w:val="0000"/>
      </w:tblPr>
      <w:tblGrid>
        <w:gridCol w:w="2355"/>
        <w:gridCol w:w="2160"/>
        <w:gridCol w:w="2295"/>
        <w:gridCol w:w="2295"/>
      </w:tblGrid>
      <w:tr w:rsidTr="00225BFB">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BFB" w:rsidP="00225BFB">
            <w:pPr>
              <w:pStyle w:val="BodyText"/>
            </w:pPr>
            <w:r w:rsidRPr="00225BFB">
              <w:rPr>
                <w:rStyle w:val="SpecialBold"/>
              </w:rPr>
              <w:t>Code and title</w:t>
            </w:r>
          </w:p>
          <w:p w:rsidR="00000000" w:rsidRPr="00225BFB" w:rsidP="00225BFB">
            <w:pPr>
              <w:pStyle w:val="BodyText"/>
            </w:pPr>
            <w:r w:rsidRPr="00225BFB">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BFB" w:rsidP="00225BFB">
            <w:pPr>
              <w:pStyle w:val="BodyText"/>
            </w:pPr>
            <w:r w:rsidRPr="00225BFB">
              <w:rPr>
                <w:rStyle w:val="SpecialBold"/>
              </w:rPr>
              <w:t>Code and title</w:t>
            </w:r>
          </w:p>
          <w:p w:rsidR="00000000" w:rsidRPr="00225BFB" w:rsidP="00225BFB">
            <w:pPr>
              <w:pStyle w:val="BodyText"/>
            </w:pPr>
            <w:r w:rsidRPr="00225BF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BFB" w:rsidP="00225BFB">
            <w:pPr>
              <w:pStyle w:val="BodyText"/>
            </w:pPr>
            <w:r w:rsidRPr="00225BF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FB">
            <w:pPr>
              <w:pStyle w:val="BodyText"/>
              <w:rPr>
                <w:lang w:val="en-NZ"/>
              </w:rPr>
            </w:pPr>
            <w:r w:rsidRPr="00225BFB">
              <w:rPr>
                <w:rStyle w:val="SpecialBold"/>
              </w:rPr>
              <w:t>Equivalence status</w:t>
            </w:r>
          </w:p>
        </w:tc>
      </w:tr>
      <w:tr w:rsidTr="00225BFB">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FB">
            <w:pPr>
              <w:pStyle w:val="BodyText"/>
              <w:rPr>
                <w:lang w:val="en-NZ"/>
              </w:rPr>
            </w:pPr>
            <w:r w:rsidRPr="00225BFB">
              <w:t>FNSPIM504 Manage impairment benefit claims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FB">
            <w:pPr>
              <w:pStyle w:val="BodyText"/>
              <w:rPr>
                <w:lang w:val="en-NZ"/>
              </w:rPr>
            </w:pPr>
            <w:r w:rsidRPr="00225BFB">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FB">
            <w:pPr>
              <w:pStyle w:val="BodyText"/>
              <w:rPr>
                <w:lang w:val="en-NZ"/>
              </w:rPr>
            </w:pPr>
            <w:r w:rsidRPr="00225BFB">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BFB" w:rsidP="00225BFB">
            <w:pPr>
              <w:pStyle w:val="BodyText"/>
            </w:pPr>
            <w:r w:rsidRPr="00225BFB">
              <w:t>No equivalent unit</w:t>
            </w:r>
          </w:p>
        </w:tc>
      </w:tr>
    </w:tbl>
    <w:p w:rsidR="00000000" w:rsidRPr="00225BFB" w:rsidP="00225BFB">
      <w:pPr>
        <w:pStyle w:val="BodyText"/>
      </w:pPr>
    </w:p>
    <w:p w:rsidR="00000000" w:rsidRPr="00225BFB" w:rsidP="00225BFB">
      <w:pPr>
        <w:pStyle w:val="AllowPageBreak"/>
      </w:pPr>
    </w:p>
    <w:p w:rsidR="00000000" w:rsidRPr="00225BFB" w:rsidP="00225BFB">
      <w:pPr>
        <w:pStyle w:val="Heading1"/>
      </w:pPr>
      <w:bookmarkStart w:id="7" w:name="O_695832"/>
      <w:bookmarkEnd w:id="7"/>
      <w:r w:rsidRPr="00225BFB">
        <w:t>Links</w:t>
      </w:r>
    </w:p>
    <w:p w:rsidR="00000000" w:rsidRPr="00225BFB" w:rsidP="00E94EF1">
      <w:pPr>
        <w:pStyle w:val="BodyText"/>
      </w:pPr>
      <w:r w:rsidRPr="00225BFB">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52430E">
        <w:rPr>
          <w:rStyle w:val="Hyperlink"/>
        </w:rPr>
        <w:t>https://vetnet.gov.au/Pages/TrainingDocs.aspx?q=c7200cc8-0566-4f04-b76f-e89fd6f102fe</w:t>
      </w:r>
      <w:r>
        <w:fldChar w:fldCharType="end"/>
      </w:r>
    </w:p>
    <w:p w:rsidR="00000000" w:rsidRPr="00225BFB" w:rsidP="00E94EF1">
      <w:pPr>
        <w:pStyle w:val="BodyText"/>
        <w:sectPr w:rsidSect="00225BFB">
          <w:headerReference w:type="default" r:id="rId10"/>
          <w:footerReference w:type="default" r:id="rId11"/>
          <w:pgSz w:w="11908" w:h="16833"/>
          <w:pgMar w:top="1702" w:right="1418" w:bottom="1702" w:left="1418" w:header="992" w:footer="992" w:gutter="0"/>
          <w:cols w:space="720"/>
          <w:noEndnote/>
          <w:docGrid w:linePitch="299"/>
        </w:sectPr>
      </w:pPr>
    </w:p>
    <w:p w:rsidR="00000000" w:rsidRPr="00225BFB" w:rsidP="00225BFB">
      <w:pPr>
        <w:pStyle w:val="SuperHeading"/>
      </w:pPr>
      <w:r w:rsidRPr="00225BFB">
        <w:t xml:space="preserve">Assessment </w:t>
      </w:r>
      <w:r w:rsidRPr="00225BFB">
        <w:t>Requirements for FNSPIM504 Manage impairment benefit claims</w:t>
      </w:r>
    </w:p>
    <w:p w:rsidR="00000000" w:rsidRPr="00225BFB" w:rsidP="00225BFB">
      <w:pPr>
        <w:pStyle w:val="Heading1"/>
      </w:pPr>
      <w:bookmarkStart w:id="8" w:name="O_695827"/>
      <w:bookmarkEnd w:id="8"/>
      <w:r w:rsidRPr="00225BFB">
        <w:t>Modification History</w:t>
      </w:r>
    </w:p>
    <w:tbl>
      <w:tblPr>
        <w:tblW w:w="0" w:type="auto"/>
        <w:tblLayout w:type="fixed"/>
        <w:tblCellMar>
          <w:left w:w="62" w:type="dxa"/>
          <w:right w:w="62" w:type="dxa"/>
        </w:tblCellMar>
        <w:tblLook w:val="0000"/>
      </w:tblPr>
      <w:tblGrid>
        <w:gridCol w:w="2627"/>
        <w:gridCol w:w="6337"/>
      </w:tblGrid>
      <w:tr w:rsidTr="00225BF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BFB" w:rsidP="00225BFB">
            <w:pPr>
              <w:pStyle w:val="BodyText"/>
            </w:pPr>
            <w:r w:rsidRPr="00225BF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FB">
            <w:pPr>
              <w:pStyle w:val="BodyText"/>
              <w:rPr>
                <w:lang w:val="en-NZ"/>
              </w:rPr>
            </w:pPr>
            <w:r w:rsidRPr="00225BFB">
              <w:rPr>
                <w:rStyle w:val="SpecialBold"/>
              </w:rPr>
              <w:t>Comments</w:t>
            </w:r>
          </w:p>
        </w:tc>
      </w:tr>
      <w:tr w:rsidTr="00225BF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FB">
            <w:pPr>
              <w:pStyle w:val="BodyText"/>
              <w:rPr>
                <w:lang w:val="en-NZ"/>
              </w:rPr>
            </w:pPr>
            <w:r w:rsidRPr="00225BF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BFB" w:rsidP="00225BFB">
            <w:pPr>
              <w:pStyle w:val="BodyText"/>
            </w:pPr>
            <w:r w:rsidRPr="00225BFB">
              <w:t>This version first released with FNS Financial Services Training Package Version 1.0.</w:t>
            </w:r>
          </w:p>
        </w:tc>
      </w:tr>
    </w:tbl>
    <w:p w:rsidR="00000000" w:rsidRPr="00225BFB" w:rsidP="00225BFB">
      <w:pPr>
        <w:pStyle w:val="BodyText"/>
      </w:pPr>
    </w:p>
    <w:p w:rsidR="00000000" w:rsidRPr="00225BFB" w:rsidP="00225BFB">
      <w:pPr>
        <w:pStyle w:val="AllowPageBreak"/>
      </w:pPr>
    </w:p>
    <w:p w:rsidR="00000000" w:rsidRPr="00225BFB" w:rsidP="00225BFB">
      <w:pPr>
        <w:pStyle w:val="Heading1"/>
      </w:pPr>
      <w:bookmarkStart w:id="9" w:name="O_695828"/>
      <w:bookmarkEnd w:id="9"/>
      <w:r w:rsidRPr="00225BFB">
        <w:t>Performance Evidence</w:t>
      </w:r>
    </w:p>
    <w:p w:rsidR="00000000" w:rsidRPr="00225BFB" w:rsidP="00E94EF1">
      <w:pPr>
        <w:pStyle w:val="BodyText"/>
      </w:pPr>
      <w:r w:rsidRPr="00225BFB">
        <w:t>Evide</w:t>
      </w:r>
      <w:r w:rsidRPr="00225BFB">
        <w:t>nce of the ability to:</w:t>
      </w:r>
    </w:p>
    <w:p w:rsidR="00000000" w:rsidRPr="00225BFB" w:rsidP="00225BFB">
      <w:pPr>
        <w:pStyle w:val="ListBullet"/>
      </w:pPr>
      <w:r w:rsidRPr="00225BFB">
        <w:t>interpret and comply with legislative, regulatory and organisational requirements and procedures relating to impairment benefit claims</w:t>
      </w:r>
    </w:p>
    <w:p w:rsidR="00000000" w:rsidRPr="00225BFB" w:rsidP="00225BFB">
      <w:pPr>
        <w:pStyle w:val="ListBullet"/>
      </w:pPr>
      <w:r w:rsidRPr="00225BFB">
        <w:t>make sound decisions based on the application of appropriate criteria and the analysis of medical and other information to determine the degree of impairment</w:t>
      </w:r>
    </w:p>
    <w:p w:rsidR="00000000" w:rsidRPr="00225BFB" w:rsidP="00225BFB">
      <w:pPr>
        <w:pStyle w:val="ListBullet"/>
      </w:pPr>
      <w:r w:rsidRPr="00225BFB">
        <w:t>accurately calculate and pay the appropriate benefit</w:t>
      </w:r>
    </w:p>
    <w:p w:rsidR="00000000" w:rsidRPr="00225BFB" w:rsidP="00225BFB">
      <w:pPr>
        <w:pStyle w:val="ListBullet"/>
      </w:pPr>
      <w:r w:rsidRPr="00225BFB">
        <w:t>effectively communicate decisions to key stak</w:t>
      </w:r>
      <w:r w:rsidRPr="00225BFB">
        <w:t>eholders.</w:t>
      </w:r>
    </w:p>
    <w:p w:rsidR="00000000" w:rsidRPr="00225BFB" w:rsidP="00225BFB">
      <w:pPr>
        <w:pStyle w:val="BodyText"/>
      </w:pPr>
    </w:p>
    <w:p w:rsidR="00000000" w:rsidRPr="00225BFB" w:rsidP="00E94EF1">
      <w:pPr>
        <w:pStyle w:val="BodyText"/>
      </w:pPr>
      <w:r w:rsidRPr="00225BFB">
        <w:t>Note: if a specific volume or frequency is not stated, then evidence must be provided at least once.</w:t>
      </w:r>
    </w:p>
    <w:p w:rsidR="00000000" w:rsidRPr="00225BFB" w:rsidP="00225BFB">
      <w:pPr>
        <w:pStyle w:val="Heading1"/>
      </w:pPr>
      <w:bookmarkStart w:id="10" w:name="O_695829"/>
      <w:bookmarkEnd w:id="10"/>
      <w:r w:rsidRPr="00225BFB">
        <w:t>Knowledge Evidence</w:t>
      </w:r>
    </w:p>
    <w:p w:rsidR="00000000" w:rsidRPr="00225BFB" w:rsidP="00E94EF1">
      <w:pPr>
        <w:pStyle w:val="BodyText"/>
      </w:pPr>
      <w:r w:rsidRPr="00225BFB">
        <w:t>To complete the unit requirements safely and effectively, the individual must:</w:t>
      </w:r>
    </w:p>
    <w:p w:rsidR="00000000" w:rsidRPr="00225BFB" w:rsidP="00225BFB">
      <w:pPr>
        <w:pStyle w:val="ListBullet"/>
      </w:pPr>
      <w:r w:rsidRPr="00225BFB">
        <w:t>define and describe a perman</w:t>
      </w:r>
      <w:r w:rsidRPr="00225BFB">
        <w:t>ent impairment and a total loss injury</w:t>
      </w:r>
    </w:p>
    <w:p w:rsidR="00000000" w:rsidRPr="00225BFB" w:rsidP="00225BFB">
      <w:pPr>
        <w:pStyle w:val="ListBullet"/>
      </w:pPr>
      <w:r w:rsidRPr="00225BFB">
        <w:t>identify and describe the different types of impairment benefits</w:t>
      </w:r>
    </w:p>
    <w:p w:rsidR="00000000" w:rsidRPr="00225BFB" w:rsidP="00225BFB">
      <w:pPr>
        <w:pStyle w:val="ListBullet"/>
      </w:pPr>
      <w:r w:rsidRPr="00225BFB">
        <w:t>explain legislative and regulatory requirements applicable to personal injury insurance impairment claims management, including:</w:t>
      </w:r>
    </w:p>
    <w:p w:rsidR="00000000" w:rsidRPr="00225BFB" w:rsidP="00225BFB">
      <w:pPr>
        <w:pStyle w:val="ListBullet2"/>
      </w:pPr>
      <w:r w:rsidRPr="00225BFB">
        <w:t>relevant primary feder</w:t>
      </w:r>
      <w:r w:rsidRPr="00225BFB">
        <w:t>al, state or territory personal injury insurance legislation</w:t>
      </w:r>
    </w:p>
    <w:p w:rsidR="00000000" w:rsidRPr="00225BFB" w:rsidP="00225BFB">
      <w:pPr>
        <w:pStyle w:val="ListBullet2"/>
      </w:pPr>
      <w:r w:rsidRPr="00225BFB">
        <w:t>other applicable federal, state or territory legislation governing areas such as privacy, records management, and disability and equal opportunity</w:t>
      </w:r>
    </w:p>
    <w:p w:rsidR="00000000" w:rsidRPr="00225BFB" w:rsidP="00225BFB">
      <w:pPr>
        <w:pStyle w:val="ListBullet"/>
      </w:pPr>
      <w:r w:rsidRPr="00225BFB">
        <w:t>outline industry protocols and organisational policy and procedures specific to impairment claims</w:t>
      </w:r>
    </w:p>
    <w:p w:rsidR="00000000" w:rsidRPr="00225BFB" w:rsidP="00225BFB">
      <w:pPr>
        <w:pStyle w:val="ListBullet"/>
      </w:pPr>
      <w:r w:rsidRPr="00225BFB">
        <w:t>explain the role of impairment assessment guidelines and criteria, including:</w:t>
      </w:r>
    </w:p>
    <w:p w:rsidR="00000000" w:rsidRPr="00225BFB" w:rsidP="00225BFB">
      <w:pPr>
        <w:pStyle w:val="ListBullet2"/>
      </w:pPr>
      <w:r w:rsidRPr="00225BFB">
        <w:t>Gazetted Guidelines</w:t>
      </w:r>
    </w:p>
    <w:p w:rsidR="00000000" w:rsidRPr="00225BFB" w:rsidP="00225BFB">
      <w:pPr>
        <w:pStyle w:val="ListBullet2"/>
      </w:pPr>
      <w:r w:rsidRPr="00225BFB">
        <w:t>American Medical Association (AMA) Guides</w:t>
      </w:r>
    </w:p>
    <w:p w:rsidR="00000000" w:rsidRPr="00225BFB" w:rsidP="00225BFB">
      <w:pPr>
        <w:pStyle w:val="ListBullet2"/>
      </w:pPr>
      <w:r w:rsidRPr="00225BFB">
        <w:t>case law</w:t>
      </w:r>
    </w:p>
    <w:p w:rsidR="00000000" w:rsidRPr="00225BFB" w:rsidP="00225BFB">
      <w:pPr>
        <w:pStyle w:val="ListBullet"/>
      </w:pPr>
      <w:r w:rsidRPr="00225BFB">
        <w:t>outline</w:t>
      </w:r>
      <w:r w:rsidRPr="00225BFB">
        <w:t xml:space="preserve"> the fundamental principles of application of assessment guides relating to:</w:t>
      </w:r>
    </w:p>
    <w:p w:rsidR="00000000" w:rsidRPr="00225BFB" w:rsidP="00225BFB">
      <w:pPr>
        <w:pStyle w:val="ListBullet2"/>
      </w:pPr>
      <w:r w:rsidRPr="00225BFB">
        <w:t>spine</w:t>
      </w:r>
    </w:p>
    <w:p w:rsidR="00000000" w:rsidRPr="00225BFB" w:rsidP="00225BFB">
      <w:pPr>
        <w:pStyle w:val="ListBullet2"/>
      </w:pPr>
      <w:r w:rsidRPr="00225BFB">
        <w:t>upper extremities</w:t>
      </w:r>
    </w:p>
    <w:p w:rsidR="00000000" w:rsidRPr="00225BFB" w:rsidP="00225BFB">
      <w:pPr>
        <w:pStyle w:val="ListBullet2"/>
      </w:pPr>
      <w:r w:rsidRPr="00225BFB">
        <w:t>lower extremities</w:t>
      </w:r>
    </w:p>
    <w:p w:rsidR="00000000" w:rsidRPr="00225BFB" w:rsidP="00225BFB">
      <w:pPr>
        <w:pStyle w:val="ListBullet2"/>
      </w:pPr>
      <w:r w:rsidRPr="00225BFB">
        <w:t>psychiatry</w:t>
      </w:r>
    </w:p>
    <w:p w:rsidR="00000000" w:rsidRPr="00225BFB" w:rsidP="00225BFB">
      <w:pPr>
        <w:pStyle w:val="ListBullet2"/>
      </w:pPr>
      <w:r w:rsidRPr="00225BFB">
        <w:t>nervous system</w:t>
      </w:r>
    </w:p>
    <w:p w:rsidR="00000000" w:rsidRPr="00225BFB" w:rsidP="00225BFB">
      <w:pPr>
        <w:pStyle w:val="ListBullet2"/>
      </w:pPr>
      <w:r w:rsidRPr="00225BFB">
        <w:t>hearing loss</w:t>
      </w:r>
    </w:p>
    <w:p w:rsidR="00000000" w:rsidRPr="00225BFB" w:rsidP="00225BFB">
      <w:pPr>
        <w:pStyle w:val="ListBullet2"/>
      </w:pPr>
      <w:r w:rsidRPr="00225BFB">
        <w:t>ear, nose and throat (ENT)</w:t>
      </w:r>
    </w:p>
    <w:p w:rsidR="00000000" w:rsidRPr="00225BFB" w:rsidP="00225BFB">
      <w:pPr>
        <w:pStyle w:val="ListBullet2"/>
      </w:pPr>
      <w:r w:rsidRPr="00225BFB">
        <w:t>respiratory</w:t>
      </w:r>
    </w:p>
    <w:p w:rsidR="00000000" w:rsidRPr="00225BFB" w:rsidP="00225BFB">
      <w:pPr>
        <w:pStyle w:val="ListBullet2"/>
      </w:pPr>
      <w:r w:rsidRPr="00225BFB">
        <w:t>scarring and dermatology</w:t>
      </w:r>
    </w:p>
    <w:p w:rsidR="00000000" w:rsidRPr="00225BFB" w:rsidP="00225BFB">
      <w:pPr>
        <w:pStyle w:val="ListBullet"/>
      </w:pPr>
      <w:r w:rsidRPr="00225BFB">
        <w:t>describe the key sources of information, medical specialities and referral processes to independent assessors relevant to impairment benefits.</w:t>
      </w:r>
    </w:p>
    <w:p w:rsidR="00000000" w:rsidRPr="00225BFB" w:rsidP="00225BFB">
      <w:pPr>
        <w:pStyle w:val="AllowPageBreak"/>
      </w:pPr>
    </w:p>
    <w:p w:rsidR="00000000" w:rsidRPr="00225BFB" w:rsidP="00225BFB">
      <w:pPr>
        <w:pStyle w:val="Heading1"/>
      </w:pPr>
      <w:bookmarkStart w:id="11" w:name="O_695830"/>
      <w:bookmarkEnd w:id="11"/>
      <w:r w:rsidRPr="00225BFB">
        <w:t>Assessment Conditions</w:t>
      </w:r>
    </w:p>
    <w:p w:rsidR="00000000" w:rsidRPr="00225BFB" w:rsidP="00E94EF1">
      <w:pPr>
        <w:pStyle w:val="BodyText"/>
      </w:pPr>
      <w:r w:rsidRPr="00225BFB">
        <w:t>Assessment must be conducted in a safe environment where evidence gathered</w:t>
      </w:r>
      <w:r w:rsidRPr="00225BFB">
        <w:t xml:space="preserve"> demonstrates consistent performance of typical activities experienced in the personal injury management field of work and include access to:</w:t>
      </w:r>
    </w:p>
    <w:p w:rsidR="00000000" w:rsidRPr="00225BFB" w:rsidP="00225BFB">
      <w:pPr>
        <w:pStyle w:val="ListBullet"/>
      </w:pPr>
      <w:r w:rsidRPr="00225BFB">
        <w:t>office equipment, technology, software and consumables</w:t>
      </w:r>
    </w:p>
    <w:p w:rsidR="00000000" w:rsidRPr="00225BFB" w:rsidP="00225BFB">
      <w:pPr>
        <w:pStyle w:val="ListBullet"/>
      </w:pPr>
      <w:r w:rsidRPr="00225BFB">
        <w:t>relevant legislation and regulation</w:t>
      </w:r>
    </w:p>
    <w:p w:rsidR="00000000" w:rsidRPr="00225BFB" w:rsidP="00225BFB">
      <w:pPr>
        <w:pStyle w:val="ListBullet"/>
      </w:pPr>
      <w:r w:rsidRPr="00225BFB">
        <w:t>appropriate assessment</w:t>
      </w:r>
      <w:r w:rsidRPr="00225BFB">
        <w:t xml:space="preserve"> criteria including AMA Guides, Gazetted Guidelines and case law</w:t>
      </w:r>
    </w:p>
    <w:p w:rsidR="00000000" w:rsidRPr="00225BFB" w:rsidP="00225BFB">
      <w:pPr>
        <w:pStyle w:val="ListBullet"/>
      </w:pPr>
      <w:r w:rsidRPr="00225BFB">
        <w:t>organisational records, policy and procedures.</w:t>
      </w:r>
    </w:p>
    <w:p w:rsidR="00000000" w:rsidRPr="00225BFB" w:rsidP="00225BFB">
      <w:pPr>
        <w:pStyle w:val="BodyText"/>
      </w:pPr>
    </w:p>
    <w:p w:rsidR="00000000" w:rsidRPr="00225BFB" w:rsidP="00E94EF1">
      <w:pPr>
        <w:pStyle w:val="BodyText"/>
      </w:pPr>
      <w:r w:rsidRPr="00225BFB">
        <w:t>Assessors must satisfy NVR/AQTF assessor requirements.</w:t>
      </w:r>
    </w:p>
    <w:p w:rsidR="00000000" w:rsidRPr="00225BFB" w:rsidP="00225BFB">
      <w:pPr>
        <w:pStyle w:val="Heading1"/>
      </w:pPr>
      <w:bookmarkStart w:id="12" w:name="O_695833"/>
      <w:bookmarkEnd w:id="12"/>
      <w:r w:rsidRPr="00225BFB">
        <w:t>Links</w:t>
      </w:r>
    </w:p>
    <w:p w:rsidR="00000000" w:rsidRPr="00225BFB" w:rsidP="00E94EF1">
      <w:pPr>
        <w:pStyle w:val="BodyText"/>
      </w:pPr>
      <w:r w:rsidRPr="00225BFB">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52430E">
        <w:rPr>
          <w:rStyle w:val="Hyperlink"/>
        </w:rPr>
        <w:t>https://vetnet.gov.au/Pages/TrainingDocs.aspx?q=c7200cc8-0566-4f04-b76f-e89fd6f102fe</w:t>
      </w:r>
      <w:r>
        <w:fldChar w:fldCharType="end"/>
      </w:r>
    </w:p>
    <w:p w:rsidR="00000000" w:rsidRPr="00225BFB" w:rsidP="00225BFB"/>
    <w:sectPr w:rsidSect="00225BF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FB" w:rsidRPr="00E94EF1" w:rsidP="00E94E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EF1" w:rsidP="00225B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4EF1" w:rsidP="00225B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94EF1" w:rsidP="00225BF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FB" w:rsidP="00225BFB">
    <w:pPr>
      <w:pStyle w:val="Footer"/>
      <w:framePr w:wrap="around"/>
    </w:pPr>
    <w:r>
      <w:fldChar w:fldCharType="begin"/>
    </w:r>
    <w:r>
      <w:instrText xml:space="preserve"> DOCPROPERTY  Subject  \* MERGEFORMAT </w:instrText>
    </w:r>
    <w:r>
      <w:fldChar w:fldCharType="separate"/>
    </w:r>
    <w:r w:rsidR="00E94EF1">
      <w:t>Approved</w:t>
    </w:r>
    <w:r w:rsidR="00E94EF1">
      <w:fldChar w:fldCharType="end"/>
    </w:r>
    <w:r>
      <w:tab/>
      <w:t xml:space="preserve">Page </w:t>
    </w:r>
    <w:r>
      <w:fldChar w:fldCharType="begin"/>
    </w:r>
    <w:r>
      <w:instrText xml:space="preserve"> PAGE  \* Arabic  \* MERGEFORMAT </w:instrText>
    </w:r>
    <w:r>
      <w:fldChar w:fldCharType="separate"/>
    </w:r>
    <w:r w:rsidR="00E94EF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4EF1">
      <w:rPr>
        <w:noProof/>
      </w:rPr>
      <w:t>4</w:t>
    </w:r>
    <w:r>
      <w:rPr>
        <w:noProof/>
      </w:rPr>
      <w:fldChar w:fldCharType="end"/>
    </w:r>
  </w:p>
  <w:p w:rsidR="00225BFB" w:rsidP="00225BFB">
    <w:pPr>
      <w:pStyle w:val="Footer"/>
      <w:framePr w:wrap="around"/>
    </w:pPr>
    <w:r>
      <w:t xml:space="preserve">© Commonwealth of Australia, </w:t>
    </w:r>
    <w:r>
      <w:fldChar w:fldCharType="begin"/>
    </w:r>
    <w:r>
      <w:instrText xml:space="preserve"> DATE  \@ "yyyy"  \* MERGEFORMAT </w:instrText>
    </w:r>
    <w:r>
      <w:fldChar w:fldCharType="separate"/>
    </w:r>
    <w:r w:rsidR="00E94EF1">
      <w:rPr>
        <w:noProof/>
      </w:rPr>
      <w:t>2025</w:t>
    </w:r>
    <w:r>
      <w:fldChar w:fldCharType="end"/>
    </w:r>
    <w:r>
      <w:tab/>
    </w:r>
    <w:r>
      <w:fldChar w:fldCharType="begin"/>
    </w:r>
    <w:r>
      <w:instrText xml:space="preserve"> DOCPROPERTY  Author  \* MERGEFORMAT </w:instrText>
    </w:r>
    <w:r>
      <w:fldChar w:fldCharType="separate"/>
    </w:r>
    <w:r w:rsidR="00E94EF1">
      <w:t>Future Skills Organisation</w:t>
    </w:r>
    <w:r w:rsidR="00E94EF1">
      <w:fldChar w:fldCharType="end"/>
    </w:r>
  </w:p>
  <w:p w:rsidR="00225BFB" w:rsidP="00225B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E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5BFB" w:rsidRPr="00E94EF1" w:rsidP="00E94E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EF1" w:rsidRPr="002D2AF8" w:rsidP="00225BFB">
    <w:pPr>
      <w:pStyle w:val="Header"/>
      <w:framePr w:wrap="around"/>
    </w:pPr>
    <w:r>
      <w:fldChar w:fldCharType="begin"/>
    </w:r>
    <w:r>
      <w:instrText xml:space="preserve"> TITLE   \* MERGEFORMAT </w:instrText>
    </w:r>
    <w:r>
      <w:fldChar w:fldCharType="separate"/>
    </w:r>
    <w:r>
      <w:t>FNSPIM504 Manage impairment benefit claims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4EF1" w:rsidP="00225BF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FB" w:rsidRPr="002D2AF8" w:rsidP="00225BFB">
    <w:pPr>
      <w:pStyle w:val="Header"/>
      <w:framePr w:wrap="around"/>
    </w:pPr>
    <w:r>
      <w:fldChar w:fldCharType="begin"/>
    </w:r>
    <w:r>
      <w:instrText xml:space="preserve"> TITLE   \* MERGEFORMAT </w:instrText>
    </w:r>
    <w:r>
      <w:fldChar w:fldCharType="separate"/>
    </w:r>
    <w:r w:rsidR="00E94EF1">
      <w:t>FNSPIM504 Manage impairment benefit claims</w:t>
    </w:r>
    <w:r w:rsidR="00E94EF1">
      <w:fldChar w:fldCharType="end"/>
    </w:r>
    <w:r>
      <w:tab/>
      <w:t xml:space="preserve">Date this document was generated: </w:t>
    </w:r>
    <w:r>
      <w:fldChar w:fldCharType="begin"/>
    </w:r>
    <w:r>
      <w:instrText xml:space="preserve"> CREATEDATE  \@ "d MMMM yyyy"  \* MERGEFORMAT </w:instrText>
    </w:r>
    <w:r>
      <w:fldChar w:fldCharType="separate"/>
    </w:r>
    <w:r w:rsidR="00E94EF1">
      <w:rPr>
        <w:noProof/>
      </w:rPr>
      <w:t>2 March 2025</w:t>
    </w:r>
    <w:r>
      <w:fldChar w:fldCharType="end"/>
    </w:r>
  </w:p>
  <w:p w:rsidR="00225BFB" w:rsidP="00225B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3EE6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CA7B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EA3F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B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5BFB"/>
    <w:pPr>
      <w:spacing w:before="360" w:after="60"/>
      <w:outlineLvl w:val="0"/>
    </w:pPr>
    <w:rPr>
      <w:sz w:val="32"/>
    </w:rPr>
  </w:style>
  <w:style w:type="paragraph" w:styleId="Heading2">
    <w:name w:val="heading 2"/>
    <w:basedOn w:val="HeadingBase"/>
    <w:next w:val="BodyText"/>
    <w:link w:val="Heading2Char"/>
    <w:qFormat/>
    <w:rsid w:val="00225BFB"/>
    <w:pPr>
      <w:keepLines/>
      <w:spacing w:before="240" w:after="120"/>
      <w:outlineLvl w:val="1"/>
    </w:pPr>
    <w:rPr>
      <w:sz w:val="28"/>
      <w:szCs w:val="40"/>
    </w:rPr>
  </w:style>
  <w:style w:type="paragraph" w:styleId="Heading3">
    <w:name w:val="heading 3"/>
    <w:basedOn w:val="HeadingBase"/>
    <w:next w:val="BodyText"/>
    <w:link w:val="Heading3Char"/>
    <w:qFormat/>
    <w:rsid w:val="00225BFB"/>
    <w:pPr>
      <w:spacing w:before="180" w:after="120"/>
      <w:outlineLvl w:val="2"/>
    </w:pPr>
    <w:rPr>
      <w:spacing w:val="-10"/>
      <w:kern w:val="32"/>
    </w:rPr>
  </w:style>
  <w:style w:type="paragraph" w:styleId="Heading4">
    <w:name w:val="heading 4"/>
    <w:basedOn w:val="HeadingBase"/>
    <w:next w:val="BodyText"/>
    <w:link w:val="Heading4Char"/>
    <w:qFormat/>
    <w:rsid w:val="00225BFB"/>
    <w:pPr>
      <w:spacing w:before="160" w:after="120"/>
      <w:outlineLvl w:val="3"/>
    </w:pPr>
    <w:rPr>
      <w:sz w:val="22"/>
    </w:rPr>
  </w:style>
  <w:style w:type="paragraph" w:styleId="Heading5">
    <w:name w:val="heading 5"/>
    <w:basedOn w:val="HeadingBase"/>
    <w:next w:val="Normal"/>
    <w:link w:val="Heading5Char"/>
    <w:qFormat/>
    <w:rsid w:val="00225BFB"/>
    <w:pPr>
      <w:spacing w:before="80"/>
      <w:outlineLvl w:val="4"/>
    </w:pPr>
    <w:rPr>
      <w:color w:val="918585"/>
      <w:sz w:val="20"/>
    </w:rPr>
  </w:style>
  <w:style w:type="paragraph" w:styleId="Heading6">
    <w:name w:val="heading 6"/>
    <w:basedOn w:val="HeadingBase"/>
    <w:next w:val="Normal"/>
    <w:link w:val="Heading6Char"/>
    <w:qFormat/>
    <w:rsid w:val="00225BFB"/>
    <w:pPr>
      <w:spacing w:before="60"/>
      <w:outlineLvl w:val="5"/>
    </w:pPr>
    <w:rPr>
      <w:color w:val="918585"/>
      <w:sz w:val="20"/>
    </w:rPr>
  </w:style>
  <w:style w:type="paragraph" w:styleId="Heading7">
    <w:name w:val="heading 7"/>
    <w:basedOn w:val="Normal"/>
    <w:next w:val="Normal"/>
    <w:link w:val="Heading7Char"/>
    <w:qFormat/>
    <w:rsid w:val="00225BFB"/>
    <w:pPr>
      <w:ind w:left="720"/>
      <w:outlineLvl w:val="6"/>
    </w:pPr>
    <w:rPr>
      <w:i/>
    </w:rPr>
  </w:style>
  <w:style w:type="paragraph" w:styleId="Heading8">
    <w:name w:val="heading 8"/>
    <w:basedOn w:val="Normal"/>
    <w:next w:val="Normal"/>
    <w:link w:val="Heading8Char"/>
    <w:qFormat/>
    <w:rsid w:val="00225BFB"/>
    <w:pPr>
      <w:ind w:left="720"/>
      <w:outlineLvl w:val="7"/>
    </w:pPr>
    <w:rPr>
      <w:i/>
    </w:rPr>
  </w:style>
  <w:style w:type="paragraph" w:styleId="Heading9">
    <w:name w:val="heading 9"/>
    <w:basedOn w:val="Normal"/>
    <w:next w:val="Normal"/>
    <w:link w:val="Heading9Char"/>
    <w:qFormat/>
    <w:rsid w:val="00225BFB"/>
    <w:pPr>
      <w:ind w:left="720"/>
      <w:outlineLvl w:val="8"/>
    </w:pPr>
    <w:rPr>
      <w:i/>
    </w:rPr>
  </w:style>
  <w:style w:type="character" w:default="1" w:styleId="DefaultParagraphFont">
    <w:name w:val="Default Paragraph Font"/>
    <w:uiPriority w:val="1"/>
    <w:unhideWhenUsed/>
    <w:rsid w:val="00225B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5BFB"/>
  </w:style>
  <w:style w:type="character" w:customStyle="1" w:styleId="Heading1Char">
    <w:name w:val="Heading 1 Char"/>
    <w:basedOn w:val="DefaultParagraphFont"/>
    <w:link w:val="Heading1"/>
    <w:rsid w:val="00225BFB"/>
    <w:rPr>
      <w:rFonts w:ascii="Times New Roman" w:eastAsia="Times New Roman" w:hAnsi="Times New Roman" w:cs="Times New Roman"/>
      <w:b/>
      <w:sz w:val="32"/>
      <w:szCs w:val="20"/>
      <w:lang w:eastAsia="en-US"/>
    </w:rPr>
  </w:style>
  <w:style w:type="paragraph" w:styleId="BodyText">
    <w:name w:val="Body Text"/>
    <w:basedOn w:val="Normal"/>
    <w:link w:val="BodyTextChar"/>
    <w:rsid w:val="00225B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5BFB"/>
    <w:rPr>
      <w:rFonts w:ascii="Times New Roman" w:eastAsia="Times New Roman" w:hAnsi="Times New Roman" w:cs="Times New Roman"/>
      <w:sz w:val="24"/>
      <w:lang w:eastAsia="en-US"/>
    </w:rPr>
  </w:style>
  <w:style w:type="paragraph" w:styleId="ListBullet">
    <w:name w:val="List Bullet"/>
    <w:basedOn w:val="List"/>
    <w:rsid w:val="00225BFB"/>
    <w:pPr>
      <w:numPr>
        <w:numId w:val="12"/>
      </w:numPr>
      <w:tabs>
        <w:tab w:val="clear" w:pos="340"/>
      </w:tabs>
      <w:spacing w:before="40" w:after="40"/>
    </w:pPr>
  </w:style>
  <w:style w:type="character" w:customStyle="1" w:styleId="SpecialBold">
    <w:name w:val="Special Bold"/>
    <w:basedOn w:val="DefaultParagraphFont"/>
    <w:rsid w:val="00225BFB"/>
    <w:rPr>
      <w:b/>
      <w:spacing w:val="0"/>
    </w:rPr>
  </w:style>
  <w:style w:type="paragraph" w:styleId="ListBullet2">
    <w:name w:val="List Bullet 2"/>
    <w:basedOn w:val="List2"/>
    <w:rsid w:val="00225BFB"/>
    <w:pPr>
      <w:numPr>
        <w:numId w:val="13"/>
      </w:numPr>
      <w:tabs>
        <w:tab w:val="clear" w:pos="680"/>
      </w:tabs>
    </w:pPr>
  </w:style>
  <w:style w:type="character" w:styleId="Emphasis">
    <w:name w:val="Emphasis"/>
    <w:basedOn w:val="DefaultParagraphFont"/>
    <w:qFormat/>
    <w:rsid w:val="00225BFB"/>
    <w:rPr>
      <w:i/>
    </w:rPr>
  </w:style>
  <w:style w:type="paragraph" w:customStyle="1" w:styleId="SuperHeading">
    <w:name w:val="SuperHeading"/>
    <w:basedOn w:val="Normal"/>
    <w:rsid w:val="00225BFB"/>
    <w:pPr>
      <w:spacing w:before="240" w:after="120"/>
      <w:outlineLvl w:val="0"/>
    </w:pPr>
    <w:rPr>
      <w:rFonts w:ascii="Times New Roman" w:hAnsi="Times New Roman"/>
      <w:b/>
      <w:sz w:val="32"/>
    </w:rPr>
  </w:style>
  <w:style w:type="paragraph" w:customStyle="1" w:styleId="AllowPageBreak">
    <w:name w:val="AllowPageBreak"/>
    <w:rsid w:val="00225B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5B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5B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5B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5B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5B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5B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5B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5BFB"/>
    <w:rPr>
      <w:rFonts w:ascii="Courier New" w:eastAsia="Times New Roman" w:hAnsi="Courier New" w:cs="Times New Roman"/>
      <w:i/>
      <w:szCs w:val="20"/>
      <w:lang w:eastAsia="en-US"/>
    </w:rPr>
  </w:style>
  <w:style w:type="paragraph" w:customStyle="1" w:styleId="HeadingBase">
    <w:name w:val="Heading Base"/>
    <w:rsid w:val="00225B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5BFB"/>
    <w:pPr>
      <w:tabs>
        <w:tab w:val="right" w:leader="dot" w:pos="9072"/>
      </w:tabs>
      <w:ind w:left="567"/>
    </w:pPr>
    <w:rPr>
      <w:szCs w:val="22"/>
    </w:rPr>
  </w:style>
  <w:style w:type="paragraph" w:customStyle="1" w:styleId="TOCBase">
    <w:name w:val="TOC Base"/>
    <w:rsid w:val="00225B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5BFB"/>
    <w:pPr>
      <w:tabs>
        <w:tab w:val="right" w:leader="dot" w:pos="9072"/>
      </w:tabs>
      <w:spacing w:before="40" w:after="40"/>
      <w:ind w:left="284"/>
    </w:pPr>
    <w:rPr>
      <w:rFonts w:ascii="Times New Roman" w:hAnsi="Times New Roman"/>
    </w:rPr>
  </w:style>
  <w:style w:type="paragraph" w:styleId="TOC1">
    <w:name w:val="toc 1"/>
    <w:basedOn w:val="TOCBase"/>
    <w:next w:val="Normal"/>
    <w:rsid w:val="00225B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5B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5BFB"/>
    <w:rPr>
      <w:rFonts w:ascii="Times New Roman" w:eastAsia="Times New Roman" w:hAnsi="Times New Roman" w:cs="Times New Roman"/>
      <w:sz w:val="16"/>
      <w:lang w:eastAsia="en-US"/>
    </w:rPr>
  </w:style>
  <w:style w:type="paragraph" w:styleId="Title">
    <w:name w:val="Title"/>
    <w:basedOn w:val="HeadingBase"/>
    <w:link w:val="TitleChar"/>
    <w:qFormat/>
    <w:rsid w:val="00225BFB"/>
    <w:pPr>
      <w:spacing w:before="5040"/>
      <w:jc w:val="center"/>
    </w:pPr>
    <w:rPr>
      <w:sz w:val="48"/>
      <w:szCs w:val="72"/>
      <w:lang w:val="en-US"/>
    </w:rPr>
  </w:style>
  <w:style w:type="character" w:customStyle="1" w:styleId="TitleChar">
    <w:name w:val="Title Char"/>
    <w:basedOn w:val="DefaultParagraphFont"/>
    <w:link w:val="Title"/>
    <w:rsid w:val="00225B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5BFB"/>
    <w:pPr>
      <w:tabs>
        <w:tab w:val="left" w:pos="3600"/>
        <w:tab w:val="left" w:pos="3958"/>
      </w:tabs>
    </w:pPr>
  </w:style>
  <w:style w:type="paragraph" w:styleId="List">
    <w:name w:val="List"/>
    <w:basedOn w:val="BodyText"/>
    <w:next w:val="BodyText"/>
    <w:rsid w:val="00225BFB"/>
    <w:pPr>
      <w:tabs>
        <w:tab w:val="left" w:pos="340"/>
      </w:tabs>
      <w:spacing w:before="60" w:after="60"/>
      <w:ind w:left="340" w:hanging="340"/>
    </w:pPr>
  </w:style>
  <w:style w:type="paragraph" w:customStyle="1" w:styleId="Note">
    <w:name w:val="Note"/>
    <w:basedOn w:val="BodyText"/>
    <w:rsid w:val="00225B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5BFB"/>
    <w:pPr>
      <w:framePr w:wrap="auto" w:hAnchor="text" w:y="6049"/>
    </w:pPr>
    <w:rPr>
      <w:color w:val="000000"/>
      <w:sz w:val="40"/>
    </w:rPr>
  </w:style>
  <w:style w:type="paragraph" w:customStyle="1" w:styleId="TOCTitle">
    <w:name w:val="TOCTitle"/>
    <w:basedOn w:val="Heading1"/>
    <w:rsid w:val="00225BFB"/>
    <w:pPr>
      <w:spacing w:after="240"/>
      <w:jc w:val="center"/>
      <w:outlineLvl w:val="9"/>
    </w:pPr>
    <w:rPr>
      <w:caps/>
    </w:rPr>
  </w:style>
  <w:style w:type="paragraph" w:customStyle="1" w:styleId="Version">
    <w:name w:val="Version"/>
    <w:rsid w:val="00225B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5BFB"/>
    <w:pPr>
      <w:keepNext w:val="0"/>
      <w:tabs>
        <w:tab w:val="right" w:pos="4176"/>
      </w:tabs>
      <w:ind w:left="198" w:hanging="198"/>
    </w:pPr>
    <w:rPr>
      <w:rFonts w:ascii="Garamond" w:hAnsi="Garamond"/>
    </w:rPr>
  </w:style>
  <w:style w:type="paragraph" w:styleId="IndexHeading">
    <w:name w:val="index heading"/>
    <w:basedOn w:val="Normal"/>
    <w:next w:val="Index1"/>
    <w:semiHidden/>
    <w:rsid w:val="00225BFB"/>
    <w:pPr>
      <w:spacing w:before="120" w:after="120"/>
    </w:pPr>
    <w:rPr>
      <w:rFonts w:ascii="Arial" w:hAnsi="Arial"/>
      <w:b/>
      <w:color w:val="918585"/>
      <w:sz w:val="24"/>
    </w:rPr>
  </w:style>
  <w:style w:type="paragraph" w:styleId="Header">
    <w:name w:val="header"/>
    <w:basedOn w:val="Normal"/>
    <w:link w:val="HeaderChar"/>
    <w:rsid w:val="00225B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5BFB"/>
    <w:rPr>
      <w:rFonts w:ascii="Times New Roman" w:eastAsia="Times New Roman" w:hAnsi="Times New Roman" w:cs="Times New Roman"/>
      <w:sz w:val="16"/>
      <w:szCs w:val="20"/>
      <w:lang w:val="en-GB" w:eastAsia="en-US"/>
    </w:rPr>
  </w:style>
  <w:style w:type="paragraph" w:customStyle="1" w:styleId="Chapter">
    <w:name w:val="Chapter"/>
    <w:basedOn w:val="Normal"/>
    <w:rsid w:val="00225BFB"/>
    <w:pPr>
      <w:spacing w:before="240"/>
    </w:pPr>
    <w:rPr>
      <w:rFonts w:ascii="Times New Roman" w:hAnsi="Times New Roman"/>
      <w:smallCaps/>
      <w:spacing w:val="80"/>
      <w:sz w:val="28"/>
    </w:rPr>
  </w:style>
  <w:style w:type="paragraph" w:customStyle="1" w:styleId="InChapter">
    <w:name w:val="InChapter"/>
    <w:basedOn w:val="Heading3"/>
    <w:rsid w:val="00225BFB"/>
    <w:pPr>
      <w:spacing w:after="240"/>
      <w:outlineLvl w:val="9"/>
    </w:pPr>
    <w:rPr>
      <w:noProof/>
    </w:rPr>
  </w:style>
  <w:style w:type="paragraph" w:styleId="Index2">
    <w:name w:val="index 2"/>
    <w:basedOn w:val="Normal"/>
    <w:next w:val="Normal"/>
    <w:semiHidden/>
    <w:rsid w:val="00225BFB"/>
    <w:pPr>
      <w:tabs>
        <w:tab w:val="right" w:pos="4176"/>
      </w:tabs>
      <w:ind w:left="568" w:hanging="284"/>
    </w:pPr>
    <w:rPr>
      <w:rFonts w:ascii="Garamond" w:hAnsi="Garamond"/>
    </w:rPr>
  </w:style>
  <w:style w:type="paragraph" w:customStyle="1" w:styleId="Byline">
    <w:name w:val="Byline"/>
    <w:rsid w:val="00225B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5BFB"/>
    <w:pPr>
      <w:tabs>
        <w:tab w:val="clear" w:pos="3600"/>
        <w:tab w:val="clear" w:pos="3958"/>
      </w:tabs>
      <w:jc w:val="right"/>
    </w:pPr>
  </w:style>
  <w:style w:type="paragraph" w:styleId="Caption">
    <w:name w:val="caption"/>
    <w:basedOn w:val="BodyText"/>
    <w:next w:val="Normal"/>
    <w:qFormat/>
    <w:rsid w:val="00225BFB"/>
    <w:pPr>
      <w:framePr w:w="2268" w:hSpace="181" w:vSpace="181" w:wrap="around" w:vAnchor="text" w:hAnchor="page" w:x="1135" w:y="285" w:anchorLock="1"/>
    </w:pPr>
    <w:rPr>
      <w:i/>
    </w:rPr>
  </w:style>
  <w:style w:type="paragraph" w:customStyle="1" w:styleId="MiniTOCTitle">
    <w:name w:val="MiniTOCTitle"/>
    <w:basedOn w:val="Heading4"/>
    <w:rsid w:val="00225BFB"/>
    <w:pPr>
      <w:spacing w:before="240"/>
      <w:outlineLvl w:val="9"/>
    </w:pPr>
    <w:rPr>
      <w:noProof/>
      <w:sz w:val="24"/>
    </w:rPr>
  </w:style>
  <w:style w:type="paragraph" w:customStyle="1" w:styleId="MiniTOCItem">
    <w:name w:val="MiniTOCItem"/>
    <w:basedOn w:val="ListBullet"/>
    <w:rsid w:val="00225BFB"/>
    <w:pPr>
      <w:numPr>
        <w:numId w:val="0"/>
      </w:numPr>
      <w:tabs>
        <w:tab w:val="right" w:leader="dot" w:pos="6521"/>
      </w:tabs>
      <w:spacing w:before="0" w:after="0"/>
    </w:pPr>
  </w:style>
  <w:style w:type="paragraph" w:customStyle="1" w:styleId="TOFTitle">
    <w:name w:val="TOFTitle"/>
    <w:basedOn w:val="TOCTitle"/>
    <w:rsid w:val="00225BFB"/>
  </w:style>
  <w:style w:type="paragraph" w:styleId="TableofFigures">
    <w:name w:val="table of figures"/>
    <w:basedOn w:val="Normal"/>
    <w:next w:val="Normal"/>
    <w:semiHidden/>
    <w:rsid w:val="00225BFB"/>
    <w:pPr>
      <w:tabs>
        <w:tab w:val="right" w:leader="dot" w:pos="9072"/>
      </w:tabs>
      <w:ind w:left="970" w:hanging="403"/>
    </w:pPr>
    <w:rPr>
      <w:rFonts w:ascii="Times New Roman" w:hAnsi="Times New Roman"/>
      <w:b/>
    </w:rPr>
  </w:style>
  <w:style w:type="paragraph" w:styleId="ListNumber">
    <w:name w:val="List Number"/>
    <w:basedOn w:val="List"/>
    <w:rsid w:val="00225BFB"/>
    <w:pPr>
      <w:numPr>
        <w:numId w:val="15"/>
      </w:numPr>
      <w:tabs>
        <w:tab w:val="clear" w:pos="340"/>
      </w:tabs>
    </w:pPr>
  </w:style>
  <w:style w:type="character" w:customStyle="1" w:styleId="WingdingSymbols">
    <w:name w:val="Wingding Symbols"/>
    <w:rsid w:val="00225BFB"/>
    <w:rPr>
      <w:rFonts w:ascii="Wingdings" w:hAnsi="Wingdings"/>
    </w:rPr>
  </w:style>
  <w:style w:type="paragraph" w:customStyle="1" w:styleId="TableHeading">
    <w:name w:val="Table Heading"/>
    <w:basedOn w:val="HeadingBase"/>
    <w:rsid w:val="00225BFB"/>
    <w:pPr>
      <w:keepLines/>
      <w:pBdr>
        <w:bottom w:val="single" w:sz="6" w:space="1" w:color="918585"/>
      </w:pBdr>
      <w:spacing w:before="240"/>
    </w:pPr>
  </w:style>
  <w:style w:type="character" w:customStyle="1" w:styleId="HotSpot">
    <w:name w:val="HotSpot"/>
    <w:rsid w:val="00225BFB"/>
    <w:rPr>
      <w:color w:val="0033CC"/>
      <w:u w:val="none"/>
    </w:rPr>
  </w:style>
  <w:style w:type="paragraph" w:customStyle="1" w:styleId="BodyTextRight">
    <w:name w:val="Body Text Right"/>
    <w:basedOn w:val="BodyText"/>
    <w:rsid w:val="00225BFB"/>
    <w:pPr>
      <w:spacing w:before="0" w:after="0"/>
      <w:jc w:val="right"/>
    </w:pPr>
  </w:style>
  <w:style w:type="paragraph" w:styleId="Index3">
    <w:name w:val="index 3"/>
    <w:basedOn w:val="ListNumber2"/>
    <w:next w:val="Normal"/>
    <w:semiHidden/>
    <w:rsid w:val="00225BFB"/>
    <w:pPr>
      <w:numPr>
        <w:numId w:val="0"/>
      </w:numPr>
      <w:tabs>
        <w:tab w:val="right" w:leader="dot" w:pos="4176"/>
      </w:tabs>
    </w:pPr>
  </w:style>
  <w:style w:type="paragraph" w:styleId="ListNumber2">
    <w:name w:val="List Number 2"/>
    <w:basedOn w:val="List2"/>
    <w:rsid w:val="00225BFB"/>
    <w:pPr>
      <w:numPr>
        <w:numId w:val="10"/>
      </w:numPr>
      <w:tabs>
        <w:tab w:val="clear" w:pos="1060"/>
      </w:tabs>
    </w:pPr>
  </w:style>
  <w:style w:type="paragraph" w:customStyle="1" w:styleId="MarginNote">
    <w:name w:val="Margin Note"/>
    <w:basedOn w:val="BodyText"/>
    <w:rsid w:val="00225B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5B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5B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5BFB"/>
    <w:rPr>
      <w:sz w:val="32"/>
    </w:rPr>
  </w:style>
  <w:style w:type="paragraph" w:customStyle="1" w:styleId="HeadingProcedure">
    <w:name w:val="Heading Procedure"/>
    <w:basedOn w:val="HeadingBase"/>
    <w:next w:val="Normal"/>
    <w:rsid w:val="00225BFB"/>
    <w:pPr>
      <w:tabs>
        <w:tab w:val="left" w:pos="0"/>
      </w:tabs>
      <w:spacing w:before="120" w:after="60"/>
    </w:pPr>
    <w:rPr>
      <w:i/>
      <w:color w:val="918585"/>
      <w:sz w:val="22"/>
    </w:rPr>
  </w:style>
  <w:style w:type="paragraph" w:customStyle="1" w:styleId="TableBodyText">
    <w:name w:val="Table Body Text"/>
    <w:basedOn w:val="BodyText"/>
    <w:rsid w:val="00225BFB"/>
    <w:pPr>
      <w:spacing w:before="60" w:after="60"/>
    </w:pPr>
  </w:style>
  <w:style w:type="paragraph" w:styleId="ListContinue">
    <w:name w:val="List Continue"/>
    <w:basedOn w:val="List"/>
    <w:rsid w:val="00225BFB"/>
    <w:pPr>
      <w:ind w:firstLine="0"/>
    </w:pPr>
  </w:style>
  <w:style w:type="paragraph" w:customStyle="1" w:styleId="ListNote">
    <w:name w:val="List Note"/>
    <w:basedOn w:val="List"/>
    <w:rsid w:val="00225BFB"/>
    <w:pPr>
      <w:pBdr>
        <w:top w:val="single" w:sz="6" w:space="2" w:color="918585"/>
        <w:bottom w:val="single" w:sz="6" w:space="2" w:color="918585"/>
      </w:pBdr>
      <w:tabs>
        <w:tab w:val="left" w:pos="1021"/>
      </w:tabs>
      <w:ind w:firstLine="0"/>
    </w:pPr>
  </w:style>
  <w:style w:type="paragraph" w:customStyle="1" w:styleId="Warning">
    <w:name w:val="Warning"/>
    <w:basedOn w:val="BodyText"/>
    <w:rsid w:val="00225BFB"/>
    <w:pPr>
      <w:shd w:val="clear" w:color="auto" w:fill="D9D9D9"/>
      <w:tabs>
        <w:tab w:val="left" w:pos="992"/>
      </w:tabs>
      <w:ind w:left="119" w:right="119"/>
    </w:pPr>
    <w:rPr>
      <w:sz w:val="20"/>
    </w:rPr>
  </w:style>
  <w:style w:type="paragraph" w:customStyle="1" w:styleId="MarginIcons">
    <w:name w:val="Margin Icons"/>
    <w:basedOn w:val="BodyText"/>
    <w:rsid w:val="00225B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5BFB"/>
    <w:rPr>
      <w:rFonts w:ascii="Courier New" w:hAnsi="Courier New"/>
    </w:rPr>
  </w:style>
  <w:style w:type="paragraph" w:customStyle="1" w:styleId="NoteBullet">
    <w:name w:val="Note Bullet"/>
    <w:basedOn w:val="Note"/>
    <w:rsid w:val="00225BFB"/>
    <w:pPr>
      <w:tabs>
        <w:tab w:val="clear" w:pos="680"/>
      </w:tabs>
      <w:spacing w:before="60" w:after="60"/>
    </w:pPr>
  </w:style>
  <w:style w:type="paragraph" w:customStyle="1" w:styleId="SubHeading2">
    <w:name w:val="SubHeading2"/>
    <w:basedOn w:val="HeadingBase"/>
    <w:rsid w:val="00225BFB"/>
    <w:pPr>
      <w:spacing w:before="240" w:after="60"/>
    </w:pPr>
    <w:rPr>
      <w:sz w:val="20"/>
    </w:rPr>
  </w:style>
  <w:style w:type="paragraph" w:customStyle="1" w:styleId="SubHeading1">
    <w:name w:val="SubHeading1"/>
    <w:basedOn w:val="HeadingBase"/>
    <w:rsid w:val="00225BFB"/>
    <w:pPr>
      <w:spacing w:before="240" w:after="60"/>
    </w:pPr>
    <w:rPr>
      <w:color w:val="918585"/>
      <w:sz w:val="22"/>
    </w:rPr>
  </w:style>
  <w:style w:type="paragraph" w:customStyle="1" w:styleId="SideHeading">
    <w:name w:val="Side Heading"/>
    <w:basedOn w:val="HeadingBase"/>
    <w:rsid w:val="00225B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5BFB"/>
    <w:pPr>
      <w:tabs>
        <w:tab w:val="num" w:pos="360"/>
      </w:tabs>
    </w:pPr>
  </w:style>
  <w:style w:type="paragraph" w:styleId="PlainText">
    <w:name w:val="Plain Text"/>
    <w:basedOn w:val="Normal"/>
    <w:link w:val="PlainTextChar"/>
    <w:rsid w:val="00225BFB"/>
    <w:rPr>
      <w:sz w:val="20"/>
    </w:rPr>
  </w:style>
  <w:style w:type="character" w:customStyle="1" w:styleId="PlainTextChar">
    <w:name w:val="Plain Text Char"/>
    <w:basedOn w:val="DefaultParagraphFont"/>
    <w:link w:val="PlainText"/>
    <w:rsid w:val="00225BFB"/>
    <w:rPr>
      <w:rFonts w:ascii="Courier New" w:eastAsia="Times New Roman" w:hAnsi="Courier New" w:cs="Times New Roman"/>
      <w:sz w:val="20"/>
      <w:szCs w:val="20"/>
      <w:lang w:eastAsia="en-US"/>
    </w:rPr>
  </w:style>
  <w:style w:type="character" w:customStyle="1" w:styleId="MenuOption">
    <w:name w:val="Menu Option"/>
    <w:basedOn w:val="DefaultParagraphFont"/>
    <w:rsid w:val="00225BFB"/>
    <w:rPr>
      <w:b/>
      <w:smallCaps/>
    </w:rPr>
  </w:style>
  <w:style w:type="paragraph" w:customStyle="1" w:styleId="TableListNumber">
    <w:name w:val="Table List Number"/>
    <w:basedOn w:val="ListNumber"/>
    <w:rsid w:val="00225BFB"/>
    <w:pPr>
      <w:numPr>
        <w:numId w:val="0"/>
      </w:numPr>
    </w:pPr>
  </w:style>
  <w:style w:type="paragraph" w:styleId="TOC4">
    <w:name w:val="toc 4"/>
    <w:basedOn w:val="TOCBase"/>
    <w:next w:val="Normal"/>
    <w:semiHidden/>
    <w:rsid w:val="00225BFB"/>
    <w:pPr>
      <w:tabs>
        <w:tab w:val="right" w:leader="dot" w:pos="9071"/>
      </w:tabs>
      <w:ind w:left="1701"/>
    </w:pPr>
  </w:style>
  <w:style w:type="paragraph" w:customStyle="1" w:styleId="ListAlpha">
    <w:name w:val="List Alpha"/>
    <w:basedOn w:val="List"/>
    <w:rsid w:val="00225BFB"/>
    <w:pPr>
      <w:numPr>
        <w:numId w:val="9"/>
      </w:numPr>
    </w:pPr>
  </w:style>
  <w:style w:type="paragraph" w:customStyle="1" w:styleId="ListAlpha2">
    <w:name w:val="List Alpha 2"/>
    <w:basedOn w:val="List2"/>
    <w:rsid w:val="00225BFB"/>
    <w:pPr>
      <w:numPr>
        <w:numId w:val="8"/>
      </w:numPr>
    </w:pPr>
  </w:style>
  <w:style w:type="paragraph" w:styleId="List2">
    <w:name w:val="List 2"/>
    <w:basedOn w:val="BodyText"/>
    <w:rsid w:val="00225BFB"/>
    <w:pPr>
      <w:tabs>
        <w:tab w:val="left" w:pos="680"/>
      </w:tabs>
      <w:spacing w:before="60" w:after="60"/>
      <w:ind w:left="680" w:hanging="340"/>
    </w:pPr>
  </w:style>
  <w:style w:type="paragraph" w:styleId="List3">
    <w:name w:val="List 3"/>
    <w:basedOn w:val="BodyText"/>
    <w:rsid w:val="00225BFB"/>
    <w:pPr>
      <w:tabs>
        <w:tab w:val="left" w:pos="1021"/>
      </w:tabs>
      <w:spacing w:before="60" w:after="60"/>
      <w:ind w:left="1020" w:hanging="340"/>
    </w:pPr>
  </w:style>
  <w:style w:type="paragraph" w:styleId="List4">
    <w:name w:val="List 4"/>
    <w:basedOn w:val="BodyText"/>
    <w:rsid w:val="00225BFB"/>
    <w:pPr>
      <w:tabs>
        <w:tab w:val="left" w:pos="1361"/>
      </w:tabs>
      <w:spacing w:before="60" w:after="60"/>
      <w:ind w:left="1361" w:hanging="340"/>
    </w:pPr>
  </w:style>
  <w:style w:type="paragraph" w:styleId="List5">
    <w:name w:val="List 5"/>
    <w:basedOn w:val="BodyText"/>
    <w:rsid w:val="00225BFB"/>
    <w:pPr>
      <w:tabs>
        <w:tab w:val="left" w:pos="1701"/>
      </w:tabs>
      <w:spacing w:before="60" w:after="60"/>
      <w:ind w:left="1701" w:hanging="340"/>
    </w:pPr>
  </w:style>
  <w:style w:type="paragraph" w:styleId="ListBullet3">
    <w:name w:val="List Bullet 3"/>
    <w:basedOn w:val="List3"/>
    <w:rsid w:val="00225BFB"/>
    <w:pPr>
      <w:numPr>
        <w:numId w:val="14"/>
      </w:numPr>
      <w:tabs>
        <w:tab w:val="clear" w:pos="1021"/>
      </w:tabs>
      <w:ind w:left="1037" w:hanging="357"/>
    </w:pPr>
  </w:style>
  <w:style w:type="paragraph" w:styleId="ListBullet4">
    <w:name w:val="List Bullet 4"/>
    <w:basedOn w:val="List4"/>
    <w:rsid w:val="00225BFB"/>
    <w:pPr>
      <w:numPr>
        <w:numId w:val="3"/>
      </w:numPr>
      <w:tabs>
        <w:tab w:val="clear" w:pos="1361"/>
      </w:tabs>
    </w:pPr>
  </w:style>
  <w:style w:type="paragraph" w:styleId="ListBullet5">
    <w:name w:val="List Bullet 5"/>
    <w:basedOn w:val="List5"/>
    <w:rsid w:val="00225BFB"/>
    <w:pPr>
      <w:numPr>
        <w:numId w:val="4"/>
      </w:numPr>
    </w:pPr>
  </w:style>
  <w:style w:type="paragraph" w:styleId="ListContinue2">
    <w:name w:val="List Continue 2"/>
    <w:basedOn w:val="List2"/>
    <w:rsid w:val="00225BFB"/>
    <w:pPr>
      <w:ind w:firstLine="0"/>
    </w:pPr>
  </w:style>
  <w:style w:type="paragraph" w:styleId="ListContinue3">
    <w:name w:val="List Continue 3"/>
    <w:basedOn w:val="List3"/>
    <w:rsid w:val="00225BFB"/>
    <w:pPr>
      <w:ind w:left="1021" w:firstLine="0"/>
    </w:pPr>
  </w:style>
  <w:style w:type="paragraph" w:styleId="ListContinue4">
    <w:name w:val="List Continue 4"/>
    <w:basedOn w:val="List4"/>
    <w:rsid w:val="00225BFB"/>
    <w:pPr>
      <w:ind w:firstLine="0"/>
    </w:pPr>
  </w:style>
  <w:style w:type="paragraph" w:styleId="ListContinue5">
    <w:name w:val="List Continue 5"/>
    <w:basedOn w:val="List5"/>
    <w:rsid w:val="00225BFB"/>
    <w:pPr>
      <w:ind w:firstLine="0"/>
    </w:pPr>
  </w:style>
  <w:style w:type="paragraph" w:styleId="ListNumber3">
    <w:name w:val="List Number 3"/>
    <w:basedOn w:val="List3"/>
    <w:rsid w:val="00225BFB"/>
    <w:pPr>
      <w:numPr>
        <w:numId w:val="5"/>
      </w:numPr>
    </w:pPr>
  </w:style>
  <w:style w:type="paragraph" w:styleId="ListNumber4">
    <w:name w:val="List Number 4"/>
    <w:basedOn w:val="List4"/>
    <w:rsid w:val="00225BFB"/>
    <w:pPr>
      <w:numPr>
        <w:numId w:val="6"/>
      </w:numPr>
    </w:pPr>
  </w:style>
  <w:style w:type="paragraph" w:styleId="ListNumber5">
    <w:name w:val="List Number 5"/>
    <w:basedOn w:val="List5"/>
    <w:rsid w:val="00225BFB"/>
    <w:pPr>
      <w:numPr>
        <w:numId w:val="7"/>
      </w:numPr>
    </w:pPr>
  </w:style>
  <w:style w:type="paragraph" w:styleId="BlockText">
    <w:name w:val="Block Text"/>
    <w:basedOn w:val="Normal"/>
    <w:rsid w:val="00225BFB"/>
    <w:pPr>
      <w:spacing w:after="120"/>
      <w:ind w:left="1440" w:right="1440"/>
    </w:pPr>
  </w:style>
  <w:style w:type="character" w:customStyle="1" w:styleId="Subscript">
    <w:name w:val="Subscript"/>
    <w:basedOn w:val="DefaultParagraphFont"/>
    <w:rsid w:val="00225BFB"/>
    <w:rPr>
      <w:sz w:val="16"/>
      <w:vertAlign w:val="subscript"/>
    </w:rPr>
  </w:style>
  <w:style w:type="character" w:customStyle="1" w:styleId="Superscript">
    <w:name w:val="Superscript"/>
    <w:basedOn w:val="DefaultParagraphFont"/>
    <w:rsid w:val="00225BFB"/>
    <w:rPr>
      <w:sz w:val="16"/>
      <w:vertAlign w:val="superscript"/>
    </w:rPr>
  </w:style>
  <w:style w:type="character" w:customStyle="1" w:styleId="Symbols">
    <w:name w:val="Symbols"/>
    <w:basedOn w:val="DefaultParagraphFont"/>
    <w:rsid w:val="00225BFB"/>
    <w:rPr>
      <w:rFonts w:ascii="Symbol" w:hAnsi="Symbol"/>
    </w:rPr>
  </w:style>
  <w:style w:type="character" w:customStyle="1" w:styleId="MenuOptions">
    <w:name w:val="Menu Options"/>
    <w:basedOn w:val="DefaultParagraphFont"/>
    <w:rsid w:val="00225BFB"/>
    <w:rPr>
      <w:rFonts w:ascii="Arial Narrow" w:hAnsi="Arial Narrow"/>
      <w:smallCaps/>
    </w:rPr>
  </w:style>
  <w:style w:type="character" w:customStyle="1" w:styleId="Buttons">
    <w:name w:val="Buttons"/>
    <w:basedOn w:val="DefaultParagraphFont"/>
    <w:rsid w:val="00225BFB"/>
    <w:rPr>
      <w:b/>
    </w:rPr>
  </w:style>
  <w:style w:type="character" w:customStyle="1" w:styleId="Underlined">
    <w:name w:val="Underlined"/>
    <w:basedOn w:val="DefaultParagraphFont"/>
    <w:rsid w:val="00225BFB"/>
    <w:rPr>
      <w:u w:val="single"/>
    </w:rPr>
  </w:style>
  <w:style w:type="paragraph" w:customStyle="1" w:styleId="TableBodyTextRight">
    <w:name w:val="Table Body Text Right"/>
    <w:basedOn w:val="TableBodyText"/>
    <w:rsid w:val="00225BFB"/>
    <w:pPr>
      <w:widowControl w:val="0"/>
      <w:autoSpaceDE w:val="0"/>
      <w:autoSpaceDN w:val="0"/>
      <w:adjustRightInd w:val="0"/>
      <w:jc w:val="right"/>
    </w:pPr>
    <w:rPr>
      <w:rFonts w:cs="Arial"/>
      <w:szCs w:val="18"/>
    </w:rPr>
  </w:style>
  <w:style w:type="paragraph" w:customStyle="1" w:styleId="CopyrightText">
    <w:name w:val="Copyright Text"/>
    <w:basedOn w:val="BodyText"/>
    <w:rsid w:val="00225BFB"/>
    <w:rPr>
      <w:sz w:val="18"/>
    </w:rPr>
  </w:style>
  <w:style w:type="paragraph" w:customStyle="1" w:styleId="BodySmallRight">
    <w:name w:val="Body Small Right"/>
    <w:basedOn w:val="BodyTextRight"/>
    <w:rsid w:val="00225BFB"/>
    <w:rPr>
      <w:sz w:val="18"/>
      <w:szCs w:val="18"/>
    </w:rPr>
  </w:style>
  <w:style w:type="paragraph" w:customStyle="1" w:styleId="MarginEdition">
    <w:name w:val="Margin Edition"/>
    <w:basedOn w:val="MarginNote"/>
    <w:rsid w:val="00225BFB"/>
    <w:pPr>
      <w:spacing w:before="0" w:after="0"/>
    </w:pPr>
    <w:rPr>
      <w:rFonts w:ascii="Times New Roman" w:hAnsi="Times New Roman"/>
      <w:color w:val="999999"/>
    </w:rPr>
  </w:style>
  <w:style w:type="paragraph" w:customStyle="1" w:styleId="Spacer">
    <w:name w:val="Spacer"/>
    <w:basedOn w:val="Normal"/>
    <w:rsid w:val="00225BFB"/>
    <w:rPr>
      <w:sz w:val="2"/>
      <w:szCs w:val="2"/>
    </w:rPr>
  </w:style>
  <w:style w:type="character" w:customStyle="1" w:styleId="Small">
    <w:name w:val="Small"/>
    <w:basedOn w:val="DefaultParagraphFont"/>
    <w:rsid w:val="00225BFB"/>
    <w:rPr>
      <w:sz w:val="16"/>
    </w:rPr>
  </w:style>
  <w:style w:type="paragraph" w:customStyle="1" w:styleId="WideTable">
    <w:name w:val="Wide Table"/>
    <w:basedOn w:val="Normal"/>
    <w:rsid w:val="00225BFB"/>
    <w:pPr>
      <w:ind w:left="-1418"/>
    </w:pPr>
    <w:rPr>
      <w:sz w:val="2"/>
      <w:szCs w:val="2"/>
    </w:rPr>
  </w:style>
  <w:style w:type="character" w:styleId="PageNumber">
    <w:name w:val="page number"/>
    <w:basedOn w:val="DefaultParagraphFont"/>
    <w:rsid w:val="00225BFB"/>
  </w:style>
  <w:style w:type="paragraph" w:styleId="Quote">
    <w:name w:val="Quote"/>
    <w:basedOn w:val="Heading1"/>
    <w:link w:val="QuoteChar"/>
    <w:qFormat/>
    <w:rsid w:val="00225BFB"/>
    <w:rPr>
      <w:b w:val="0"/>
      <w:sz w:val="72"/>
      <w:szCs w:val="72"/>
      <w:lang w:val="en-NZ"/>
    </w:rPr>
  </w:style>
  <w:style w:type="character" w:customStyle="1" w:styleId="QuoteChar">
    <w:name w:val="Quote Char"/>
    <w:basedOn w:val="DefaultParagraphFont"/>
    <w:link w:val="Quote"/>
    <w:rsid w:val="00225B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5BFB"/>
    <w:pPr>
      <w:pageBreakBefore/>
    </w:pPr>
  </w:style>
  <w:style w:type="paragraph" w:customStyle="1" w:styleId="Border">
    <w:name w:val="Border"/>
    <w:basedOn w:val="Normal"/>
    <w:qFormat/>
    <w:rsid w:val="00225B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5BFB"/>
    <w:rPr>
      <w:b/>
      <w:bCs/>
      <w:i/>
      <w:iCs/>
      <w:color w:val="auto"/>
    </w:rPr>
  </w:style>
  <w:style w:type="paragraph" w:styleId="IntenseQuote">
    <w:name w:val="Intense Quote"/>
    <w:basedOn w:val="Normal"/>
    <w:next w:val="Normal"/>
    <w:link w:val="IntenseQuoteChar"/>
    <w:uiPriority w:val="30"/>
    <w:qFormat/>
    <w:rsid w:val="00225B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5B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5BFB"/>
    <w:rPr>
      <w:smallCaps/>
      <w:color w:val="auto"/>
      <w:u w:val="single"/>
    </w:rPr>
  </w:style>
  <w:style w:type="character" w:styleId="IntenseReference">
    <w:name w:val="Intense Reference"/>
    <w:basedOn w:val="DefaultParagraphFont"/>
    <w:uiPriority w:val="32"/>
    <w:qFormat/>
    <w:rsid w:val="00225BFB"/>
    <w:rPr>
      <w:b/>
      <w:bCs/>
      <w:smallCaps/>
      <w:color w:val="auto"/>
      <w:spacing w:val="5"/>
      <w:u w:val="single"/>
    </w:rPr>
  </w:style>
  <w:style w:type="paragraph" w:customStyle="1" w:styleId="2ColumnHeading">
    <w:name w:val="2Column Heading"/>
    <w:basedOn w:val="BodyText"/>
    <w:qFormat/>
    <w:rsid w:val="00225BFB"/>
    <w:pPr>
      <w:spacing w:after="60"/>
      <w:ind w:left="-2268"/>
    </w:pPr>
    <w:rPr>
      <w:b/>
    </w:rPr>
  </w:style>
  <w:style w:type="paragraph" w:customStyle="1" w:styleId="Heading1TOC">
    <w:name w:val="Heading1 TOC"/>
    <w:basedOn w:val="Normal"/>
    <w:qFormat/>
    <w:rsid w:val="00225BFB"/>
    <w:pPr>
      <w:spacing w:before="240" w:after="120"/>
    </w:pPr>
    <w:rPr>
      <w:rFonts w:ascii="Times New Roman" w:hAnsi="Times New Roman"/>
      <w:b/>
      <w:sz w:val="32"/>
    </w:rPr>
  </w:style>
  <w:style w:type="paragraph" w:customStyle="1" w:styleId="Heading2TOC">
    <w:name w:val="Heading2 TOC"/>
    <w:basedOn w:val="Normal"/>
    <w:qFormat/>
    <w:rsid w:val="00225BFB"/>
    <w:pPr>
      <w:spacing w:before="240" w:after="60"/>
    </w:pPr>
    <w:rPr>
      <w:rFonts w:ascii="Times New Roman" w:hAnsi="Times New Roman"/>
      <w:b/>
      <w:sz w:val="28"/>
    </w:rPr>
  </w:style>
  <w:style w:type="character" w:customStyle="1" w:styleId="Underline">
    <w:name w:val="Underline"/>
    <w:basedOn w:val="DefaultParagraphFont"/>
    <w:qFormat/>
    <w:rsid w:val="00225BFB"/>
    <w:rPr>
      <w:u w:val="single"/>
    </w:rPr>
  </w:style>
  <w:style w:type="character" w:customStyle="1" w:styleId="BoldandItalics">
    <w:name w:val="Bold and Italics"/>
    <w:qFormat/>
    <w:rsid w:val="00225BFB"/>
    <w:rPr>
      <w:b/>
      <w:i/>
      <w:u w:val="none"/>
    </w:rPr>
  </w:style>
  <w:style w:type="paragraph" w:styleId="BalloonText">
    <w:name w:val="Balloon Text"/>
    <w:basedOn w:val="Normal"/>
    <w:link w:val="BalloonTextChar"/>
    <w:rsid w:val="00225BFB"/>
    <w:rPr>
      <w:rFonts w:ascii="Tahoma" w:hAnsi="Tahoma" w:cs="Tahoma"/>
      <w:sz w:val="16"/>
      <w:szCs w:val="16"/>
    </w:rPr>
  </w:style>
  <w:style w:type="character" w:customStyle="1" w:styleId="BalloonTextChar">
    <w:name w:val="Balloon Text Char"/>
    <w:basedOn w:val="DefaultParagraphFont"/>
    <w:link w:val="BalloonText"/>
    <w:rsid w:val="00225B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5B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5B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5BFB"/>
    <w:rPr>
      <w:b/>
      <w:color w:val="660033"/>
      <w:spacing w:val="0"/>
    </w:rPr>
  </w:style>
  <w:style w:type="paragraph" w:customStyle="1" w:styleId="Nameditemlist">
    <w:name w:val="Named item list"/>
    <w:basedOn w:val="BodyText"/>
    <w:qFormat/>
    <w:rsid w:val="00225BFB"/>
    <w:pPr>
      <w:tabs>
        <w:tab w:val="left" w:pos="2835"/>
      </w:tabs>
      <w:ind w:left="2835" w:hanging="2835"/>
    </w:pPr>
  </w:style>
  <w:style w:type="paragraph" w:customStyle="1" w:styleId="BodyTextnopadding">
    <w:name w:val="Body Text no padding"/>
    <w:basedOn w:val="BodyText"/>
    <w:qFormat/>
    <w:rsid w:val="00225BFB"/>
    <w:pPr>
      <w:spacing w:before="0" w:after="0"/>
    </w:pPr>
  </w:style>
  <w:style w:type="paragraph" w:customStyle="1" w:styleId="BodyTextBold">
    <w:name w:val="Body Text Bold"/>
    <w:basedOn w:val="BodyText"/>
    <w:qFormat/>
    <w:rsid w:val="00225BFB"/>
    <w:rPr>
      <w:b/>
    </w:rPr>
  </w:style>
  <w:style w:type="character" w:styleId="Hyperlink">
    <w:name w:val="Hyperlink"/>
    <w:basedOn w:val="DefaultParagraphFont"/>
    <w:uiPriority w:val="99"/>
    <w:unhideWhenUsed/>
    <w:rsid w:val="00E94E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934</Words>
  <Characters>6269</Characters>
  <Application>Microsoft Office Word</Application>
  <DocSecurity>0</DocSecurity>
  <Lines>208</Lines>
  <Paragraphs>138</Paragraphs>
  <ScaleCrop>false</ScaleCrop>
  <Company>Author-it Software Corporation Ltd.</Company>
  <LinksUpToDate>false</LinksUpToDate>
  <CharactersWithSpaces>7065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FNSPIM504 Manage impairment benefit claims</dc:title>
  <dc:subject>Approved</dc:subject>
  <dc:creator>Future Skills Organisation</dc:creator>
  <cp:keywords>Release: 1</cp:keywords>
  <dc:description>Review Date: 12 April 2008</dc:description>
  <cp:lastModifiedBy>HSD_TPCMSd.prod</cp:lastModifiedBy>
  <cp:revision>3</cp:revision>
  <dcterms:created xsi:type="dcterms:W3CDTF">2025-03-01T18:35:00Z</dcterms:created>
  <dcterms:modified xsi:type="dcterms:W3CDTF">2025-03-01T18:35:00Z</dcterms:modified>
</cp:coreProperties>
</file>