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1E40" w:rsidP="00A61E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FNSPIM501 Develop a return to work or injury management strategy</w:t>
      </w:r>
      <w:r>
        <w:fldChar w:fldCharType="end"/>
      </w:r>
    </w:p>
    <w:p w:rsidR="00A61E40" w:rsidP="00A61E40">
      <w:pPr>
        <w:pStyle w:val="Version"/>
        <w:sectPr w:rsidSect="00C859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59BC" w:rsidP="00C859BC">
      <w:pPr>
        <w:pStyle w:val="SuperHeading"/>
      </w:pPr>
      <w:r w:rsidRPr="00C859BC">
        <w:t>Assessment Re</w:t>
      </w:r>
      <w:r w:rsidRPr="00C859BC">
        <w:t>quirements for FNSPIM501 Develop a return to work or injury management strategy</w:t>
      </w:r>
    </w:p>
    <w:p w:rsidR="00000000" w:rsidRPr="00C859BC" w:rsidP="00C859BC">
      <w:pPr>
        <w:pStyle w:val="Heading1"/>
      </w:pPr>
      <w:bookmarkStart w:id="1" w:name="O_695770"/>
      <w:bookmarkEnd w:id="1"/>
      <w:r w:rsidRPr="00C859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85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9BC" w:rsidP="00C859BC">
            <w:pPr>
              <w:pStyle w:val="BodyText"/>
            </w:pPr>
            <w:r w:rsidRPr="00C859B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C">
            <w:pPr>
              <w:pStyle w:val="BodyText"/>
              <w:rPr>
                <w:lang w:val="en-NZ"/>
              </w:rPr>
            </w:pPr>
            <w:r w:rsidRPr="00C859BC">
              <w:rPr>
                <w:rStyle w:val="SpecialBold"/>
              </w:rPr>
              <w:t>Comments</w:t>
            </w:r>
          </w:p>
        </w:tc>
      </w:tr>
      <w:tr w:rsidTr="00C85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C">
            <w:pPr>
              <w:pStyle w:val="BodyText"/>
              <w:rPr>
                <w:lang w:val="en-NZ"/>
              </w:rPr>
            </w:pPr>
            <w:r w:rsidRPr="00C859B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9BC" w:rsidP="00C859BC">
            <w:pPr>
              <w:pStyle w:val="BodyText"/>
            </w:pPr>
            <w:r w:rsidRPr="00C859BC">
              <w:t>This version first released with FNS Financial Services Training Package Version 1.0.</w:t>
            </w:r>
          </w:p>
        </w:tc>
      </w:tr>
    </w:tbl>
    <w:p w:rsidR="00000000" w:rsidRPr="00C859BC" w:rsidP="00C859BC">
      <w:pPr>
        <w:pStyle w:val="BodyText"/>
      </w:pPr>
    </w:p>
    <w:p w:rsidR="00000000" w:rsidRPr="00C859BC" w:rsidP="00C859BC">
      <w:pPr>
        <w:pStyle w:val="AllowPageBreak"/>
      </w:pPr>
    </w:p>
    <w:p w:rsidR="00000000" w:rsidRPr="00C859BC" w:rsidP="00C859BC">
      <w:pPr>
        <w:pStyle w:val="Heading1"/>
      </w:pPr>
      <w:bookmarkStart w:id="2" w:name="O_695771"/>
      <w:bookmarkEnd w:id="2"/>
      <w:r w:rsidRPr="00C859BC">
        <w:t>Performance Evidence</w:t>
      </w:r>
    </w:p>
    <w:p w:rsidR="00000000" w:rsidRPr="00C859BC" w:rsidP="00A61E40">
      <w:pPr>
        <w:pStyle w:val="BodyText"/>
      </w:pPr>
      <w:r w:rsidRPr="00C859BC">
        <w:t>Evidence of the ability to:</w:t>
      </w:r>
    </w:p>
    <w:p w:rsidR="00000000" w:rsidRPr="00C859BC" w:rsidP="00C859BC">
      <w:pPr>
        <w:pStyle w:val="ListBullet"/>
      </w:pPr>
      <w:r w:rsidRPr="00C859BC">
        <w:t>consult with stakeholders and identify areas of employment suited to an injured person</w:t>
      </w:r>
    </w:p>
    <w:p w:rsidR="00000000" w:rsidRPr="00C859BC" w:rsidP="00C859BC">
      <w:pPr>
        <w:pStyle w:val="ListBullet"/>
      </w:pPr>
      <w:r w:rsidRPr="00C859BC">
        <w:t>develop return to work and health programs</w:t>
      </w:r>
    </w:p>
    <w:p w:rsidR="00000000" w:rsidRPr="00C859BC" w:rsidP="00C859BC">
      <w:pPr>
        <w:pStyle w:val="ListBullet"/>
      </w:pPr>
      <w:r w:rsidRPr="00C859BC">
        <w:t>review and monitor return to work and health strategies.</w:t>
      </w:r>
    </w:p>
    <w:p w:rsidR="00000000" w:rsidRPr="00C859BC" w:rsidP="00C859BC">
      <w:pPr>
        <w:pStyle w:val="BodyText"/>
      </w:pPr>
    </w:p>
    <w:p w:rsidR="00000000" w:rsidRPr="00C859BC" w:rsidP="00A61E40">
      <w:pPr>
        <w:pStyle w:val="BodyText"/>
      </w:pPr>
      <w:r w:rsidRPr="00C859BC">
        <w:t>Note: If a specific volume or frequency is not stated, then evidence must be provided at least once.</w:t>
      </w:r>
    </w:p>
    <w:p w:rsidR="00000000" w:rsidRPr="00C859BC" w:rsidP="00C859BC">
      <w:pPr>
        <w:pStyle w:val="Heading1"/>
      </w:pPr>
      <w:bookmarkStart w:id="3" w:name="O_695772"/>
      <w:bookmarkEnd w:id="3"/>
      <w:r w:rsidRPr="00C859BC">
        <w:t>Knowledge Evidence</w:t>
      </w:r>
    </w:p>
    <w:p w:rsidR="00000000" w:rsidRPr="00C859BC" w:rsidP="00A61E40">
      <w:pPr>
        <w:pStyle w:val="BodyText"/>
      </w:pPr>
      <w:r w:rsidRPr="00C859BC">
        <w:t>To complete the unit requirements safely and effectively, the individual must:</w:t>
      </w:r>
    </w:p>
    <w:p w:rsidR="00000000" w:rsidRPr="00C859BC" w:rsidP="00C859BC">
      <w:pPr>
        <w:pStyle w:val="ListBullet"/>
      </w:pPr>
      <w:r w:rsidRPr="00C859BC">
        <w:t>describe the key features of legislativ</w:t>
      </w:r>
      <w:r w:rsidRPr="00C859BC">
        <w:t>e requirements as they relate to the development, implementation and monitoring of return to work and health programs</w:t>
      </w:r>
    </w:p>
    <w:p w:rsidR="00000000" w:rsidRPr="00C859BC" w:rsidP="00C859BC">
      <w:pPr>
        <w:pStyle w:val="ListBullet"/>
      </w:pPr>
      <w:r w:rsidRPr="00C859BC">
        <w:t>identify and discuss organisational requirements and guidelines as they relate to the development, implementation and monitoring of return</w:t>
      </w:r>
      <w:r w:rsidRPr="00C859BC">
        <w:t xml:space="preserve"> to work and health programs</w:t>
      </w:r>
    </w:p>
    <w:p w:rsidR="00000000" w:rsidRPr="00C859BC" w:rsidP="00C859BC">
      <w:pPr>
        <w:pStyle w:val="ListBullet"/>
      </w:pPr>
      <w:r w:rsidRPr="00C859BC">
        <w:t>identify the roles and functions of stakeholder groups available to support the development of return to work and health programs</w:t>
      </w:r>
    </w:p>
    <w:p w:rsidR="00000000" w:rsidRPr="00C859BC" w:rsidP="00C859BC">
      <w:pPr>
        <w:pStyle w:val="ListBullet"/>
      </w:pPr>
      <w:r w:rsidRPr="00C859BC">
        <w:t>explain the key physiology and psychosocial barriers impacting on return to work and/or injury ma</w:t>
      </w:r>
      <w:r w:rsidRPr="00C859BC">
        <w:t>nagement programs.</w:t>
      </w:r>
    </w:p>
    <w:p w:rsidR="00000000" w:rsidRPr="00C859BC" w:rsidP="00C859BC">
      <w:pPr>
        <w:pStyle w:val="AllowPageBreak"/>
      </w:pPr>
    </w:p>
    <w:p w:rsidR="00000000" w:rsidRPr="00C859BC" w:rsidP="00C859BC">
      <w:pPr>
        <w:pStyle w:val="Heading1"/>
      </w:pPr>
      <w:bookmarkStart w:id="4" w:name="O_695773"/>
      <w:bookmarkEnd w:id="4"/>
      <w:r w:rsidRPr="00C859BC">
        <w:t>Assessment Conditions</w:t>
      </w:r>
    </w:p>
    <w:p w:rsidR="00000000" w:rsidRPr="00C859BC" w:rsidP="00A61E40">
      <w:pPr>
        <w:pStyle w:val="BodyText"/>
      </w:pPr>
      <w:r w:rsidRPr="00C859BC">
        <w:t>Assessment must be conducted in a safe environment where evidence gathered demonstrates consistent performance of typical activities experienced in the personal injury management field of work and i</w:t>
      </w:r>
      <w:r w:rsidRPr="00C859BC">
        <w:t>nclude access to:</w:t>
      </w:r>
    </w:p>
    <w:p w:rsidR="00000000" w:rsidRPr="00C859BC" w:rsidP="00C859BC">
      <w:pPr>
        <w:pStyle w:val="ListBullet"/>
      </w:pPr>
      <w:r w:rsidRPr="00C859BC">
        <w:t>office equipment, technology, software and consumables</w:t>
      </w:r>
    </w:p>
    <w:p w:rsidR="00000000" w:rsidRPr="00C859BC" w:rsidP="00C859BC">
      <w:pPr>
        <w:pStyle w:val="ListBullet"/>
      </w:pPr>
      <w:r w:rsidRPr="00C859BC">
        <w:t>organisational records, policy and procedures.</w:t>
      </w:r>
    </w:p>
    <w:p w:rsidR="00000000" w:rsidRPr="00C859BC" w:rsidP="00C859BC">
      <w:pPr>
        <w:pStyle w:val="BodyText"/>
      </w:pPr>
    </w:p>
    <w:p w:rsidR="00000000" w:rsidRPr="00C859BC" w:rsidP="00A61E40">
      <w:pPr>
        <w:pStyle w:val="BodyText"/>
      </w:pPr>
      <w:r w:rsidRPr="00C859BC">
        <w:t>Assessors must satisfy NVR/AQTF assessor requirements.</w:t>
      </w:r>
    </w:p>
    <w:p w:rsidR="00000000" w:rsidRPr="00C859BC" w:rsidP="00C859BC">
      <w:pPr>
        <w:pStyle w:val="Heading1"/>
      </w:pPr>
      <w:bookmarkStart w:id="5" w:name="O_695776"/>
      <w:bookmarkEnd w:id="5"/>
      <w:r w:rsidRPr="00C859BC">
        <w:t>Links</w:t>
      </w:r>
    </w:p>
    <w:p w:rsidR="00000000" w:rsidRPr="00C859BC" w:rsidP="00A61E40">
      <w:pPr>
        <w:pStyle w:val="BodyText"/>
      </w:pPr>
      <w:r w:rsidRPr="00C859BC">
        <w:t>Companion Volume implementation guides are found in VETN</w:t>
      </w:r>
      <w:r w:rsidRPr="00C859BC">
        <w:t xml:space="preserve">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1015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859BC" w:rsidP="00C859BC"/>
    <w:sectPr w:rsidSect="00C859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9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9BC" w:rsidRPr="00A61E40" w:rsidP="00A61E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9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E40" w:rsidP="00C859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1E40" w:rsidP="00C859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1E40" w:rsidP="00C859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9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E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59BC" w:rsidRPr="00A61E40" w:rsidP="00A61E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9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E40" w:rsidRPr="002D2AF8" w:rsidP="00C859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FNSPIM501 Develop a return to work or injury management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November 2020</w:t>
    </w:r>
    <w:r>
      <w:fldChar w:fldCharType="end"/>
    </w:r>
  </w:p>
  <w:p w:rsidR="00A61E40" w:rsidP="00C859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6272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A668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9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59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59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59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59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59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59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59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59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59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59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59BC"/>
  </w:style>
  <w:style w:type="character" w:customStyle="1" w:styleId="Heading1Char">
    <w:name w:val="Heading 1 Char"/>
    <w:basedOn w:val="DefaultParagraphFont"/>
    <w:link w:val="Heading1"/>
    <w:rsid w:val="00C859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59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59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59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59BC"/>
    <w:rPr>
      <w:b/>
      <w:spacing w:val="0"/>
    </w:rPr>
  </w:style>
  <w:style w:type="paragraph" w:customStyle="1" w:styleId="SuperHeading">
    <w:name w:val="SuperHeading"/>
    <w:basedOn w:val="Normal"/>
    <w:rsid w:val="00C859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59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59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59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59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5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5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5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5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59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59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59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59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59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59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59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59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59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59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59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59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59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59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59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59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59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59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59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59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59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59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59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59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59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59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59BC"/>
    <w:rPr>
      <w:i/>
    </w:rPr>
  </w:style>
  <w:style w:type="paragraph" w:styleId="Caption">
    <w:name w:val="caption"/>
    <w:basedOn w:val="BodyText"/>
    <w:next w:val="Normal"/>
    <w:qFormat/>
    <w:rsid w:val="00C859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59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59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59BC"/>
  </w:style>
  <w:style w:type="paragraph" w:styleId="TableofFigures">
    <w:name w:val="table of figures"/>
    <w:basedOn w:val="Normal"/>
    <w:next w:val="Normal"/>
    <w:semiHidden/>
    <w:rsid w:val="00C859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59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59BC"/>
    <w:rPr>
      <w:rFonts w:ascii="Wingdings" w:hAnsi="Wingdings"/>
    </w:rPr>
  </w:style>
  <w:style w:type="paragraph" w:customStyle="1" w:styleId="TableHeading">
    <w:name w:val="Table Heading"/>
    <w:basedOn w:val="HeadingBase"/>
    <w:rsid w:val="00C859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59BC"/>
    <w:rPr>
      <w:color w:val="0033CC"/>
      <w:u w:val="none"/>
    </w:rPr>
  </w:style>
  <w:style w:type="paragraph" w:customStyle="1" w:styleId="BodyTextRight">
    <w:name w:val="Body Text Right"/>
    <w:basedOn w:val="BodyText"/>
    <w:rsid w:val="00C859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59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59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59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59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59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59BC"/>
    <w:rPr>
      <w:sz w:val="32"/>
    </w:rPr>
  </w:style>
  <w:style w:type="paragraph" w:customStyle="1" w:styleId="HeadingProcedure">
    <w:name w:val="Heading Procedure"/>
    <w:basedOn w:val="HeadingBase"/>
    <w:next w:val="Normal"/>
    <w:rsid w:val="00C859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59BC"/>
    <w:pPr>
      <w:spacing w:before="60" w:after="60"/>
    </w:pPr>
  </w:style>
  <w:style w:type="paragraph" w:styleId="ListContinue">
    <w:name w:val="List Continue"/>
    <w:basedOn w:val="List"/>
    <w:rsid w:val="00C859BC"/>
    <w:pPr>
      <w:ind w:firstLine="0"/>
    </w:pPr>
  </w:style>
  <w:style w:type="paragraph" w:customStyle="1" w:styleId="ListNote">
    <w:name w:val="List Note"/>
    <w:basedOn w:val="List"/>
    <w:rsid w:val="00C859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59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59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59BC"/>
    <w:rPr>
      <w:rFonts w:ascii="Courier New" w:hAnsi="Courier New"/>
    </w:rPr>
  </w:style>
  <w:style w:type="paragraph" w:customStyle="1" w:styleId="NoteBullet">
    <w:name w:val="Note Bullet"/>
    <w:basedOn w:val="Note"/>
    <w:rsid w:val="00C859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59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59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59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59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59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59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59BC"/>
    <w:rPr>
      <w:b/>
      <w:smallCaps/>
    </w:rPr>
  </w:style>
  <w:style w:type="paragraph" w:customStyle="1" w:styleId="TableListNumber">
    <w:name w:val="Table List Number"/>
    <w:basedOn w:val="ListNumber"/>
    <w:rsid w:val="00C859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59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59BC"/>
    <w:pPr>
      <w:numPr>
        <w:numId w:val="8"/>
      </w:numPr>
    </w:pPr>
  </w:style>
  <w:style w:type="paragraph" w:customStyle="1" w:styleId="ListAlpha2">
    <w:name w:val="List Alpha 2"/>
    <w:basedOn w:val="List2"/>
    <w:rsid w:val="00C859BC"/>
    <w:pPr>
      <w:numPr>
        <w:numId w:val="7"/>
      </w:numPr>
    </w:pPr>
  </w:style>
  <w:style w:type="paragraph" w:styleId="List2">
    <w:name w:val="List 2"/>
    <w:basedOn w:val="BodyText"/>
    <w:rsid w:val="00C859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59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59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59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59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59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59BC"/>
    <w:pPr>
      <w:numPr>
        <w:numId w:val="3"/>
      </w:numPr>
    </w:pPr>
  </w:style>
  <w:style w:type="paragraph" w:styleId="ListContinue2">
    <w:name w:val="List Continue 2"/>
    <w:basedOn w:val="List2"/>
    <w:rsid w:val="00C859BC"/>
    <w:pPr>
      <w:ind w:firstLine="0"/>
    </w:pPr>
  </w:style>
  <w:style w:type="paragraph" w:styleId="ListContinue3">
    <w:name w:val="List Continue 3"/>
    <w:basedOn w:val="List3"/>
    <w:rsid w:val="00C859BC"/>
    <w:pPr>
      <w:ind w:left="1021" w:firstLine="0"/>
    </w:pPr>
  </w:style>
  <w:style w:type="paragraph" w:styleId="ListContinue4">
    <w:name w:val="List Continue 4"/>
    <w:basedOn w:val="List4"/>
    <w:rsid w:val="00C859BC"/>
    <w:pPr>
      <w:ind w:firstLine="0"/>
    </w:pPr>
  </w:style>
  <w:style w:type="paragraph" w:styleId="ListContinue5">
    <w:name w:val="List Continue 5"/>
    <w:basedOn w:val="List5"/>
    <w:rsid w:val="00C859BC"/>
    <w:pPr>
      <w:ind w:firstLine="0"/>
    </w:pPr>
  </w:style>
  <w:style w:type="paragraph" w:styleId="ListNumber3">
    <w:name w:val="List Number 3"/>
    <w:basedOn w:val="List3"/>
    <w:rsid w:val="00C859BC"/>
    <w:pPr>
      <w:numPr>
        <w:numId w:val="4"/>
      </w:numPr>
    </w:pPr>
  </w:style>
  <w:style w:type="paragraph" w:styleId="ListNumber4">
    <w:name w:val="List Number 4"/>
    <w:basedOn w:val="List4"/>
    <w:rsid w:val="00C859BC"/>
    <w:pPr>
      <w:numPr>
        <w:numId w:val="5"/>
      </w:numPr>
    </w:pPr>
  </w:style>
  <w:style w:type="paragraph" w:styleId="ListNumber5">
    <w:name w:val="List Number 5"/>
    <w:basedOn w:val="List5"/>
    <w:rsid w:val="00C859BC"/>
    <w:pPr>
      <w:numPr>
        <w:numId w:val="6"/>
      </w:numPr>
    </w:pPr>
  </w:style>
  <w:style w:type="paragraph" w:styleId="BlockText">
    <w:name w:val="Block Text"/>
    <w:basedOn w:val="Normal"/>
    <w:rsid w:val="00C859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59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59BC"/>
    <w:rPr>
      <w:sz w:val="16"/>
      <w:vertAlign w:val="superscript"/>
    </w:rPr>
  </w:style>
  <w:style w:type="character" w:customStyle="1" w:styleId="Symbols">
    <w:name w:val="Symbols"/>
    <w:basedOn w:val="DefaultParagraphFont"/>
    <w:rsid w:val="00C859BC"/>
    <w:rPr>
      <w:rFonts w:ascii="Symbol" w:hAnsi="Symbol"/>
    </w:rPr>
  </w:style>
  <w:style w:type="character" w:customStyle="1" w:styleId="MenuOptions">
    <w:name w:val="Menu Options"/>
    <w:basedOn w:val="DefaultParagraphFont"/>
    <w:rsid w:val="00C859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59BC"/>
    <w:rPr>
      <w:b/>
    </w:rPr>
  </w:style>
  <w:style w:type="character" w:customStyle="1" w:styleId="Underlined">
    <w:name w:val="Underlined"/>
    <w:basedOn w:val="DefaultParagraphFont"/>
    <w:rsid w:val="00C859BC"/>
    <w:rPr>
      <w:u w:val="single"/>
    </w:rPr>
  </w:style>
  <w:style w:type="paragraph" w:customStyle="1" w:styleId="TableBodyTextRight">
    <w:name w:val="Table Body Text Right"/>
    <w:basedOn w:val="TableBodyText"/>
    <w:rsid w:val="00C859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59BC"/>
    <w:rPr>
      <w:sz w:val="18"/>
    </w:rPr>
  </w:style>
  <w:style w:type="paragraph" w:customStyle="1" w:styleId="BodySmallRight">
    <w:name w:val="Body Small Right"/>
    <w:basedOn w:val="BodyTextRight"/>
    <w:rsid w:val="00C859BC"/>
    <w:rPr>
      <w:sz w:val="18"/>
      <w:szCs w:val="18"/>
    </w:rPr>
  </w:style>
  <w:style w:type="paragraph" w:customStyle="1" w:styleId="MarginEdition">
    <w:name w:val="Margin Edition"/>
    <w:basedOn w:val="MarginNote"/>
    <w:rsid w:val="00C859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59BC"/>
    <w:rPr>
      <w:sz w:val="2"/>
      <w:szCs w:val="2"/>
    </w:rPr>
  </w:style>
  <w:style w:type="character" w:customStyle="1" w:styleId="Small">
    <w:name w:val="Small"/>
    <w:basedOn w:val="DefaultParagraphFont"/>
    <w:rsid w:val="00C859BC"/>
    <w:rPr>
      <w:sz w:val="16"/>
    </w:rPr>
  </w:style>
  <w:style w:type="paragraph" w:customStyle="1" w:styleId="WideTable">
    <w:name w:val="Wide Table"/>
    <w:basedOn w:val="Normal"/>
    <w:rsid w:val="00C859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59BC"/>
  </w:style>
  <w:style w:type="paragraph" w:styleId="Quote">
    <w:name w:val="Quote"/>
    <w:basedOn w:val="Heading1"/>
    <w:link w:val="QuoteChar"/>
    <w:qFormat/>
    <w:rsid w:val="00C859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59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59BC"/>
    <w:pPr>
      <w:pageBreakBefore/>
    </w:pPr>
  </w:style>
  <w:style w:type="paragraph" w:customStyle="1" w:styleId="Border">
    <w:name w:val="Border"/>
    <w:basedOn w:val="Normal"/>
    <w:qFormat/>
    <w:rsid w:val="00C859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59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9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9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59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59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59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59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59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59BC"/>
    <w:rPr>
      <w:u w:val="single"/>
    </w:rPr>
  </w:style>
  <w:style w:type="character" w:customStyle="1" w:styleId="BoldandItalics">
    <w:name w:val="Bold and Italics"/>
    <w:qFormat/>
    <w:rsid w:val="00C859BC"/>
    <w:rPr>
      <w:b/>
      <w:i/>
      <w:u w:val="none"/>
    </w:rPr>
  </w:style>
  <w:style w:type="paragraph" w:styleId="BalloonText">
    <w:name w:val="Balloon Text"/>
    <w:basedOn w:val="Normal"/>
    <w:link w:val="BalloonTextChar"/>
    <w:rsid w:val="00C859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59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59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59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59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59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59BC"/>
    <w:pPr>
      <w:spacing w:before="0" w:after="0"/>
    </w:pPr>
  </w:style>
  <w:style w:type="paragraph" w:customStyle="1" w:styleId="BodyTextBold">
    <w:name w:val="Body Text Bold"/>
    <w:basedOn w:val="BodyText"/>
    <w:qFormat/>
    <w:rsid w:val="00C859BC"/>
    <w:rPr>
      <w:b/>
    </w:rPr>
  </w:style>
  <w:style w:type="character" w:styleId="Hyperlink">
    <w:name w:val="Hyperlink"/>
    <w:basedOn w:val="DefaultParagraphFont"/>
    <w:uiPriority w:val="99"/>
    <w:unhideWhenUsed/>
    <w:rsid w:val="00A61E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1783</Characters>
  <Application>Microsoft Office Word</Application>
  <DocSecurity>0</DocSecurity>
  <Lines>52</Lines>
  <Paragraphs>33</Paragraphs>
  <ScaleCrop>false</ScaleCrop>
  <Company>Author-it Software Corporation Ltd.</Company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FNSPIM501 Develop a return to work or injury management strategy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2020-11-04T12:58:00Z</dcterms:created>
  <dcterms:modified xsi:type="dcterms:W3CDTF">2020-11-04T12:58:00Z</dcterms:modified>
</cp:coreProperties>
</file>