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ED4" w:rsidP="002B0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FNSISV416 Use specialist terminology in insurance claims</w:t>
      </w:r>
      <w:r>
        <w:fldChar w:fldCharType="end"/>
      </w:r>
    </w:p>
    <w:p w:rsidR="002B0ED4" w:rsidP="002B0ED4">
      <w:pPr>
        <w:pStyle w:val="Version"/>
        <w:sectPr w:rsidSect="001A1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0C7" w:rsidP="001A10C7">
      <w:pPr>
        <w:pStyle w:val="SuperHeading"/>
      </w:pPr>
      <w:r w:rsidRPr="001A10C7">
        <w:t>FNSISV416 Use specialist terminology in insurance claims</w:t>
      </w:r>
    </w:p>
    <w:p w:rsidR="00000000" w:rsidRPr="001A10C7" w:rsidP="001A10C7">
      <w:pPr>
        <w:pStyle w:val="Heading1"/>
      </w:pPr>
      <w:bookmarkStart w:id="1" w:name="O_1158692"/>
      <w:bookmarkEnd w:id="1"/>
      <w:r w:rsidRPr="001A10C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BodyText"/>
            </w:pPr>
            <w:r w:rsidRPr="001A10C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rPr>
                <w:rStyle w:val="SpecialBold"/>
              </w:rPr>
              <w:t>Comments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BodyText"/>
            </w:pPr>
            <w:r w:rsidRPr="001A10C7">
              <w:t>This version first released with FNS Financial Services Training Package Version 6.0.</w:t>
            </w:r>
          </w:p>
        </w:tc>
      </w:tr>
    </w:tbl>
    <w:p w:rsidR="00000000" w:rsidRPr="001A10C7" w:rsidP="001A10C7">
      <w:pPr>
        <w:pStyle w:val="BodyText"/>
      </w:pPr>
    </w:p>
    <w:p w:rsidR="00000000" w:rsidRPr="001A10C7" w:rsidP="001A10C7">
      <w:pPr>
        <w:pStyle w:val="AllowPageBreak"/>
      </w:pPr>
    </w:p>
    <w:p w:rsidR="00000000" w:rsidRPr="001A10C7" w:rsidP="001A10C7">
      <w:pPr>
        <w:pStyle w:val="Heading1"/>
      </w:pPr>
      <w:bookmarkStart w:id="2" w:name="O_1158697"/>
      <w:bookmarkEnd w:id="2"/>
      <w:r w:rsidRPr="001A10C7">
        <w:t>Application</w:t>
      </w:r>
    </w:p>
    <w:p w:rsidR="00000000" w:rsidRPr="001A10C7" w:rsidP="002B0ED4">
      <w:pPr>
        <w:pStyle w:val="BodyText"/>
      </w:pPr>
      <w:r w:rsidRPr="001A10C7">
        <w:t>This unit describes the skills and knowledge required to understand, u</w:t>
      </w:r>
      <w:r w:rsidRPr="001A10C7">
        <w:t>se and respond to written insurance claims documentation and written and verbal instructions involving specialist terminology, such as medical or legal terminology and processes.</w:t>
      </w:r>
    </w:p>
    <w:p w:rsidR="00000000" w:rsidRPr="001A10C7" w:rsidP="002B0ED4">
      <w:pPr>
        <w:pStyle w:val="BodyText"/>
      </w:pPr>
      <w:r w:rsidRPr="001A10C7">
        <w:t>The unit applies to those working in job roles involving the use of specialis</w:t>
      </w:r>
      <w:r w:rsidRPr="001A10C7">
        <w:t>t medical and legal terminology in a range of insurance sectors, in organisations of various sizes and across a range of client bases.</w:t>
      </w:r>
    </w:p>
    <w:p w:rsidR="00000000" w:rsidRPr="001A10C7" w:rsidP="002B0ED4">
      <w:pPr>
        <w:pStyle w:val="BodyText"/>
      </w:pPr>
      <w:r w:rsidRPr="001A10C7">
        <w:t>No licensing, legislative or certification requirements apply to this unit at the time of publication.</w:t>
      </w:r>
    </w:p>
    <w:p w:rsidR="00000000" w:rsidRPr="001A10C7" w:rsidP="001A10C7">
      <w:pPr>
        <w:pStyle w:val="Heading1"/>
      </w:pPr>
      <w:bookmarkStart w:id="3" w:name="O_1158696"/>
      <w:bookmarkEnd w:id="3"/>
      <w:r w:rsidRPr="001A10C7">
        <w:t>Unit Sector</w:t>
      </w:r>
    </w:p>
    <w:p w:rsidR="00000000" w:rsidRPr="001A10C7" w:rsidP="002B0ED4">
      <w:pPr>
        <w:pStyle w:val="BodyText"/>
      </w:pPr>
      <w:r w:rsidRPr="001A10C7">
        <w:t>Insurance services</w:t>
      </w:r>
    </w:p>
    <w:p w:rsidR="00000000" w:rsidRPr="001A10C7" w:rsidP="001A10C7">
      <w:pPr>
        <w:pStyle w:val="Heading1"/>
      </w:pPr>
      <w:bookmarkStart w:id="4" w:name="O_1158695"/>
      <w:bookmarkEnd w:id="4"/>
      <w:r w:rsidRPr="001A10C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BodyText"/>
            </w:pPr>
            <w:r w:rsidRPr="001A10C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rPr>
                <w:rStyle w:val="SpecialBold"/>
              </w:rPr>
              <w:t>PERFORMANCE CRITERIA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BodyText"/>
            </w:pPr>
            <w:r w:rsidRPr="001A10C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List"/>
              <w:rPr>
                <w:lang w:val="en-NZ"/>
              </w:rPr>
            </w:pPr>
            <w:r w:rsidRPr="001A10C7">
              <w:t>1. Interpret instructions and claims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List"/>
            </w:pPr>
            <w:r w:rsidRPr="001A10C7">
              <w:t>1.1 Receive, review and document written and oral claim instructions containing specialist terminology</w:t>
            </w:r>
          </w:p>
          <w:p w:rsidR="00000000" w:rsidRPr="001A10C7" w:rsidP="001A10C7">
            <w:pPr>
              <w:pStyle w:val="List"/>
            </w:pPr>
            <w:r w:rsidRPr="001A10C7">
              <w:t>1.2 Interpret claims documentation containing specialist terminology and processes and their abbreviat</w:t>
            </w:r>
            <w:r w:rsidRPr="001A10C7">
              <w:t>ions</w:t>
            </w:r>
          </w:p>
          <w:p w:rsidR="00000000" w:rsidP="001A10C7">
            <w:pPr>
              <w:pStyle w:val="List"/>
              <w:rPr>
                <w:lang w:val="en-NZ"/>
              </w:rPr>
            </w:pPr>
            <w:r w:rsidRPr="001A10C7">
              <w:t>1.3 Seek clarification when necessary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List"/>
              <w:rPr>
                <w:lang w:val="en-NZ"/>
              </w:rPr>
            </w:pPr>
            <w:r w:rsidRPr="001A10C7">
              <w:t>2. Apply appropriate specialist terminology during insurance claims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List"/>
            </w:pPr>
            <w:r w:rsidRPr="001A10C7">
              <w:t>2.1 Use appropriate specialist terminology and abbreviations when communicating with internal and external parties in writing and orally</w:t>
            </w:r>
            <w:r w:rsidRPr="001A10C7">
              <w:t xml:space="preserve"> regarding insurance claim</w:t>
            </w:r>
          </w:p>
          <w:p w:rsidR="00000000" w:rsidRPr="001A10C7" w:rsidP="001A10C7">
            <w:pPr>
              <w:pStyle w:val="List"/>
            </w:pPr>
            <w:r w:rsidRPr="001A10C7">
              <w:t xml:space="preserve">2.2 Complete claims-related tasks using appropriate specialist terminology and according to legislative requirements, </w:t>
            </w:r>
            <w:r w:rsidRPr="001A10C7">
              <w:t>organisational policies and procedures, and ethical codes of conduct</w:t>
            </w:r>
          </w:p>
          <w:p w:rsidR="00000000" w:rsidRPr="001A10C7" w:rsidP="001A10C7">
            <w:pPr>
              <w:pStyle w:val="List"/>
            </w:pPr>
            <w:r w:rsidRPr="001A10C7">
              <w:t>2.3 Present claims documentation to design</w:t>
            </w:r>
            <w:r w:rsidRPr="001A10C7">
              <w:t>ated person for verification, if required</w:t>
            </w:r>
          </w:p>
          <w:p w:rsidR="00000000" w:rsidP="001A10C7">
            <w:pPr>
              <w:pStyle w:val="List"/>
              <w:rPr>
                <w:lang w:val="en-NZ"/>
              </w:rPr>
            </w:pPr>
            <w:r w:rsidRPr="001A10C7">
              <w:t>2.4 Seek assistance or clarification from specialist representatives or designated personnel as required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List"/>
              <w:rPr>
                <w:lang w:val="en-NZ"/>
              </w:rPr>
            </w:pPr>
            <w:r w:rsidRPr="001A10C7">
              <w:t>3. Build own skills in using specialist terminology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List"/>
            </w:pPr>
            <w:r w:rsidRPr="001A10C7">
              <w:t>3.1 Identify gaps in knowledge of specialist terminology relating to own work role and seek clarification through appropriate source or person</w:t>
            </w:r>
          </w:p>
          <w:p w:rsidR="00000000" w:rsidRPr="001A10C7" w:rsidP="001A10C7">
            <w:pPr>
              <w:pStyle w:val="List"/>
            </w:pPr>
            <w:r w:rsidRPr="001A10C7">
              <w:t>3.2 Respond to questions from, or define terms for, external stakeholders relating to specialist terminology used</w:t>
            </w:r>
            <w:r w:rsidRPr="001A10C7">
              <w:t xml:space="preserve"> in insurance claims when required</w:t>
            </w:r>
          </w:p>
        </w:tc>
      </w:tr>
    </w:tbl>
    <w:p w:rsidR="00000000" w:rsidRPr="001A10C7" w:rsidP="001A10C7">
      <w:pPr>
        <w:pStyle w:val="BodyText"/>
      </w:pPr>
    </w:p>
    <w:p w:rsidR="00000000" w:rsidRPr="001A10C7" w:rsidP="001A10C7">
      <w:pPr>
        <w:pStyle w:val="AllowPageBreak"/>
      </w:pPr>
    </w:p>
    <w:p w:rsidR="00000000" w:rsidRPr="001A10C7" w:rsidP="001A10C7">
      <w:pPr>
        <w:pStyle w:val="Heading1"/>
      </w:pPr>
      <w:bookmarkStart w:id="5" w:name="O_1158694"/>
      <w:bookmarkEnd w:id="5"/>
      <w:r w:rsidRPr="001A10C7">
        <w:t>Foundation Skills</w:t>
      </w:r>
    </w:p>
    <w:p w:rsidR="00000000" w:rsidRPr="002B0ED4" w:rsidP="002B0ED4">
      <w:pPr>
        <w:pStyle w:val="BodyText"/>
        <w:rPr>
          <w:i/>
        </w:rPr>
      </w:pPr>
      <w:r w:rsidRPr="002B0ED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1"/>
      </w:tblGrid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BodyText"/>
            </w:pPr>
            <w:r w:rsidRPr="001A10C7">
              <w:rPr>
                <w:rStyle w:val="SpecialBold"/>
              </w:rPr>
              <w:t>SKILL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rPr>
                <w:rStyle w:val="SpecialBold"/>
              </w:rPr>
              <w:t>DESCRIPTION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Ora</w:t>
            </w:r>
            <w:r w:rsidRPr="001A10C7">
              <w:t>l communication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ListBullet"/>
            </w:pPr>
            <w:r w:rsidRPr="001A10C7">
              <w:t>Uses and pronounces specific language appropriate to context and audience</w:t>
            </w:r>
          </w:p>
          <w:p w:rsidR="00000000" w:rsidP="001A10C7">
            <w:pPr>
              <w:pStyle w:val="ListBullet"/>
              <w:rPr>
                <w:lang w:val="en-NZ"/>
              </w:rPr>
            </w:pPr>
            <w:r w:rsidRPr="001A10C7">
              <w:t>Uses questioning and listening techniques to clarify own understanding and ask clarifying questions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Learning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ListBullet"/>
              <w:rPr>
                <w:lang w:val="en-NZ"/>
              </w:rPr>
            </w:pPr>
            <w:r w:rsidRPr="001A10C7">
              <w:t>Identifies gaps in own know</w:t>
            </w:r>
            <w:r w:rsidRPr="001A10C7">
              <w:t>ledge of the specialist terminology and abbreviations used in insurance claims, and actively locates sources to build understanding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Reading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ListBullet"/>
              <w:rPr>
                <w:lang w:val="en-NZ"/>
              </w:rPr>
            </w:pPr>
            <w:r w:rsidRPr="001A10C7">
              <w:t>Uses checklists and other sources of information to interpret specific medical and legal terminology and abbreviat</w:t>
            </w:r>
            <w:r w:rsidRPr="001A10C7">
              <w:t>ions relating to a claim, its specialist terms and related processes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Writing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ListBullet"/>
            </w:pPr>
            <w:r w:rsidRPr="001A10C7">
              <w:t>Uses specific language, terminology, and abbreviations where appropriate in a specialist field</w:t>
            </w:r>
          </w:p>
          <w:p w:rsidR="00000000" w:rsidRPr="001A10C7" w:rsidP="001A10C7">
            <w:pPr>
              <w:pStyle w:val="ListBullet"/>
            </w:pPr>
            <w:r w:rsidRPr="001A10C7">
              <w:t>Understands specific terminology and abbreviations within the context of a claim</w:t>
            </w:r>
          </w:p>
          <w:p w:rsidR="00000000" w:rsidP="001A10C7">
            <w:pPr>
              <w:pStyle w:val="ListBullet"/>
              <w:rPr>
                <w:lang w:val="en-NZ"/>
              </w:rPr>
            </w:pPr>
            <w:r w:rsidRPr="001A10C7">
              <w:t>Spells specialist terminology relating to insurance claims in appropriate context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Planning and organising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ListBullet"/>
              <w:rPr>
                <w:lang w:val="en-NZ"/>
              </w:rPr>
            </w:pPr>
            <w:r w:rsidRPr="001A10C7">
              <w:t>Plans and implements routine tasks and workload, and seeks assistance as required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Self-management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ListBullet"/>
              <w:rPr>
                <w:lang w:val="en-NZ"/>
              </w:rPr>
            </w:pPr>
            <w:r w:rsidRPr="001A10C7">
              <w:t>Takes personal responsibility for following poli</w:t>
            </w:r>
            <w:r w:rsidRPr="001A10C7">
              <w:t>cies, procedures and legislative requirements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Teamwork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ListBullet"/>
              <w:rPr>
                <w:lang w:val="en-NZ"/>
              </w:rPr>
            </w:pPr>
            <w:r w:rsidRPr="001A10C7">
              <w:t>Selects and uses appropriate conventions and protocols when communicating with clients and co-workers in a range of work contexts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Technology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ListBullet"/>
            </w:pPr>
            <w:r w:rsidRPr="001A10C7">
              <w:t>Uses digital technologies to access, enter and store information required to complete work tasks</w:t>
            </w:r>
          </w:p>
        </w:tc>
      </w:tr>
    </w:tbl>
    <w:p w:rsidR="00000000" w:rsidRPr="001A10C7" w:rsidP="001A10C7">
      <w:pPr>
        <w:pStyle w:val="BodyText"/>
      </w:pPr>
    </w:p>
    <w:p w:rsidR="00000000" w:rsidRPr="001A10C7" w:rsidP="001A10C7">
      <w:pPr>
        <w:pStyle w:val="AllowPageBreak"/>
      </w:pPr>
    </w:p>
    <w:p w:rsidR="00000000" w:rsidRPr="001A10C7" w:rsidP="001A10C7">
      <w:pPr>
        <w:pStyle w:val="Heading1"/>
      </w:pPr>
      <w:bookmarkStart w:id="6" w:name="O_1158693"/>
      <w:bookmarkEnd w:id="6"/>
      <w:r w:rsidRPr="001A10C7">
        <w:t>Unit Mapping Information</w:t>
      </w:r>
    </w:p>
    <w:p w:rsidR="00000000" w:rsidRPr="001A10C7" w:rsidP="002B0ED4">
      <w:pPr>
        <w:pStyle w:val="BodyText"/>
      </w:pPr>
      <w:r w:rsidRPr="001A10C7">
        <w:t>Supersedes and is equivalent to FNSISV406 Use specialist terminology in insurance claims.</w:t>
      </w:r>
    </w:p>
    <w:p w:rsidR="00000000" w:rsidRPr="001A10C7" w:rsidP="001A10C7">
      <w:pPr>
        <w:pStyle w:val="Heading1"/>
      </w:pPr>
      <w:bookmarkStart w:id="7" w:name="O_1158686"/>
      <w:bookmarkEnd w:id="7"/>
      <w:r w:rsidRPr="001A10C7">
        <w:t>Link</w:t>
      </w:r>
      <w:r w:rsidRPr="001A10C7">
        <w:t>s</w:t>
      </w:r>
    </w:p>
    <w:p w:rsidR="00000000" w:rsidRPr="001A10C7" w:rsidP="002B0ED4">
      <w:pPr>
        <w:pStyle w:val="BodyText"/>
      </w:pPr>
      <w:r w:rsidRPr="001A10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29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A10C7" w:rsidP="002B0ED4">
      <w:pPr>
        <w:pStyle w:val="BodyText"/>
        <w:sectPr w:rsidSect="001A10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10C7" w:rsidP="001A10C7">
      <w:pPr>
        <w:pStyle w:val="SuperHeading"/>
      </w:pPr>
      <w:r w:rsidRPr="001A10C7">
        <w:t xml:space="preserve">Assessment </w:t>
      </w:r>
      <w:r w:rsidRPr="001A10C7">
        <w:t>Requirements for FNSISV416 Use specialist terminology in insurance claims</w:t>
      </w:r>
    </w:p>
    <w:p w:rsidR="00000000" w:rsidRPr="001A10C7" w:rsidP="001A10C7">
      <w:pPr>
        <w:pStyle w:val="Heading1"/>
      </w:pPr>
      <w:bookmarkStart w:id="8" w:name="O_1158688"/>
      <w:bookmarkEnd w:id="8"/>
      <w:r w:rsidRPr="001A10C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BodyText"/>
            </w:pPr>
            <w:r w:rsidRPr="001A10C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rPr>
                <w:rStyle w:val="SpecialBold"/>
              </w:rPr>
              <w:t>Comments</w:t>
            </w:r>
          </w:p>
        </w:tc>
      </w:tr>
      <w:tr w:rsidTr="001A10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C7">
            <w:pPr>
              <w:pStyle w:val="BodyText"/>
              <w:rPr>
                <w:lang w:val="en-NZ"/>
              </w:rPr>
            </w:pPr>
            <w:r w:rsidRPr="001A10C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C7" w:rsidP="001A10C7">
            <w:pPr>
              <w:pStyle w:val="BodyText"/>
            </w:pPr>
            <w:r w:rsidRPr="001A10C7">
              <w:t>This version first released with FNS Financial Services Training Package Version 6.0.</w:t>
            </w:r>
          </w:p>
        </w:tc>
      </w:tr>
    </w:tbl>
    <w:p w:rsidR="00000000" w:rsidRPr="001A10C7" w:rsidP="001A10C7">
      <w:pPr>
        <w:pStyle w:val="BodyText"/>
      </w:pPr>
    </w:p>
    <w:p w:rsidR="00000000" w:rsidRPr="001A10C7" w:rsidP="001A10C7">
      <w:pPr>
        <w:pStyle w:val="AllowPageBreak"/>
      </w:pPr>
    </w:p>
    <w:p w:rsidR="00000000" w:rsidRPr="001A10C7" w:rsidP="001A10C7">
      <w:pPr>
        <w:pStyle w:val="Heading1"/>
      </w:pPr>
      <w:bookmarkStart w:id="9" w:name="O_1158691"/>
      <w:bookmarkEnd w:id="9"/>
      <w:r w:rsidRPr="001A10C7">
        <w:t>Performance Evidence</w:t>
      </w:r>
    </w:p>
    <w:p w:rsidR="00000000" w:rsidRPr="001A10C7" w:rsidP="002B0ED4">
      <w:pPr>
        <w:pStyle w:val="BodyText"/>
      </w:pPr>
      <w:r w:rsidRPr="001A10C7">
        <w:t>The candidate must demonstrate the ability to complete the tasks outlined in the elements, performance criteria and foundation skills of this unit, including evidence of the ability to:</w:t>
      </w:r>
    </w:p>
    <w:p w:rsidR="00000000" w:rsidRPr="001A10C7" w:rsidP="001A10C7">
      <w:pPr>
        <w:pStyle w:val="ListBullet"/>
      </w:pPr>
      <w:r w:rsidRPr="001A10C7">
        <w:t>accurately interpret at least two different inst</w:t>
      </w:r>
      <w:r w:rsidRPr="001A10C7">
        <w:t>ructions containing commonly used specialist terminology and abbreviations – at least one instruction being written and at least one oral</w:t>
      </w:r>
    </w:p>
    <w:p w:rsidR="00000000" w:rsidRPr="001A10C7" w:rsidP="001A10C7">
      <w:pPr>
        <w:pStyle w:val="ListBullet"/>
      </w:pPr>
      <w:r w:rsidRPr="001A10C7">
        <w:t>use appropriate specialist terminology in at least three different insurance claims</w:t>
      </w:r>
    </w:p>
    <w:p w:rsidR="00000000" w:rsidRPr="001A10C7" w:rsidP="001A10C7">
      <w:pPr>
        <w:pStyle w:val="ListBullet"/>
      </w:pPr>
      <w:r w:rsidRPr="001A10C7">
        <w:t>explain specialist terminology and process to at least one external stakeholder in simple, non-specialist language, ensuring that non-disclosable information remains confidential.</w:t>
      </w:r>
    </w:p>
    <w:p w:rsidR="00000000" w:rsidRPr="001A10C7" w:rsidP="001A10C7">
      <w:pPr>
        <w:pStyle w:val="List"/>
      </w:pPr>
    </w:p>
    <w:p w:rsidR="00000000" w:rsidRPr="001A10C7" w:rsidP="002B0ED4">
      <w:pPr>
        <w:pStyle w:val="BodyText"/>
      </w:pPr>
      <w:r w:rsidRPr="001A10C7">
        <w:t>In the course of the above, the candidate must:</w:t>
      </w:r>
    </w:p>
    <w:p w:rsidR="00000000" w:rsidRPr="001A10C7" w:rsidP="001A10C7">
      <w:pPr>
        <w:pStyle w:val="ListBullet"/>
      </w:pPr>
      <w:r w:rsidRPr="001A10C7">
        <w:t>access an appropriate pers</w:t>
      </w:r>
      <w:r w:rsidRPr="001A10C7">
        <w:t>on or source of information to clarify instructions or to locate missing information at least once</w:t>
      </w:r>
    </w:p>
    <w:p w:rsidR="00000000" w:rsidRPr="001A10C7" w:rsidP="001A10C7">
      <w:pPr>
        <w:pStyle w:val="ListBullet"/>
      </w:pPr>
      <w:r w:rsidRPr="001A10C7">
        <w:t>conduct work according to legislative requirements, organisational policies and procedures, and ethical codes of conduct.</w:t>
      </w:r>
    </w:p>
    <w:p w:rsidR="00000000" w:rsidRPr="001A10C7" w:rsidP="001A10C7">
      <w:pPr>
        <w:pStyle w:val="AllowPageBreak"/>
      </w:pPr>
    </w:p>
    <w:p w:rsidR="00000000" w:rsidRPr="001A10C7" w:rsidP="001A10C7">
      <w:pPr>
        <w:pStyle w:val="Heading1"/>
      </w:pPr>
      <w:bookmarkStart w:id="10" w:name="O_1158690"/>
      <w:bookmarkEnd w:id="10"/>
      <w:r w:rsidRPr="001A10C7">
        <w:t>Knowledge Eviden</w:t>
      </w:r>
      <w:r w:rsidRPr="001A10C7">
        <w:t>ce</w:t>
      </w:r>
    </w:p>
    <w:p w:rsidR="00000000" w:rsidRPr="001A10C7" w:rsidP="002B0ED4">
      <w:pPr>
        <w:pStyle w:val="BodyText"/>
      </w:pPr>
      <w:r w:rsidRPr="001A10C7">
        <w:t>The candidate must be able to demonstrate knowledge to complete the tasks outlined in the elements, performance criteria and foundation skills of this unit, including knowledge of:</w:t>
      </w:r>
    </w:p>
    <w:p w:rsidR="00000000" w:rsidRPr="001A10C7" w:rsidP="001A10C7">
      <w:pPr>
        <w:pStyle w:val="ListBullet"/>
      </w:pPr>
      <w:r w:rsidRPr="001A10C7">
        <w:t>legislative and regulatory requirements and industry sector codes of co</w:t>
      </w:r>
      <w:r w:rsidRPr="001A10C7">
        <w:t>nduct relating to insurance claims, including confidentiality, privacy and compliance</w:t>
      </w:r>
    </w:p>
    <w:p w:rsidR="00000000" w:rsidRPr="001A10C7" w:rsidP="001A10C7">
      <w:pPr>
        <w:pStyle w:val="ListBullet"/>
      </w:pPr>
      <w:r w:rsidRPr="001A10C7">
        <w:t>policy coverage and/or requirements and procedures relating to communication and the release of information, security and confidentiality</w:t>
      </w:r>
    </w:p>
    <w:p w:rsidR="00000000" w:rsidRPr="001A10C7" w:rsidP="001A10C7">
      <w:pPr>
        <w:pStyle w:val="ListBullet"/>
      </w:pPr>
      <w:r w:rsidRPr="001A10C7">
        <w:t>organisational policies and proc</w:t>
      </w:r>
      <w:r w:rsidRPr="001A10C7">
        <w:t>edures relating to interpreting instructions relating to insurance claims and completing claims-related tasks required of own role</w:t>
      </w:r>
    </w:p>
    <w:p w:rsidR="00000000" w:rsidRPr="001A10C7" w:rsidP="001A10C7">
      <w:pPr>
        <w:pStyle w:val="ListBullet"/>
      </w:pPr>
      <w:r w:rsidRPr="001A10C7">
        <w:t>underwriting and claims guidelines and levels of authority</w:t>
      </w:r>
    </w:p>
    <w:p w:rsidR="00000000" w:rsidRPr="001A10C7" w:rsidP="001A10C7">
      <w:pPr>
        <w:pStyle w:val="ListBullet"/>
      </w:pPr>
      <w:r w:rsidRPr="001A10C7">
        <w:t xml:space="preserve">legal, financial and ethical consequences of misusing terminology </w:t>
      </w:r>
      <w:r w:rsidRPr="001A10C7">
        <w:t>used in specialist insurance products</w:t>
      </w:r>
    </w:p>
    <w:p w:rsidR="00000000" w:rsidRPr="001A10C7" w:rsidP="001A10C7">
      <w:pPr>
        <w:pStyle w:val="ListBullet"/>
      </w:pPr>
      <w:r w:rsidRPr="001A10C7">
        <w:t>importance of wording of insurance policies in keeping with own organisation or industry sector</w:t>
      </w:r>
    </w:p>
    <w:p w:rsidR="00000000" w:rsidRPr="001A10C7" w:rsidP="001A10C7">
      <w:pPr>
        <w:pStyle w:val="ListBullet"/>
      </w:pPr>
      <w:r w:rsidRPr="001A10C7">
        <w:t>types and categories of specialist insurance policies</w:t>
      </w:r>
    </w:p>
    <w:p w:rsidR="00000000" w:rsidRPr="001A10C7" w:rsidP="001A10C7">
      <w:pPr>
        <w:pStyle w:val="ListBullet"/>
      </w:pPr>
      <w:r w:rsidRPr="001A10C7">
        <w:t>meaning of specialist terminology and abbreviations, including:</w:t>
      </w:r>
    </w:p>
    <w:p w:rsidR="00000000" w:rsidRPr="001A10C7" w:rsidP="001A10C7">
      <w:pPr>
        <w:pStyle w:val="ListBullet2"/>
      </w:pPr>
      <w:r w:rsidRPr="001A10C7">
        <w:t>abb</w:t>
      </w:r>
      <w:r w:rsidRPr="001A10C7">
        <w:t>reviations for commonly used specialist terms and associated processes relevant to own work role</w:t>
      </w:r>
    </w:p>
    <w:p w:rsidR="00000000" w:rsidRPr="001A10C7" w:rsidP="001A10C7">
      <w:pPr>
        <w:pStyle w:val="ListBullet2"/>
      </w:pPr>
      <w:r w:rsidRPr="001A10C7">
        <w:t>commonly used legal terminology in insurance:</w:t>
      </w:r>
    </w:p>
    <w:p w:rsidR="00000000" w:rsidRPr="001A10C7" w:rsidP="001A10C7">
      <w:pPr>
        <w:pStyle w:val="ListBullet3"/>
      </w:pPr>
      <w:r w:rsidRPr="001A10C7">
        <w:t>insurance law</w:t>
      </w:r>
    </w:p>
    <w:p w:rsidR="00000000" w:rsidRPr="001A10C7" w:rsidP="001A10C7">
      <w:pPr>
        <w:pStyle w:val="ListBullet3"/>
      </w:pPr>
      <w:r w:rsidRPr="001A10C7">
        <w:t>appropriate use of legal terminology in own area of responsibility in an insurance context</w:t>
      </w:r>
    </w:p>
    <w:p w:rsidR="00000000" w:rsidRPr="001A10C7" w:rsidP="001A10C7">
      <w:pPr>
        <w:pStyle w:val="ListBullet3"/>
      </w:pPr>
      <w:r w:rsidRPr="001A10C7">
        <w:t>legal process as it relates to insurance and/or legal claims proceedings</w:t>
      </w:r>
    </w:p>
    <w:p w:rsidR="00000000" w:rsidRPr="001A10C7" w:rsidP="001A10C7">
      <w:pPr>
        <w:pStyle w:val="ListBullet2"/>
      </w:pPr>
      <w:r w:rsidRPr="001A10C7">
        <w:t>commonly used medical insurance terminology relating to medical conditions</w:t>
      </w:r>
    </w:p>
    <w:p w:rsidR="00000000" w:rsidRPr="001A10C7" w:rsidP="001A10C7">
      <w:pPr>
        <w:pStyle w:val="ListBullet"/>
      </w:pPr>
      <w:r w:rsidRPr="001A10C7">
        <w:t>features and format of insurance claim documentation required in own work role.</w:t>
      </w:r>
    </w:p>
    <w:p w:rsidR="00000000" w:rsidRPr="001A10C7" w:rsidP="001A10C7">
      <w:pPr>
        <w:pStyle w:val="AllowPageBreak"/>
      </w:pPr>
    </w:p>
    <w:p w:rsidR="00000000" w:rsidRPr="001A10C7" w:rsidP="001A10C7">
      <w:pPr>
        <w:pStyle w:val="Heading1"/>
      </w:pPr>
      <w:bookmarkStart w:id="11" w:name="O_1158689"/>
      <w:bookmarkEnd w:id="11"/>
      <w:r w:rsidRPr="001A10C7">
        <w:t>Assessment Conditions</w:t>
      </w:r>
    </w:p>
    <w:p w:rsidR="00000000" w:rsidRPr="001A10C7" w:rsidP="002B0ED4">
      <w:pPr>
        <w:pStyle w:val="BodyText"/>
      </w:pPr>
      <w:r w:rsidRPr="001A10C7">
        <w:t xml:space="preserve">Skills in this unit must be demonstrated in a workplace or simulated environment where the conditions are typical of those in a working environment in this industry. </w:t>
      </w:r>
    </w:p>
    <w:p w:rsidR="00000000" w:rsidRPr="001A10C7" w:rsidP="002B0ED4">
      <w:pPr>
        <w:pStyle w:val="BodyText"/>
      </w:pPr>
      <w:r w:rsidRPr="001A10C7">
        <w:t>This includes access to:</w:t>
      </w:r>
    </w:p>
    <w:p w:rsidR="00000000" w:rsidRPr="001A10C7" w:rsidP="001A10C7">
      <w:pPr>
        <w:pStyle w:val="ListBullet"/>
      </w:pPr>
      <w:r w:rsidRPr="001A10C7">
        <w:t>organisational insurance claims and recor</w:t>
      </w:r>
      <w:r w:rsidRPr="001A10C7">
        <w:t>ds</w:t>
      </w:r>
    </w:p>
    <w:p w:rsidR="00000000" w:rsidRPr="001A10C7" w:rsidP="001A10C7">
      <w:pPr>
        <w:pStyle w:val="ListBullet"/>
      </w:pPr>
      <w:r w:rsidRPr="001A10C7">
        <w:t>organisational policies and procedures, legislation and regulations relating to insurance claims</w:t>
      </w:r>
    </w:p>
    <w:p w:rsidR="00000000" w:rsidRPr="001A10C7" w:rsidP="001A10C7">
      <w:pPr>
        <w:pStyle w:val="ListBullet"/>
      </w:pPr>
      <w:r w:rsidRPr="001A10C7">
        <w:t xml:space="preserve">organisational equipment, technology, software and consumables. </w:t>
      </w:r>
    </w:p>
    <w:p w:rsidR="00000000" w:rsidRPr="001A10C7" w:rsidP="001A10C7">
      <w:pPr>
        <w:pStyle w:val="List"/>
      </w:pPr>
    </w:p>
    <w:p w:rsidR="00000000" w:rsidRPr="001A10C7" w:rsidP="002B0ED4">
      <w:pPr>
        <w:pStyle w:val="BodyText"/>
      </w:pPr>
      <w:r w:rsidRPr="001A10C7">
        <w:t>Assessors of this unit must satisfy the requirements for assessors in applicable vocationa</w:t>
      </w:r>
      <w:r w:rsidRPr="001A10C7">
        <w:t>l education and training legislation, frameworks and/or standards.</w:t>
      </w:r>
    </w:p>
    <w:p w:rsidR="00000000" w:rsidRPr="001A10C7" w:rsidP="001A10C7">
      <w:pPr>
        <w:pStyle w:val="Heading1"/>
      </w:pPr>
      <w:bookmarkStart w:id="12" w:name="O_1158687"/>
      <w:bookmarkEnd w:id="12"/>
      <w:r w:rsidRPr="001A10C7">
        <w:t>Links</w:t>
      </w:r>
    </w:p>
    <w:p w:rsidR="00000000" w:rsidRPr="001A10C7" w:rsidP="002B0ED4">
      <w:pPr>
        <w:pStyle w:val="BodyText"/>
      </w:pPr>
      <w:r w:rsidRPr="001A10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29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A10C7" w:rsidP="001A10C7"/>
    <w:sectPr w:rsidSect="001A10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C7" w:rsidRPr="002B0ED4" w:rsidP="002B0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D4" w:rsidP="001A1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ED4" w:rsidP="001A1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B0ED4" w:rsidP="001A10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C7" w:rsidP="001A1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0ED4">
      <w:t>Approved</w:t>
    </w:r>
    <w:r w:rsidR="002B0E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0E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0ED4">
      <w:rPr>
        <w:noProof/>
      </w:rPr>
      <w:t>4</w:t>
    </w:r>
    <w:r>
      <w:rPr>
        <w:noProof/>
      </w:rPr>
      <w:fldChar w:fldCharType="end"/>
    </w:r>
  </w:p>
  <w:p w:rsidR="001A10C7" w:rsidP="001A1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0E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0ED4">
      <w:t>Future Skills Organisation</w:t>
    </w:r>
    <w:r w:rsidR="002B0ED4">
      <w:fldChar w:fldCharType="end"/>
    </w:r>
  </w:p>
  <w:p w:rsidR="001A10C7" w:rsidP="001A1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0C7" w:rsidRPr="002B0ED4" w:rsidP="002B0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D4" w:rsidRPr="002D2AF8" w:rsidP="001A1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FNSISV416 Use specialist terminology in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0ED4" w:rsidP="001A10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C7" w:rsidRPr="002D2AF8" w:rsidP="001A1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0ED4">
      <w:t>FNSISV416 Use specialist terminology in insurance claims</w:t>
    </w:r>
    <w:r w:rsidR="002B0E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0ED4">
      <w:rPr>
        <w:noProof/>
      </w:rPr>
      <w:t>2 March 2025</w:t>
    </w:r>
    <w:r>
      <w:fldChar w:fldCharType="end"/>
    </w:r>
  </w:p>
  <w:p w:rsidR="001A10C7" w:rsidP="001A1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C85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9E1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00B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0C7"/>
  </w:style>
  <w:style w:type="character" w:customStyle="1" w:styleId="Heading1Char">
    <w:name w:val="Heading 1 Char"/>
    <w:basedOn w:val="DefaultParagraphFont"/>
    <w:link w:val="Heading1"/>
    <w:rsid w:val="001A1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0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10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10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0C7"/>
    <w:rPr>
      <w:b/>
      <w:spacing w:val="0"/>
    </w:rPr>
  </w:style>
  <w:style w:type="paragraph" w:styleId="ListBullet2">
    <w:name w:val="List Bullet 2"/>
    <w:basedOn w:val="List2"/>
    <w:rsid w:val="001A10C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10C7"/>
    <w:rPr>
      <w:i/>
    </w:rPr>
  </w:style>
  <w:style w:type="paragraph" w:customStyle="1" w:styleId="SuperHeading">
    <w:name w:val="SuperHeading"/>
    <w:basedOn w:val="Normal"/>
    <w:rsid w:val="001A1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10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1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0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1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0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0C7"/>
  </w:style>
  <w:style w:type="paragraph" w:styleId="TableofFigures">
    <w:name w:val="table of figures"/>
    <w:basedOn w:val="Normal"/>
    <w:next w:val="Normal"/>
    <w:semiHidden/>
    <w:rsid w:val="001A1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0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10C7"/>
    <w:rPr>
      <w:rFonts w:ascii="Wingdings" w:hAnsi="Wingdings"/>
    </w:rPr>
  </w:style>
  <w:style w:type="paragraph" w:customStyle="1" w:styleId="TableHeading">
    <w:name w:val="Table Heading"/>
    <w:basedOn w:val="HeadingBase"/>
    <w:rsid w:val="001A1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0C7"/>
    <w:rPr>
      <w:color w:val="0033CC"/>
      <w:u w:val="none"/>
    </w:rPr>
  </w:style>
  <w:style w:type="paragraph" w:customStyle="1" w:styleId="BodyTextRight">
    <w:name w:val="Body Text Right"/>
    <w:basedOn w:val="BodyText"/>
    <w:rsid w:val="001A1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0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0C7"/>
    <w:rPr>
      <w:sz w:val="32"/>
    </w:rPr>
  </w:style>
  <w:style w:type="paragraph" w:customStyle="1" w:styleId="HeadingProcedure">
    <w:name w:val="Heading Procedure"/>
    <w:basedOn w:val="HeadingBase"/>
    <w:next w:val="Normal"/>
    <w:rsid w:val="001A1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0C7"/>
    <w:pPr>
      <w:spacing w:before="60" w:after="60"/>
    </w:pPr>
  </w:style>
  <w:style w:type="paragraph" w:styleId="ListContinue">
    <w:name w:val="List Continue"/>
    <w:basedOn w:val="List"/>
    <w:rsid w:val="001A10C7"/>
    <w:pPr>
      <w:ind w:firstLine="0"/>
    </w:pPr>
  </w:style>
  <w:style w:type="paragraph" w:customStyle="1" w:styleId="ListNote">
    <w:name w:val="List Note"/>
    <w:basedOn w:val="List"/>
    <w:rsid w:val="001A1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0C7"/>
    <w:rPr>
      <w:rFonts w:ascii="Courier New" w:hAnsi="Courier New"/>
    </w:rPr>
  </w:style>
  <w:style w:type="paragraph" w:customStyle="1" w:styleId="NoteBullet">
    <w:name w:val="Note Bullet"/>
    <w:basedOn w:val="Note"/>
    <w:rsid w:val="001A1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0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1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0C7"/>
    <w:rPr>
      <w:b/>
      <w:smallCaps/>
    </w:rPr>
  </w:style>
  <w:style w:type="paragraph" w:customStyle="1" w:styleId="TableListNumber">
    <w:name w:val="Table List Number"/>
    <w:basedOn w:val="ListNumber"/>
    <w:rsid w:val="001A1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0C7"/>
    <w:pPr>
      <w:numPr>
        <w:numId w:val="10"/>
      </w:numPr>
    </w:pPr>
  </w:style>
  <w:style w:type="paragraph" w:customStyle="1" w:styleId="ListAlpha2">
    <w:name w:val="List Alpha 2"/>
    <w:basedOn w:val="List2"/>
    <w:rsid w:val="001A10C7"/>
    <w:pPr>
      <w:numPr>
        <w:numId w:val="9"/>
      </w:numPr>
    </w:pPr>
  </w:style>
  <w:style w:type="paragraph" w:styleId="List2">
    <w:name w:val="List 2"/>
    <w:basedOn w:val="BodyText"/>
    <w:rsid w:val="001A1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0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10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10C7"/>
    <w:pPr>
      <w:numPr>
        <w:numId w:val="5"/>
      </w:numPr>
    </w:pPr>
  </w:style>
  <w:style w:type="paragraph" w:styleId="ListContinue2">
    <w:name w:val="List Continue 2"/>
    <w:basedOn w:val="List2"/>
    <w:rsid w:val="001A10C7"/>
    <w:pPr>
      <w:ind w:firstLine="0"/>
    </w:pPr>
  </w:style>
  <w:style w:type="paragraph" w:styleId="ListContinue3">
    <w:name w:val="List Continue 3"/>
    <w:basedOn w:val="List3"/>
    <w:rsid w:val="001A10C7"/>
    <w:pPr>
      <w:ind w:left="1021" w:firstLine="0"/>
    </w:pPr>
  </w:style>
  <w:style w:type="paragraph" w:styleId="ListContinue4">
    <w:name w:val="List Continue 4"/>
    <w:basedOn w:val="List4"/>
    <w:rsid w:val="001A10C7"/>
    <w:pPr>
      <w:ind w:firstLine="0"/>
    </w:pPr>
  </w:style>
  <w:style w:type="paragraph" w:styleId="ListContinue5">
    <w:name w:val="List Continue 5"/>
    <w:basedOn w:val="List5"/>
    <w:rsid w:val="001A10C7"/>
    <w:pPr>
      <w:ind w:firstLine="0"/>
    </w:pPr>
  </w:style>
  <w:style w:type="paragraph" w:styleId="ListNumber3">
    <w:name w:val="List Number 3"/>
    <w:basedOn w:val="List3"/>
    <w:rsid w:val="001A10C7"/>
    <w:pPr>
      <w:numPr>
        <w:numId w:val="6"/>
      </w:numPr>
    </w:pPr>
  </w:style>
  <w:style w:type="paragraph" w:styleId="ListNumber4">
    <w:name w:val="List Number 4"/>
    <w:basedOn w:val="List4"/>
    <w:rsid w:val="001A10C7"/>
    <w:pPr>
      <w:numPr>
        <w:numId w:val="7"/>
      </w:numPr>
    </w:pPr>
  </w:style>
  <w:style w:type="paragraph" w:styleId="ListNumber5">
    <w:name w:val="List Number 5"/>
    <w:basedOn w:val="List5"/>
    <w:rsid w:val="001A10C7"/>
    <w:pPr>
      <w:numPr>
        <w:numId w:val="8"/>
      </w:numPr>
    </w:pPr>
  </w:style>
  <w:style w:type="paragraph" w:styleId="BlockText">
    <w:name w:val="Block Text"/>
    <w:basedOn w:val="Normal"/>
    <w:rsid w:val="001A1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0C7"/>
    <w:rPr>
      <w:sz w:val="16"/>
      <w:vertAlign w:val="superscript"/>
    </w:rPr>
  </w:style>
  <w:style w:type="character" w:customStyle="1" w:styleId="Symbols">
    <w:name w:val="Symbols"/>
    <w:basedOn w:val="DefaultParagraphFont"/>
    <w:rsid w:val="001A10C7"/>
    <w:rPr>
      <w:rFonts w:ascii="Symbol" w:hAnsi="Symbol"/>
    </w:rPr>
  </w:style>
  <w:style w:type="character" w:customStyle="1" w:styleId="MenuOptions">
    <w:name w:val="Menu Options"/>
    <w:basedOn w:val="DefaultParagraphFont"/>
    <w:rsid w:val="001A1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0C7"/>
    <w:rPr>
      <w:b/>
    </w:rPr>
  </w:style>
  <w:style w:type="character" w:customStyle="1" w:styleId="Underlined">
    <w:name w:val="Underlined"/>
    <w:basedOn w:val="DefaultParagraphFont"/>
    <w:rsid w:val="001A10C7"/>
    <w:rPr>
      <w:u w:val="single"/>
    </w:rPr>
  </w:style>
  <w:style w:type="paragraph" w:customStyle="1" w:styleId="TableBodyTextRight">
    <w:name w:val="Table Body Text Right"/>
    <w:basedOn w:val="TableBodyText"/>
    <w:rsid w:val="001A1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0C7"/>
    <w:rPr>
      <w:sz w:val="18"/>
    </w:rPr>
  </w:style>
  <w:style w:type="paragraph" w:customStyle="1" w:styleId="BodySmallRight">
    <w:name w:val="Body Small Right"/>
    <w:basedOn w:val="BodyTextRight"/>
    <w:rsid w:val="001A10C7"/>
    <w:rPr>
      <w:sz w:val="18"/>
      <w:szCs w:val="18"/>
    </w:rPr>
  </w:style>
  <w:style w:type="paragraph" w:customStyle="1" w:styleId="MarginEdition">
    <w:name w:val="Margin Edition"/>
    <w:basedOn w:val="MarginNote"/>
    <w:rsid w:val="001A1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0C7"/>
    <w:rPr>
      <w:sz w:val="2"/>
      <w:szCs w:val="2"/>
    </w:rPr>
  </w:style>
  <w:style w:type="character" w:customStyle="1" w:styleId="Small">
    <w:name w:val="Small"/>
    <w:basedOn w:val="DefaultParagraphFont"/>
    <w:rsid w:val="001A10C7"/>
    <w:rPr>
      <w:sz w:val="16"/>
    </w:rPr>
  </w:style>
  <w:style w:type="paragraph" w:customStyle="1" w:styleId="WideTable">
    <w:name w:val="Wide Table"/>
    <w:basedOn w:val="Normal"/>
    <w:rsid w:val="001A1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0C7"/>
  </w:style>
  <w:style w:type="paragraph" w:styleId="Quote">
    <w:name w:val="Quote"/>
    <w:basedOn w:val="Heading1"/>
    <w:link w:val="QuoteChar"/>
    <w:qFormat/>
    <w:rsid w:val="001A1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0C7"/>
    <w:pPr>
      <w:pageBreakBefore/>
    </w:pPr>
  </w:style>
  <w:style w:type="paragraph" w:customStyle="1" w:styleId="Border">
    <w:name w:val="Border"/>
    <w:basedOn w:val="Normal"/>
    <w:qFormat/>
    <w:rsid w:val="001A1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0C7"/>
    <w:rPr>
      <w:u w:val="single"/>
    </w:rPr>
  </w:style>
  <w:style w:type="character" w:customStyle="1" w:styleId="BoldandItalics">
    <w:name w:val="Bold and Italics"/>
    <w:qFormat/>
    <w:rsid w:val="001A10C7"/>
    <w:rPr>
      <w:b/>
      <w:i/>
      <w:u w:val="none"/>
    </w:rPr>
  </w:style>
  <w:style w:type="paragraph" w:styleId="BalloonText">
    <w:name w:val="Balloon Text"/>
    <w:basedOn w:val="Normal"/>
    <w:link w:val="BalloonTextChar"/>
    <w:rsid w:val="001A1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0C7"/>
    <w:pPr>
      <w:spacing w:before="0" w:after="0"/>
    </w:pPr>
  </w:style>
  <w:style w:type="paragraph" w:customStyle="1" w:styleId="BodyTextBold">
    <w:name w:val="Body Text Bold"/>
    <w:basedOn w:val="BodyText"/>
    <w:qFormat/>
    <w:rsid w:val="001A10C7"/>
    <w:rPr>
      <w:b/>
    </w:rPr>
  </w:style>
  <w:style w:type="character" w:styleId="Hyperlink">
    <w:name w:val="Hyperlink"/>
    <w:basedOn w:val="DefaultParagraphFont"/>
    <w:uiPriority w:val="99"/>
    <w:unhideWhenUsed/>
    <w:rsid w:val="002B0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6767</Characters>
  <Application>Microsoft Office Word</Application>
  <DocSecurity>0</DocSecurity>
  <Lines>193</Lines>
  <Paragraphs>116</Paragraphs>
  <ScaleCrop>false</ScaleCrop>
  <Company>Author-it Software Corporation Ltd.</Company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FNSISV416 Use specialist terminology in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2025-03-02T00:47:00Z</dcterms:created>
  <dcterms:modified xsi:type="dcterms:W3CDTF">2025-03-02T00:47:00Z</dcterms:modified>
</cp:coreProperties>
</file>