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C35" w:rsidP="004D6C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FNSISV405 Analyse insurance claims</w:t>
      </w:r>
      <w:r>
        <w:fldChar w:fldCharType="end"/>
      </w:r>
    </w:p>
    <w:p w:rsidR="004D6C35" w:rsidP="004D6C35">
      <w:pPr>
        <w:pStyle w:val="Version"/>
        <w:sectPr w:rsidSect="001A6D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DDC" w:rsidP="001A6DDC">
      <w:pPr>
        <w:pStyle w:val="SuperHeading"/>
      </w:pPr>
      <w:r w:rsidRPr="001A6DDC">
        <w:t>FNSISV405 Analyse insurance claims</w:t>
      </w:r>
    </w:p>
    <w:p w:rsidR="00000000" w:rsidRPr="001A6DDC" w:rsidP="001A6DDC">
      <w:pPr>
        <w:pStyle w:val="Heading1"/>
      </w:pPr>
      <w:bookmarkStart w:id="1" w:name="O_683769"/>
      <w:bookmarkEnd w:id="1"/>
      <w:r w:rsidRPr="001A6D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A6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DC" w:rsidP="001A6DDC">
            <w:pPr>
              <w:pStyle w:val="BodyText"/>
            </w:pPr>
            <w:r w:rsidRPr="001A6DD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rPr>
                <w:rStyle w:val="SpecialBold"/>
              </w:rPr>
              <w:t>Comments</w:t>
            </w:r>
          </w:p>
        </w:tc>
      </w:tr>
      <w:tr w:rsidTr="001A6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DC" w:rsidP="001A6DDC">
            <w:pPr>
              <w:pStyle w:val="BodyText"/>
            </w:pPr>
            <w:r w:rsidRPr="001A6DDC">
              <w:t>This version first released with FNS Financial Services Training Package Version 1.0.</w:t>
            </w:r>
          </w:p>
        </w:tc>
      </w:tr>
    </w:tbl>
    <w:p w:rsidR="00000000" w:rsidRPr="001A6DDC" w:rsidP="001A6DDC">
      <w:pPr>
        <w:pStyle w:val="BodyText"/>
      </w:pPr>
    </w:p>
    <w:p w:rsidR="00000000" w:rsidRPr="001A6DDC" w:rsidP="001A6DDC">
      <w:pPr>
        <w:pStyle w:val="AllowPageBreak"/>
      </w:pPr>
    </w:p>
    <w:p w:rsidR="00000000" w:rsidRPr="001A6DDC" w:rsidP="001A6DDC">
      <w:pPr>
        <w:pStyle w:val="Heading1"/>
      </w:pPr>
      <w:bookmarkStart w:id="2" w:name="O_683770"/>
      <w:bookmarkEnd w:id="2"/>
      <w:r w:rsidRPr="001A6DDC">
        <w:t>Application</w:t>
      </w:r>
    </w:p>
    <w:p w:rsidR="00000000" w:rsidRPr="001A6DDC" w:rsidP="004D6C35">
      <w:pPr>
        <w:pStyle w:val="BodyText"/>
      </w:pPr>
      <w:r w:rsidRPr="001A6DDC">
        <w:t>This unit describes the skills and knowledge required to analyse insurance claims includin</w:t>
      </w:r>
      <w:r w:rsidRPr="001A6DDC">
        <w:t>g researching and validating the claim information, and maintaining records and lines of communication.</w:t>
      </w:r>
    </w:p>
    <w:p w:rsidR="00000000" w:rsidRPr="001A6DDC" w:rsidP="004D6C35">
      <w:pPr>
        <w:pStyle w:val="BodyText"/>
      </w:pPr>
      <w:r w:rsidRPr="001A6DDC">
        <w:t>It applies to individuals whose job roles involve client service, data processing or underwriting in a range of insurance sectors and may be applied wi</w:t>
      </w:r>
      <w:r w:rsidRPr="001A6DDC">
        <w:t>thin organisations of various sizes and across a range of client bases.</w:t>
      </w:r>
    </w:p>
    <w:p w:rsidR="00000000" w:rsidRPr="001A6DDC" w:rsidP="004D6C35">
      <w:pPr>
        <w:pStyle w:val="BodyText"/>
      </w:pPr>
      <w:r w:rsidRPr="001A6DDC">
        <w:t>Work functions in the occupational areas where this unit may be used are subject to regulatory requirements. Refer to the FNS Implementation Guide Companion Volume or the relevant reg</w:t>
      </w:r>
      <w:r w:rsidRPr="001A6DDC">
        <w:t>ulator for specific guidance on requirements.</w:t>
      </w:r>
    </w:p>
    <w:p w:rsidR="00000000" w:rsidRPr="001A6DDC" w:rsidP="001A6DDC">
      <w:pPr>
        <w:pStyle w:val="Heading1"/>
      </w:pPr>
      <w:bookmarkStart w:id="3" w:name="O_683773"/>
      <w:bookmarkEnd w:id="3"/>
      <w:r w:rsidRPr="001A6DDC">
        <w:t>Unit Sector</w:t>
      </w:r>
    </w:p>
    <w:p w:rsidR="00000000" w:rsidRPr="001A6DDC" w:rsidP="004D6C35">
      <w:pPr>
        <w:pStyle w:val="BodyText"/>
      </w:pPr>
      <w:r w:rsidRPr="001A6DDC">
        <w:t>Insurance services</w:t>
      </w:r>
    </w:p>
    <w:p w:rsidR="00000000" w:rsidRPr="001A6DDC" w:rsidP="001A6DDC">
      <w:pPr>
        <w:pStyle w:val="Heading1"/>
      </w:pPr>
      <w:bookmarkStart w:id="4" w:name="O_683774"/>
      <w:bookmarkEnd w:id="4"/>
      <w:r w:rsidRPr="001A6DD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A6D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DC" w:rsidP="001A6DDC">
            <w:pPr>
              <w:pStyle w:val="BodyText"/>
            </w:pPr>
            <w:r w:rsidRPr="001A6DD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rPr>
                <w:rStyle w:val="SpecialBold"/>
              </w:rPr>
              <w:t>PERFORMANCE CRITERIA</w:t>
            </w:r>
          </w:p>
        </w:tc>
      </w:tr>
      <w:tr w:rsidTr="001A6D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DC" w:rsidP="001A6DDC">
            <w:pPr>
              <w:pStyle w:val="BodyText"/>
            </w:pPr>
            <w:r w:rsidRPr="001A6DD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6D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1. Collect and organise information relating to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DC" w:rsidP="001A6DDC">
            <w:pPr>
              <w:pStyle w:val="BodyText"/>
            </w:pPr>
            <w:r w:rsidRPr="001A6DDC">
              <w:t>1.1 Obtain all relevant information to determine whether valid claim exists</w:t>
            </w:r>
          </w:p>
          <w:p w:rsidR="00000000" w:rsidRPr="001A6DDC" w:rsidP="001A6DDC">
            <w:pPr>
              <w:pStyle w:val="BodyText"/>
            </w:pPr>
            <w:r w:rsidRPr="001A6DDC">
              <w:t>1.2 Organise relevant informa</w:t>
            </w:r>
            <w:r w:rsidRPr="001A6DDC">
              <w:t>tion into coherent and valid body of case knowledge</w:t>
            </w:r>
          </w:p>
          <w:p w:rsidR="00000000" w:rsidRPr="001A6DDC" w:rsidP="001A6DDC">
            <w:pPr>
              <w:pStyle w:val="BodyText"/>
            </w:pPr>
            <w:r w:rsidRPr="001A6DDC">
              <w:t>1.3 Maintain confidentiality of information according to legislative requirements and industry principles</w:t>
            </w:r>
          </w:p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1.4 Identify any information deficiencies and seek additional information from appropriate sources</w:t>
            </w:r>
          </w:p>
        </w:tc>
      </w:tr>
      <w:tr w:rsidTr="001A6D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2. Research claim and validate claim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DC" w:rsidP="001A6DDC">
            <w:pPr>
              <w:pStyle w:val="BodyText"/>
            </w:pPr>
            <w:r w:rsidRPr="001A6DDC">
              <w:t>2.1 Check claims information to determine legitimacy of claim, including validity of policy and whether claimant is eligible to claim on policy</w:t>
            </w:r>
          </w:p>
          <w:p w:rsidR="00000000" w:rsidRPr="001A6DDC" w:rsidP="001A6DDC">
            <w:pPr>
              <w:pStyle w:val="BodyText"/>
            </w:pPr>
            <w:r w:rsidRPr="001A6DDC">
              <w:t>2.2 Identify needs for investigation and/or further information and appoint appropriate service providers where necessary</w:t>
            </w:r>
          </w:p>
          <w:p w:rsidR="00000000" w:rsidRPr="001A6DDC" w:rsidP="001A6DDC">
            <w:pPr>
              <w:pStyle w:val="BodyText"/>
            </w:pPr>
            <w:r w:rsidRPr="001A6DDC">
              <w:t>2.3 Undertake investigation and research within established claims management criteria and authorities</w:t>
            </w:r>
          </w:p>
          <w:p w:rsidR="00000000" w:rsidRPr="001A6DDC" w:rsidP="001A6DDC">
            <w:pPr>
              <w:pStyle w:val="BodyText"/>
            </w:pPr>
            <w:r w:rsidRPr="001A6DDC">
              <w:t>2.4 Monitor progress of investi</w:t>
            </w:r>
            <w:r w:rsidRPr="001A6DDC">
              <w:t>gation, if applicable</w:t>
            </w:r>
          </w:p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2.5 Refer all missing information, abnormalities or classification uncertainties to an appropriate authority</w:t>
            </w:r>
          </w:p>
        </w:tc>
      </w:tr>
      <w:tr w:rsidTr="001A6D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3. Maintain records and lines of communication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DC" w:rsidP="001A6DDC">
            <w:pPr>
              <w:pStyle w:val="BodyText"/>
            </w:pPr>
            <w:r w:rsidRPr="001A6DDC">
              <w:t>3.1 Maintain regular contact with relevant parties to ensure they are aware o</w:t>
            </w:r>
            <w:r w:rsidRPr="001A6DDC">
              <w:t>f current status of claim and are actively participating in process</w:t>
            </w:r>
          </w:p>
          <w:p w:rsidR="00000000" w:rsidRPr="001A6DDC" w:rsidP="001A6DDC">
            <w:pPr>
              <w:pStyle w:val="BodyText"/>
            </w:pPr>
            <w:r w:rsidRPr="001A6DDC">
              <w:t>3.2 Communicate information promptly to underwriter, which impacts on policy</w:t>
            </w:r>
          </w:p>
          <w:p w:rsidR="00000000" w:rsidRPr="001A6DDC" w:rsidP="001A6DDC">
            <w:pPr>
              <w:pStyle w:val="BodyText"/>
            </w:pPr>
            <w:r w:rsidRPr="001A6DDC">
              <w:t>3.3 Maintain regular and accurate diary system, and adhere to timelines</w:t>
            </w:r>
          </w:p>
        </w:tc>
      </w:tr>
    </w:tbl>
    <w:p w:rsidR="00000000" w:rsidRPr="001A6DDC" w:rsidP="001A6DDC">
      <w:pPr>
        <w:pStyle w:val="BodyText"/>
      </w:pPr>
    </w:p>
    <w:p w:rsidR="00000000" w:rsidRPr="001A6DDC" w:rsidP="001A6DDC">
      <w:pPr>
        <w:pStyle w:val="AllowPageBreak"/>
      </w:pPr>
    </w:p>
    <w:p w:rsidR="00000000" w:rsidRPr="001A6DDC" w:rsidP="001A6DDC">
      <w:pPr>
        <w:pStyle w:val="Heading1"/>
      </w:pPr>
      <w:bookmarkStart w:id="5" w:name="O_683775"/>
      <w:bookmarkEnd w:id="5"/>
      <w:r w:rsidRPr="001A6DDC">
        <w:t>Foundation Skills</w:t>
      </w:r>
    </w:p>
    <w:p w:rsidR="00000000" w:rsidRPr="004D6C35" w:rsidP="004D6C35">
      <w:pPr>
        <w:pStyle w:val="BodyText"/>
        <w:rPr>
          <w:i/>
        </w:rPr>
      </w:pPr>
      <w:r w:rsidRPr="004D6C35">
        <w:rPr>
          <w:rStyle w:val="Emphasis"/>
        </w:rPr>
        <w:t>Th</w:t>
      </w:r>
      <w:r w:rsidRPr="004D6C35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1A6D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DC" w:rsidP="001A6DDC">
            <w:pPr>
              <w:pStyle w:val="BodyText"/>
            </w:pPr>
            <w:r w:rsidRPr="001A6DDC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DC" w:rsidP="001A6DDC">
            <w:pPr>
              <w:pStyle w:val="BodyText"/>
            </w:pPr>
            <w:r w:rsidRPr="001A6DDC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rPr>
                <w:rStyle w:val="SpecialBold"/>
              </w:rPr>
              <w:t>Description</w:t>
            </w:r>
          </w:p>
        </w:tc>
      </w:tr>
      <w:tr w:rsidTr="001A6D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1.1, 1.4, 2.1, 2.2, 2.3, 2.4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ListBullet"/>
              <w:rPr>
                <w:lang w:val="en-NZ"/>
              </w:rPr>
            </w:pPr>
            <w:r w:rsidRPr="001A6DDC">
              <w:t>Critically analyses complex documentation from a variety of sources and consolidates information relating to specific criteria to determine requirements</w:t>
            </w:r>
          </w:p>
        </w:tc>
      </w:tr>
      <w:tr w:rsidTr="001A6D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1.2, 1.4, 2.2, 2.5, 3.1, 3.2, 3.3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ListBullet"/>
              <w:rPr>
                <w:lang w:val="en-NZ"/>
              </w:rPr>
            </w:pPr>
            <w:r w:rsidRPr="001A6DDC">
              <w:t>Accurately records information in an organised way and prep</w:t>
            </w:r>
            <w:r w:rsidRPr="001A6DDC">
              <w:t>ares correspondence and documentation using clear language and organisational formats and protocols</w:t>
            </w:r>
          </w:p>
        </w:tc>
      </w:tr>
      <w:tr w:rsidTr="001A6D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ListBullet"/>
              <w:rPr>
                <w:lang w:val="en-NZ"/>
              </w:rPr>
            </w:pPr>
            <w:r w:rsidRPr="001A6DDC">
              <w:t>Conveys and clarifies information effectively to a range of personnel using active listening and questioning to clarify unders</w:t>
            </w:r>
            <w:r w:rsidRPr="001A6DDC">
              <w:t>tanding</w:t>
            </w:r>
          </w:p>
        </w:tc>
      </w:tr>
      <w:tr w:rsidTr="001A6D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1.1, 2.1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ListBullet"/>
              <w:rPr>
                <w:lang w:val="en-NZ"/>
              </w:rPr>
            </w:pPr>
            <w:r w:rsidRPr="001A6DDC">
              <w:t>Performs mathematical calculations to analyse financial data and statistics to accurately assess claim</w:t>
            </w:r>
          </w:p>
        </w:tc>
      </w:tr>
      <w:tr w:rsidTr="001A6D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1.3, 2.3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DC" w:rsidP="001A6DDC">
            <w:pPr>
              <w:pStyle w:val="ListBullet"/>
            </w:pPr>
            <w:r w:rsidRPr="001A6DDC">
              <w:t>Takes personal responsibility for following explicit and implicit policies, procedures and legislative requirements</w:t>
            </w:r>
          </w:p>
          <w:p w:rsidR="00000000" w:rsidP="001A6DDC">
            <w:pPr>
              <w:pStyle w:val="ListBullet"/>
              <w:rPr>
                <w:lang w:val="en-NZ"/>
              </w:rPr>
            </w:pPr>
            <w:r w:rsidRPr="001A6DDC">
              <w:t>Identifies and acts on issues that contravene relevant policies, procedures and legal requirements</w:t>
            </w:r>
          </w:p>
        </w:tc>
      </w:tr>
      <w:tr w:rsidTr="001A6D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1.4, 2.2, 2.5, 3.1,</w:t>
            </w:r>
            <w:r w:rsidRPr="001A6DDC">
              <w:t xml:space="preserve">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DC" w:rsidP="001A6DDC">
            <w:pPr>
              <w:pStyle w:val="ListBullet"/>
            </w:pPr>
            <w:r w:rsidRPr="001A6DDC">
              <w:t>Selects and uses appropriate conventions and protocols when communicating to clients and co-workers in a range of work contexts</w:t>
            </w:r>
          </w:p>
          <w:p w:rsidR="00000000" w:rsidRPr="001A6DDC" w:rsidP="001A6DDC">
            <w:pPr>
              <w:pStyle w:val="ListBullet"/>
            </w:pPr>
            <w:r w:rsidRPr="001A6DDC">
              <w:t>Uses a range of strategies to establish a sense of connection and build rapport with clients</w:t>
            </w:r>
          </w:p>
          <w:p w:rsidR="00000000" w:rsidP="001A6DDC">
            <w:pPr>
              <w:pStyle w:val="ListBullet"/>
              <w:rPr>
                <w:lang w:val="en-NZ"/>
              </w:rPr>
            </w:pPr>
            <w:r w:rsidRPr="001A6DDC">
              <w:t>Recognises and accommodates b</w:t>
            </w:r>
            <w:r w:rsidRPr="001A6DDC">
              <w:t>asic differences and priorities of others during negotiations</w:t>
            </w:r>
          </w:p>
        </w:tc>
      </w:tr>
      <w:tr w:rsidTr="001A6D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1.1-1.4, 2.1-2.5, 3.1,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DC" w:rsidP="001A6DDC">
            <w:pPr>
              <w:pStyle w:val="ListBullet"/>
            </w:pPr>
            <w:r w:rsidRPr="001A6DDC">
              <w:t>Takes responsibility for planning, sequencing and prioritising tasks and own workload for efficiency and effective outcomes</w:t>
            </w:r>
          </w:p>
          <w:p w:rsidR="00000000" w:rsidRPr="001A6DDC" w:rsidP="001A6DDC">
            <w:pPr>
              <w:pStyle w:val="ListBullet"/>
            </w:pPr>
            <w:r w:rsidRPr="001A6DDC">
              <w:t>Addresses less predictable problems and initiates standard procedures in response, applying problem-solving processes in determining a solution</w:t>
            </w:r>
          </w:p>
          <w:p w:rsidR="00000000" w:rsidRPr="001A6DDC" w:rsidP="001A6DDC">
            <w:pPr>
              <w:pStyle w:val="ListBullet"/>
            </w:pPr>
            <w:r w:rsidRPr="001A6DDC">
              <w:t>Uses digital technologies to access, enter and store information required to complete work tasks</w:t>
            </w:r>
          </w:p>
        </w:tc>
      </w:tr>
    </w:tbl>
    <w:p w:rsidR="00000000" w:rsidRPr="001A6DDC" w:rsidP="001A6DDC">
      <w:pPr>
        <w:pStyle w:val="BodyText"/>
      </w:pPr>
    </w:p>
    <w:p w:rsidR="00000000" w:rsidRPr="001A6DDC" w:rsidP="001A6DDC">
      <w:pPr>
        <w:pStyle w:val="AllowPageBreak"/>
      </w:pPr>
    </w:p>
    <w:p w:rsidR="00000000" w:rsidRPr="001A6DDC" w:rsidP="001A6DDC">
      <w:pPr>
        <w:pStyle w:val="Heading1"/>
      </w:pPr>
      <w:bookmarkStart w:id="6" w:name="O_683777"/>
      <w:bookmarkEnd w:id="6"/>
      <w:r w:rsidRPr="001A6DD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A6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DC" w:rsidP="001A6DDC">
            <w:pPr>
              <w:pStyle w:val="BodyText"/>
            </w:pPr>
            <w:r w:rsidRPr="001A6DDC">
              <w:rPr>
                <w:rStyle w:val="SpecialBold"/>
              </w:rPr>
              <w:t>Code and title</w:t>
            </w:r>
          </w:p>
          <w:p w:rsidR="00000000" w:rsidRPr="001A6DDC" w:rsidP="001A6DDC">
            <w:pPr>
              <w:pStyle w:val="BodyText"/>
            </w:pPr>
            <w:r w:rsidRPr="001A6DD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DC" w:rsidP="001A6DDC">
            <w:pPr>
              <w:pStyle w:val="BodyText"/>
            </w:pPr>
            <w:r w:rsidRPr="001A6DDC">
              <w:rPr>
                <w:rStyle w:val="SpecialBold"/>
              </w:rPr>
              <w:t>Code and title</w:t>
            </w:r>
          </w:p>
          <w:p w:rsidR="00000000" w:rsidRPr="001A6DDC" w:rsidP="001A6DDC">
            <w:pPr>
              <w:pStyle w:val="BodyText"/>
            </w:pPr>
            <w:r w:rsidRPr="001A6DD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DC" w:rsidP="001A6DDC">
            <w:pPr>
              <w:pStyle w:val="BodyText"/>
            </w:pPr>
            <w:r w:rsidRPr="001A6DD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rPr>
                <w:rStyle w:val="SpecialBold"/>
              </w:rPr>
              <w:t>Equivalence status</w:t>
            </w:r>
          </w:p>
        </w:tc>
      </w:tr>
      <w:tr w:rsidTr="001A6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FNSISV405 Analyse insurance claims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FNSISV405A Analyse insurance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DC" w:rsidP="001A6DDC">
            <w:pPr>
              <w:pStyle w:val="BodyText"/>
            </w:pPr>
            <w:r w:rsidRPr="001A6DDC">
              <w:t>Updated to meet Standards for Training Packages.</w:t>
            </w:r>
          </w:p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Minor changes and reordering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DC" w:rsidP="001A6DDC">
            <w:pPr>
              <w:pStyle w:val="BodyText"/>
            </w:pPr>
            <w:r w:rsidRPr="001A6DDC">
              <w:t>Equivalent unit</w:t>
            </w:r>
          </w:p>
        </w:tc>
      </w:tr>
    </w:tbl>
    <w:p w:rsidR="00000000" w:rsidRPr="001A6DDC" w:rsidP="001A6DDC">
      <w:pPr>
        <w:pStyle w:val="BodyText"/>
      </w:pPr>
    </w:p>
    <w:p w:rsidR="00000000" w:rsidRPr="001A6DDC" w:rsidP="001A6DDC">
      <w:pPr>
        <w:pStyle w:val="AllowPageBreak"/>
      </w:pPr>
    </w:p>
    <w:p w:rsidR="00000000" w:rsidRPr="001A6DDC" w:rsidP="001A6DDC">
      <w:pPr>
        <w:pStyle w:val="Heading1"/>
      </w:pPr>
      <w:bookmarkStart w:id="7" w:name="O_683784"/>
      <w:bookmarkEnd w:id="7"/>
      <w:r w:rsidRPr="001A6DDC">
        <w:t>Links</w:t>
      </w:r>
    </w:p>
    <w:p w:rsidR="00000000" w:rsidRPr="001A6DDC" w:rsidP="004D6C35">
      <w:pPr>
        <w:pStyle w:val="BodyText"/>
      </w:pPr>
      <w:r w:rsidRPr="001A6D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654E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A6DDC" w:rsidP="004D6C35">
      <w:pPr>
        <w:pStyle w:val="BodyText"/>
        <w:sectPr w:rsidSect="001A6D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6DDC" w:rsidP="001A6DDC">
      <w:pPr>
        <w:pStyle w:val="SuperHeading"/>
      </w:pPr>
      <w:r w:rsidRPr="001A6DDC">
        <w:t>Assessment Requirements for FNSISV405 Analyse insurance claims</w:t>
      </w:r>
    </w:p>
    <w:p w:rsidR="00000000" w:rsidRPr="001A6DDC" w:rsidP="001A6DDC">
      <w:pPr>
        <w:pStyle w:val="Heading1"/>
      </w:pPr>
      <w:bookmarkStart w:id="8" w:name="O_683779"/>
      <w:bookmarkEnd w:id="8"/>
      <w:r w:rsidRPr="001A6D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A6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DC" w:rsidP="001A6DDC">
            <w:pPr>
              <w:pStyle w:val="BodyText"/>
            </w:pPr>
            <w:r w:rsidRPr="001A6DD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rPr>
                <w:rStyle w:val="SpecialBold"/>
              </w:rPr>
              <w:t>Comments</w:t>
            </w:r>
          </w:p>
        </w:tc>
      </w:tr>
      <w:tr w:rsidTr="001A6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DDC">
            <w:pPr>
              <w:pStyle w:val="BodyText"/>
              <w:rPr>
                <w:lang w:val="en-NZ"/>
              </w:rPr>
            </w:pPr>
            <w:r w:rsidRPr="001A6DD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DDC" w:rsidP="001A6DDC">
            <w:pPr>
              <w:pStyle w:val="BodyText"/>
            </w:pPr>
            <w:r w:rsidRPr="001A6DDC">
              <w:t>This version first released with FNS Financial Services Training Package Vers</w:t>
            </w:r>
            <w:r w:rsidRPr="001A6DDC">
              <w:t>ion 1.0.</w:t>
            </w:r>
          </w:p>
        </w:tc>
      </w:tr>
    </w:tbl>
    <w:p w:rsidR="00000000" w:rsidRPr="001A6DDC" w:rsidP="001A6DDC">
      <w:pPr>
        <w:pStyle w:val="BodyText"/>
      </w:pPr>
    </w:p>
    <w:p w:rsidR="00000000" w:rsidRPr="001A6DDC" w:rsidP="001A6DDC">
      <w:pPr>
        <w:pStyle w:val="AllowPageBreak"/>
      </w:pPr>
    </w:p>
    <w:p w:rsidR="00000000" w:rsidRPr="001A6DDC" w:rsidP="001A6DDC">
      <w:pPr>
        <w:pStyle w:val="Heading1"/>
      </w:pPr>
      <w:bookmarkStart w:id="9" w:name="O_683780"/>
      <w:bookmarkEnd w:id="9"/>
      <w:r w:rsidRPr="001A6DDC">
        <w:t>Performance Evidence</w:t>
      </w:r>
    </w:p>
    <w:p w:rsidR="00000000" w:rsidRPr="001A6DDC" w:rsidP="004D6C35">
      <w:pPr>
        <w:pStyle w:val="BodyText"/>
      </w:pPr>
      <w:r w:rsidRPr="001A6DDC">
        <w:t>Evidence of the ability to:</w:t>
      </w:r>
    </w:p>
    <w:p w:rsidR="00000000" w:rsidRPr="001A6DDC" w:rsidP="001A6DDC">
      <w:pPr>
        <w:pStyle w:val="ListBullet"/>
      </w:pPr>
      <w:r w:rsidRPr="001A6DDC">
        <w:t>collect and organise sufficient information in an ordered format for processing the claim</w:t>
      </w:r>
    </w:p>
    <w:p w:rsidR="00000000" w:rsidRPr="001A6DDC" w:rsidP="001A6DDC">
      <w:pPr>
        <w:pStyle w:val="ListBullet"/>
      </w:pPr>
      <w:r w:rsidRPr="001A6DDC">
        <w:t>effectively analyse and make decisions on the validity of the claim and refer to others where criteria is not met</w:t>
      </w:r>
    </w:p>
    <w:p w:rsidR="00000000" w:rsidRPr="001A6DDC" w:rsidP="001A6DDC">
      <w:pPr>
        <w:pStyle w:val="ListBullet"/>
      </w:pPr>
      <w:r w:rsidRPr="001A6DDC">
        <w:t>communicate with the client and others as appropriate</w:t>
      </w:r>
    </w:p>
    <w:p w:rsidR="00000000" w:rsidRPr="001A6DDC" w:rsidP="001A6DDC">
      <w:pPr>
        <w:pStyle w:val="ListBullet"/>
      </w:pPr>
      <w:r w:rsidRPr="001A6DDC">
        <w:t>accurately record, document and file all aspects of the claim</w:t>
      </w:r>
    </w:p>
    <w:p w:rsidR="00000000" w:rsidRPr="001A6DDC" w:rsidP="001A6DDC">
      <w:pPr>
        <w:pStyle w:val="ListBullet"/>
      </w:pPr>
      <w:r w:rsidRPr="001A6DDC">
        <w:t xml:space="preserve">interpret and comply with </w:t>
      </w:r>
      <w:r w:rsidRPr="001A6DDC">
        <w:t>industry and organisational obligations and objectives</w:t>
      </w:r>
    </w:p>
    <w:p w:rsidR="00000000" w:rsidRPr="001A6DDC" w:rsidP="001A6DDC">
      <w:pPr>
        <w:pStyle w:val="ListBullet"/>
      </w:pPr>
      <w:r w:rsidRPr="001A6DDC">
        <w:t>assess any liabilities resulting from a claim that is beyond the insurance cover.</w:t>
      </w:r>
    </w:p>
    <w:p w:rsidR="00000000" w:rsidRPr="001A6DDC" w:rsidP="001A6DDC">
      <w:pPr>
        <w:pStyle w:val="BodyText"/>
      </w:pPr>
    </w:p>
    <w:p w:rsidR="00000000" w:rsidRPr="001A6DDC" w:rsidP="004D6C35">
      <w:pPr>
        <w:pStyle w:val="BodyText"/>
      </w:pPr>
      <w:r w:rsidRPr="001A6DDC">
        <w:t>Note: If a specific volume or frequency is not stated, then evidence must be provided at least once.</w:t>
      </w:r>
    </w:p>
    <w:p w:rsidR="00000000" w:rsidRPr="001A6DDC" w:rsidP="001A6DDC">
      <w:pPr>
        <w:pStyle w:val="Heading1"/>
      </w:pPr>
      <w:bookmarkStart w:id="10" w:name="O_683781"/>
      <w:bookmarkEnd w:id="10"/>
      <w:r w:rsidRPr="001A6DDC">
        <w:t>Knowledge Evidence</w:t>
      </w:r>
    </w:p>
    <w:p w:rsidR="00000000" w:rsidRPr="001A6DDC" w:rsidP="004D6C35">
      <w:pPr>
        <w:pStyle w:val="BodyText"/>
      </w:pPr>
      <w:r w:rsidRPr="001A6DDC">
        <w:t>To complete the unit requirements safely and effectively, the individual must:</w:t>
      </w:r>
    </w:p>
    <w:p w:rsidR="00000000" w:rsidRPr="001A6DDC" w:rsidP="001A6DDC">
      <w:pPr>
        <w:pStyle w:val="ListBullet"/>
      </w:pPr>
      <w:r w:rsidRPr="001A6DDC">
        <w:t>explain the importance of wording of insurance policies in keeping with the organisation or industry sector</w:t>
      </w:r>
    </w:p>
    <w:p w:rsidR="00000000" w:rsidRPr="001A6DDC" w:rsidP="001A6DDC">
      <w:pPr>
        <w:pStyle w:val="ListBullet"/>
      </w:pPr>
      <w:r w:rsidRPr="001A6DDC">
        <w:t xml:space="preserve">identify key compliance requirements of relevant </w:t>
      </w:r>
      <w:r w:rsidRPr="001A6DDC">
        <w:t>industry legislation and regulatory guidelines</w:t>
      </w:r>
    </w:p>
    <w:p w:rsidR="00000000" w:rsidRPr="001A6DDC" w:rsidP="001A6DDC">
      <w:pPr>
        <w:pStyle w:val="ListBullet"/>
      </w:pPr>
      <w:r w:rsidRPr="001A6DDC">
        <w:t>outline key features of organisational information technology and communications systems relevant to analysing insurance claims</w:t>
      </w:r>
    </w:p>
    <w:p w:rsidR="00000000" w:rsidRPr="001A6DDC" w:rsidP="001A6DDC">
      <w:pPr>
        <w:pStyle w:val="ListBullet"/>
      </w:pPr>
      <w:r w:rsidRPr="001A6DDC">
        <w:t xml:space="preserve">outline organisational policy, procedures, underwriting guidelines and levels of </w:t>
      </w:r>
      <w:r w:rsidRPr="001A6DDC">
        <w:t>authority</w:t>
      </w:r>
    </w:p>
    <w:p w:rsidR="00000000" w:rsidRPr="001A6DDC" w:rsidP="001A6DDC">
      <w:pPr>
        <w:pStyle w:val="ListBullet"/>
      </w:pPr>
      <w:r w:rsidRPr="001A6DDC">
        <w:t>describe relevant organisational products that relate to insurance claims.</w:t>
      </w:r>
    </w:p>
    <w:p w:rsidR="00000000" w:rsidRPr="001A6DDC" w:rsidP="001A6DDC">
      <w:pPr>
        <w:pStyle w:val="AllowPageBreak"/>
      </w:pPr>
    </w:p>
    <w:p w:rsidR="00000000" w:rsidRPr="001A6DDC" w:rsidP="001A6DDC">
      <w:pPr>
        <w:pStyle w:val="Heading1"/>
      </w:pPr>
      <w:bookmarkStart w:id="11" w:name="O_683782"/>
      <w:bookmarkEnd w:id="11"/>
      <w:r w:rsidRPr="001A6DDC">
        <w:t>Assessment Conditions</w:t>
      </w:r>
    </w:p>
    <w:p w:rsidR="00000000" w:rsidRPr="001A6DDC" w:rsidP="004D6C35">
      <w:pPr>
        <w:pStyle w:val="BodyText"/>
      </w:pPr>
      <w:r w:rsidRPr="001A6DDC">
        <w:t>Assessment must be conducted in a safe environment where evidence gathered demonstrates consistent performance of typical activities</w:t>
      </w:r>
      <w:r w:rsidRPr="001A6DDC">
        <w:t xml:space="preserve"> experienced in the insurance services field of work and include access to:</w:t>
      </w:r>
    </w:p>
    <w:p w:rsidR="00000000" w:rsidRPr="001A6DDC" w:rsidP="001A6DDC">
      <w:pPr>
        <w:pStyle w:val="ListBullet"/>
      </w:pPr>
      <w:r w:rsidRPr="001A6DDC">
        <w:t>organisational records</w:t>
      </w:r>
    </w:p>
    <w:p w:rsidR="00000000" w:rsidRPr="001A6DDC" w:rsidP="001A6DDC">
      <w:pPr>
        <w:pStyle w:val="ListBullet"/>
      </w:pPr>
      <w:r w:rsidRPr="001A6DDC">
        <w:t>organisational policy, procedures, legislation and regulations as they relate to contracts of insurance</w:t>
      </w:r>
    </w:p>
    <w:p w:rsidR="00000000" w:rsidRPr="001A6DDC" w:rsidP="001A6DDC">
      <w:pPr>
        <w:pStyle w:val="ListBullet"/>
      </w:pPr>
      <w:r w:rsidRPr="001A6DDC">
        <w:t>a range of common technology and software.</w:t>
      </w:r>
    </w:p>
    <w:p w:rsidR="00000000" w:rsidRPr="001A6DDC" w:rsidP="001A6DDC">
      <w:pPr>
        <w:pStyle w:val="BodyText"/>
      </w:pPr>
    </w:p>
    <w:p w:rsidR="00000000" w:rsidRPr="001A6DDC" w:rsidP="004D6C35">
      <w:pPr>
        <w:pStyle w:val="BodyText"/>
      </w:pPr>
      <w:r w:rsidRPr="001A6DDC">
        <w:t>Assessors must satisfy NVR/AQTF assessor requirements.</w:t>
      </w:r>
    </w:p>
    <w:p w:rsidR="00000000" w:rsidRPr="001A6DDC" w:rsidP="001A6DDC">
      <w:pPr>
        <w:pStyle w:val="Heading1"/>
      </w:pPr>
      <w:bookmarkStart w:id="12" w:name="O_683785"/>
      <w:bookmarkEnd w:id="12"/>
      <w:r w:rsidRPr="001A6DDC">
        <w:t>Links</w:t>
      </w:r>
    </w:p>
    <w:p w:rsidR="00000000" w:rsidRPr="001A6DDC" w:rsidP="004D6C35">
      <w:pPr>
        <w:pStyle w:val="BodyText"/>
      </w:pPr>
      <w:r w:rsidRPr="001A6D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654E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A6DDC" w:rsidP="001A6DDC"/>
    <w:sectPr w:rsidSect="001A6D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D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DDC" w:rsidRPr="004D6C35" w:rsidP="004D6C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D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35" w:rsidP="001A6D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6C35" w:rsidP="001A6D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D6C35" w:rsidP="001A6D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DDC" w:rsidP="001A6D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6C35">
      <w:t>Approved</w:t>
    </w:r>
    <w:r w:rsidR="004D6C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6C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6C35">
      <w:rPr>
        <w:noProof/>
      </w:rPr>
      <w:t>4</w:t>
    </w:r>
    <w:r>
      <w:rPr>
        <w:noProof/>
      </w:rPr>
      <w:fldChar w:fldCharType="end"/>
    </w:r>
  </w:p>
  <w:p w:rsidR="001A6DDC" w:rsidP="001A6D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6C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6C35">
      <w:t>Future Skills Organisation</w:t>
    </w:r>
    <w:r w:rsidR="004D6C35">
      <w:fldChar w:fldCharType="end"/>
    </w:r>
  </w:p>
  <w:p w:rsidR="001A6DDC" w:rsidP="001A6D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D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DDC" w:rsidRPr="004D6C35" w:rsidP="004D6C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D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35" w:rsidRPr="002D2AF8" w:rsidP="001A6D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FNSISV405 Analyse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6C35" w:rsidP="001A6D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DDC" w:rsidRPr="002D2AF8" w:rsidP="001A6D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6C35">
      <w:t>FNSISV405 Analyse insurance claims</w:t>
    </w:r>
    <w:r w:rsidR="004D6C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6C35">
      <w:rPr>
        <w:noProof/>
      </w:rPr>
      <w:t>2 March 2025</w:t>
    </w:r>
    <w:r>
      <w:fldChar w:fldCharType="end"/>
    </w:r>
  </w:p>
  <w:p w:rsidR="001A6DDC" w:rsidP="001A6D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140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B670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D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D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D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D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D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D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D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D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D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D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D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DDC"/>
  </w:style>
  <w:style w:type="character" w:customStyle="1" w:styleId="Heading1Char">
    <w:name w:val="Heading 1 Char"/>
    <w:basedOn w:val="DefaultParagraphFont"/>
    <w:link w:val="Heading1"/>
    <w:rsid w:val="001A6D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D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D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6D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6DDC"/>
    <w:rPr>
      <w:b/>
      <w:spacing w:val="0"/>
    </w:rPr>
  </w:style>
  <w:style w:type="character" w:styleId="Emphasis">
    <w:name w:val="Emphasis"/>
    <w:basedOn w:val="DefaultParagraphFont"/>
    <w:qFormat/>
    <w:rsid w:val="001A6DDC"/>
    <w:rPr>
      <w:i/>
    </w:rPr>
  </w:style>
  <w:style w:type="paragraph" w:customStyle="1" w:styleId="SuperHeading">
    <w:name w:val="SuperHeading"/>
    <w:basedOn w:val="Normal"/>
    <w:rsid w:val="001A6D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D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6D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D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D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D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D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D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D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D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D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D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D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D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D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D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6D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6D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6D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D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D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6D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6D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D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D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D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D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D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D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D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D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6D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D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D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DDC"/>
  </w:style>
  <w:style w:type="paragraph" w:styleId="TableofFigures">
    <w:name w:val="table of figures"/>
    <w:basedOn w:val="Normal"/>
    <w:next w:val="Normal"/>
    <w:semiHidden/>
    <w:rsid w:val="001A6D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D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6DDC"/>
    <w:rPr>
      <w:rFonts w:ascii="Wingdings" w:hAnsi="Wingdings"/>
    </w:rPr>
  </w:style>
  <w:style w:type="paragraph" w:customStyle="1" w:styleId="TableHeading">
    <w:name w:val="Table Heading"/>
    <w:basedOn w:val="HeadingBase"/>
    <w:rsid w:val="001A6D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DDC"/>
    <w:rPr>
      <w:color w:val="0033CC"/>
      <w:u w:val="none"/>
    </w:rPr>
  </w:style>
  <w:style w:type="paragraph" w:customStyle="1" w:styleId="BodyTextRight">
    <w:name w:val="Body Text Right"/>
    <w:basedOn w:val="BodyText"/>
    <w:rsid w:val="001A6D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D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D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D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D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D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DDC"/>
    <w:rPr>
      <w:sz w:val="32"/>
    </w:rPr>
  </w:style>
  <w:style w:type="paragraph" w:customStyle="1" w:styleId="HeadingProcedure">
    <w:name w:val="Heading Procedure"/>
    <w:basedOn w:val="HeadingBase"/>
    <w:next w:val="Normal"/>
    <w:rsid w:val="001A6D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DDC"/>
    <w:pPr>
      <w:spacing w:before="60" w:after="60"/>
    </w:pPr>
  </w:style>
  <w:style w:type="paragraph" w:styleId="ListContinue">
    <w:name w:val="List Continue"/>
    <w:basedOn w:val="List"/>
    <w:rsid w:val="001A6DDC"/>
    <w:pPr>
      <w:ind w:firstLine="0"/>
    </w:pPr>
  </w:style>
  <w:style w:type="paragraph" w:customStyle="1" w:styleId="ListNote">
    <w:name w:val="List Note"/>
    <w:basedOn w:val="List"/>
    <w:rsid w:val="001A6D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D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D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DDC"/>
    <w:rPr>
      <w:rFonts w:ascii="Courier New" w:hAnsi="Courier New"/>
    </w:rPr>
  </w:style>
  <w:style w:type="paragraph" w:customStyle="1" w:styleId="NoteBullet">
    <w:name w:val="Note Bullet"/>
    <w:basedOn w:val="Note"/>
    <w:rsid w:val="001A6D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D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D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D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D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6D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D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DDC"/>
    <w:rPr>
      <w:b/>
      <w:smallCaps/>
    </w:rPr>
  </w:style>
  <w:style w:type="paragraph" w:customStyle="1" w:styleId="TableListNumber">
    <w:name w:val="Table List Number"/>
    <w:basedOn w:val="ListNumber"/>
    <w:rsid w:val="001A6D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D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DDC"/>
    <w:pPr>
      <w:numPr>
        <w:numId w:val="8"/>
      </w:numPr>
    </w:pPr>
  </w:style>
  <w:style w:type="paragraph" w:customStyle="1" w:styleId="ListAlpha2">
    <w:name w:val="List Alpha 2"/>
    <w:basedOn w:val="List2"/>
    <w:rsid w:val="001A6DDC"/>
    <w:pPr>
      <w:numPr>
        <w:numId w:val="7"/>
      </w:numPr>
    </w:pPr>
  </w:style>
  <w:style w:type="paragraph" w:styleId="List2">
    <w:name w:val="List 2"/>
    <w:basedOn w:val="BodyText"/>
    <w:rsid w:val="001A6D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D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D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D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D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D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6DDC"/>
    <w:pPr>
      <w:numPr>
        <w:numId w:val="3"/>
      </w:numPr>
    </w:pPr>
  </w:style>
  <w:style w:type="paragraph" w:styleId="ListContinue2">
    <w:name w:val="List Continue 2"/>
    <w:basedOn w:val="List2"/>
    <w:rsid w:val="001A6DDC"/>
    <w:pPr>
      <w:ind w:firstLine="0"/>
    </w:pPr>
  </w:style>
  <w:style w:type="paragraph" w:styleId="ListContinue3">
    <w:name w:val="List Continue 3"/>
    <w:basedOn w:val="List3"/>
    <w:rsid w:val="001A6DDC"/>
    <w:pPr>
      <w:ind w:left="1021" w:firstLine="0"/>
    </w:pPr>
  </w:style>
  <w:style w:type="paragraph" w:styleId="ListContinue4">
    <w:name w:val="List Continue 4"/>
    <w:basedOn w:val="List4"/>
    <w:rsid w:val="001A6DDC"/>
    <w:pPr>
      <w:ind w:firstLine="0"/>
    </w:pPr>
  </w:style>
  <w:style w:type="paragraph" w:styleId="ListContinue5">
    <w:name w:val="List Continue 5"/>
    <w:basedOn w:val="List5"/>
    <w:rsid w:val="001A6DDC"/>
    <w:pPr>
      <w:ind w:firstLine="0"/>
    </w:pPr>
  </w:style>
  <w:style w:type="paragraph" w:styleId="ListNumber3">
    <w:name w:val="List Number 3"/>
    <w:basedOn w:val="List3"/>
    <w:rsid w:val="001A6DDC"/>
    <w:pPr>
      <w:numPr>
        <w:numId w:val="4"/>
      </w:numPr>
    </w:pPr>
  </w:style>
  <w:style w:type="paragraph" w:styleId="ListNumber4">
    <w:name w:val="List Number 4"/>
    <w:basedOn w:val="List4"/>
    <w:rsid w:val="001A6DDC"/>
    <w:pPr>
      <w:numPr>
        <w:numId w:val="5"/>
      </w:numPr>
    </w:pPr>
  </w:style>
  <w:style w:type="paragraph" w:styleId="ListNumber5">
    <w:name w:val="List Number 5"/>
    <w:basedOn w:val="List5"/>
    <w:rsid w:val="001A6DDC"/>
    <w:pPr>
      <w:numPr>
        <w:numId w:val="6"/>
      </w:numPr>
    </w:pPr>
  </w:style>
  <w:style w:type="paragraph" w:styleId="BlockText">
    <w:name w:val="Block Text"/>
    <w:basedOn w:val="Normal"/>
    <w:rsid w:val="001A6D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D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DDC"/>
    <w:rPr>
      <w:sz w:val="16"/>
      <w:vertAlign w:val="superscript"/>
    </w:rPr>
  </w:style>
  <w:style w:type="character" w:customStyle="1" w:styleId="Symbols">
    <w:name w:val="Symbols"/>
    <w:basedOn w:val="DefaultParagraphFont"/>
    <w:rsid w:val="001A6DDC"/>
    <w:rPr>
      <w:rFonts w:ascii="Symbol" w:hAnsi="Symbol"/>
    </w:rPr>
  </w:style>
  <w:style w:type="character" w:customStyle="1" w:styleId="MenuOptions">
    <w:name w:val="Menu Options"/>
    <w:basedOn w:val="DefaultParagraphFont"/>
    <w:rsid w:val="001A6D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DDC"/>
    <w:rPr>
      <w:b/>
    </w:rPr>
  </w:style>
  <w:style w:type="character" w:customStyle="1" w:styleId="Underlined">
    <w:name w:val="Underlined"/>
    <w:basedOn w:val="DefaultParagraphFont"/>
    <w:rsid w:val="001A6DDC"/>
    <w:rPr>
      <w:u w:val="single"/>
    </w:rPr>
  </w:style>
  <w:style w:type="paragraph" w:customStyle="1" w:styleId="TableBodyTextRight">
    <w:name w:val="Table Body Text Right"/>
    <w:basedOn w:val="TableBodyText"/>
    <w:rsid w:val="001A6D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DDC"/>
    <w:rPr>
      <w:sz w:val="18"/>
    </w:rPr>
  </w:style>
  <w:style w:type="paragraph" w:customStyle="1" w:styleId="BodySmallRight">
    <w:name w:val="Body Small Right"/>
    <w:basedOn w:val="BodyTextRight"/>
    <w:rsid w:val="001A6DDC"/>
    <w:rPr>
      <w:sz w:val="18"/>
      <w:szCs w:val="18"/>
    </w:rPr>
  </w:style>
  <w:style w:type="paragraph" w:customStyle="1" w:styleId="MarginEdition">
    <w:name w:val="Margin Edition"/>
    <w:basedOn w:val="MarginNote"/>
    <w:rsid w:val="001A6D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DDC"/>
    <w:rPr>
      <w:sz w:val="2"/>
      <w:szCs w:val="2"/>
    </w:rPr>
  </w:style>
  <w:style w:type="character" w:customStyle="1" w:styleId="Small">
    <w:name w:val="Small"/>
    <w:basedOn w:val="DefaultParagraphFont"/>
    <w:rsid w:val="001A6DDC"/>
    <w:rPr>
      <w:sz w:val="16"/>
    </w:rPr>
  </w:style>
  <w:style w:type="paragraph" w:customStyle="1" w:styleId="WideTable">
    <w:name w:val="Wide Table"/>
    <w:basedOn w:val="Normal"/>
    <w:rsid w:val="001A6D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DDC"/>
  </w:style>
  <w:style w:type="paragraph" w:styleId="Quote">
    <w:name w:val="Quote"/>
    <w:basedOn w:val="Heading1"/>
    <w:link w:val="QuoteChar"/>
    <w:qFormat/>
    <w:rsid w:val="001A6D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D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DDC"/>
    <w:pPr>
      <w:pageBreakBefore/>
    </w:pPr>
  </w:style>
  <w:style w:type="paragraph" w:customStyle="1" w:styleId="Border">
    <w:name w:val="Border"/>
    <w:basedOn w:val="Normal"/>
    <w:qFormat/>
    <w:rsid w:val="001A6D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D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D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D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D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D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D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D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D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DDC"/>
    <w:rPr>
      <w:u w:val="single"/>
    </w:rPr>
  </w:style>
  <w:style w:type="character" w:customStyle="1" w:styleId="BoldandItalics">
    <w:name w:val="Bold and Italics"/>
    <w:qFormat/>
    <w:rsid w:val="001A6DDC"/>
    <w:rPr>
      <w:b/>
      <w:i/>
      <w:u w:val="none"/>
    </w:rPr>
  </w:style>
  <w:style w:type="paragraph" w:styleId="BalloonText">
    <w:name w:val="Balloon Text"/>
    <w:basedOn w:val="Normal"/>
    <w:link w:val="BalloonTextChar"/>
    <w:rsid w:val="001A6D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D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D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D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D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D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DDC"/>
    <w:pPr>
      <w:spacing w:before="0" w:after="0"/>
    </w:pPr>
  </w:style>
  <w:style w:type="paragraph" w:customStyle="1" w:styleId="BodyTextBold">
    <w:name w:val="Body Text Bold"/>
    <w:basedOn w:val="BodyText"/>
    <w:qFormat/>
    <w:rsid w:val="001A6DDC"/>
    <w:rPr>
      <w:b/>
    </w:rPr>
  </w:style>
  <w:style w:type="character" w:styleId="Hyperlink">
    <w:name w:val="Hyperlink"/>
    <w:basedOn w:val="DefaultParagraphFont"/>
    <w:uiPriority w:val="99"/>
    <w:unhideWhenUsed/>
    <w:rsid w:val="004D6C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6196</Characters>
  <Application>Microsoft Office Word</Application>
  <DocSecurity>0</DocSecurity>
  <Lines>221</Lines>
  <Paragraphs>129</Paragraphs>
  <ScaleCrop>false</ScaleCrop>
  <Company>Author-it Software Corporation Ltd.</Company>
  <LinksUpToDate>false</LinksUpToDate>
  <CharactersWithSpaces>7018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FNSISV405 Analyse insurance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2025-03-02T01:28:00Z</dcterms:created>
  <dcterms:modified xsi:type="dcterms:W3CDTF">2025-03-02T01:28:00Z</dcterms:modified>
</cp:coreProperties>
</file>