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669E" w:rsidP="006666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FNSISV302 Process alteration to insurance policy</w:t>
      </w:r>
      <w:r>
        <w:fldChar w:fldCharType="end"/>
      </w:r>
    </w:p>
    <w:p w:rsidR="0066669E" w:rsidP="0066669E">
      <w:pPr>
        <w:pStyle w:val="Version"/>
        <w:sectPr w:rsidSect="009758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58BF" w:rsidP="009758BF">
      <w:pPr>
        <w:pStyle w:val="SuperHeading"/>
      </w:pPr>
      <w:r w:rsidRPr="009758BF">
        <w:t>Assessment Re</w:t>
      </w:r>
      <w:r w:rsidRPr="009758BF">
        <w:t>quirements for FNSISV302 Process alteration to insurance policy</w:t>
      </w:r>
    </w:p>
    <w:p w:rsidR="00000000" w:rsidRPr="009758BF" w:rsidP="009758BF">
      <w:pPr>
        <w:pStyle w:val="Heading1"/>
      </w:pPr>
      <w:bookmarkStart w:id="1" w:name="O_678880"/>
      <w:bookmarkEnd w:id="1"/>
      <w:r w:rsidRPr="009758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75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8BF" w:rsidP="009758BF">
            <w:pPr>
              <w:pStyle w:val="BodyText"/>
            </w:pPr>
            <w:r w:rsidRPr="009758B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8BF">
            <w:pPr>
              <w:pStyle w:val="BodyText"/>
              <w:rPr>
                <w:lang w:val="en-NZ"/>
              </w:rPr>
            </w:pPr>
            <w:r w:rsidRPr="009758BF">
              <w:rPr>
                <w:rStyle w:val="SpecialBold"/>
              </w:rPr>
              <w:t>Comments</w:t>
            </w:r>
          </w:p>
        </w:tc>
      </w:tr>
      <w:tr w:rsidTr="00975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8BF">
            <w:pPr>
              <w:pStyle w:val="BodyText"/>
              <w:rPr>
                <w:lang w:val="en-NZ"/>
              </w:rPr>
            </w:pPr>
            <w:r w:rsidRPr="009758B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8BF" w:rsidP="009758BF">
            <w:pPr>
              <w:pStyle w:val="BodyText"/>
            </w:pPr>
            <w:r w:rsidRPr="009758BF">
              <w:t>This version first released with FNS Financial Services Training Package Version 1.0.</w:t>
            </w:r>
          </w:p>
        </w:tc>
      </w:tr>
    </w:tbl>
    <w:p w:rsidR="00000000" w:rsidRPr="009758BF" w:rsidP="009758BF">
      <w:pPr>
        <w:pStyle w:val="BodyText"/>
      </w:pPr>
    </w:p>
    <w:p w:rsidR="00000000" w:rsidRPr="009758BF" w:rsidP="009758BF">
      <w:pPr>
        <w:pStyle w:val="AllowPageBreak"/>
      </w:pPr>
    </w:p>
    <w:p w:rsidR="00000000" w:rsidRPr="009758BF" w:rsidP="009758BF">
      <w:pPr>
        <w:pStyle w:val="Heading1"/>
      </w:pPr>
      <w:bookmarkStart w:id="2" w:name="O_678881"/>
      <w:bookmarkEnd w:id="2"/>
      <w:r w:rsidRPr="009758BF">
        <w:t>Performance Evidence</w:t>
      </w:r>
    </w:p>
    <w:p w:rsidR="00000000" w:rsidRPr="009758BF" w:rsidP="0066669E">
      <w:pPr>
        <w:pStyle w:val="BodyText"/>
      </w:pPr>
      <w:r w:rsidRPr="009758BF">
        <w:t>Evidence of the ability to:</w:t>
      </w:r>
    </w:p>
    <w:p w:rsidR="00000000" w:rsidRPr="009758BF" w:rsidP="009758BF">
      <w:pPr>
        <w:pStyle w:val="ListBullet"/>
      </w:pPr>
      <w:r w:rsidRPr="009758BF">
        <w:t>process alterations to insurance contracts across a representative range of products, customers and conditions in accordance with organisational operating procedures and legislative requirements</w:t>
      </w:r>
    </w:p>
    <w:p w:rsidR="00000000" w:rsidRPr="009758BF" w:rsidP="009758BF">
      <w:pPr>
        <w:pStyle w:val="ListBullet"/>
      </w:pPr>
      <w:r w:rsidRPr="009758BF">
        <w:t>check policy alterations and iss</w:t>
      </w:r>
      <w:r w:rsidRPr="009758BF">
        <w:t>ue in accordance with legislative requirements and organisational operating guidelines</w:t>
      </w:r>
    </w:p>
    <w:p w:rsidR="00000000" w:rsidRPr="009758BF" w:rsidP="009758BF">
      <w:pPr>
        <w:pStyle w:val="ListBullet"/>
      </w:pPr>
      <w:r w:rsidRPr="009758BF">
        <w:t>undertake timely and relevant updating of organisational information systems</w:t>
      </w:r>
    </w:p>
    <w:p w:rsidR="00000000" w:rsidRPr="009758BF" w:rsidP="009758BF">
      <w:pPr>
        <w:pStyle w:val="ListBullet"/>
      </w:pPr>
      <w:r w:rsidRPr="009758BF">
        <w:t>accurately handle receipts and refunds in relation to policy alterations.</w:t>
      </w:r>
    </w:p>
    <w:p w:rsidR="00000000" w:rsidRPr="009758BF" w:rsidP="009758BF">
      <w:pPr>
        <w:pStyle w:val="BodyText"/>
      </w:pPr>
    </w:p>
    <w:p w:rsidR="00000000" w:rsidRPr="009758BF" w:rsidP="0066669E">
      <w:pPr>
        <w:pStyle w:val="BodyText"/>
      </w:pPr>
      <w:r w:rsidRPr="009758BF">
        <w:t>Note: If a specific volume or frequency is not stated, then evidence must be provided at least once.</w:t>
      </w:r>
    </w:p>
    <w:p w:rsidR="00000000" w:rsidRPr="009758BF" w:rsidP="009758BF">
      <w:pPr>
        <w:pStyle w:val="Heading1"/>
      </w:pPr>
      <w:bookmarkStart w:id="3" w:name="O_678882"/>
      <w:bookmarkEnd w:id="3"/>
      <w:r w:rsidRPr="009758BF">
        <w:t>Knowledge Evidence</w:t>
      </w:r>
    </w:p>
    <w:p w:rsidR="00000000" w:rsidRPr="009758BF" w:rsidP="0066669E">
      <w:pPr>
        <w:pStyle w:val="BodyText"/>
      </w:pPr>
      <w:r w:rsidRPr="009758BF">
        <w:t>To complete the unit requirements safely and effectively, the individual must:</w:t>
      </w:r>
    </w:p>
    <w:p w:rsidR="00000000" w:rsidRPr="009758BF" w:rsidP="009758BF">
      <w:pPr>
        <w:pStyle w:val="ListBullet"/>
      </w:pPr>
      <w:r w:rsidRPr="009758BF">
        <w:t>identify relevant legislation and regul</w:t>
      </w:r>
      <w:r w:rsidRPr="009758BF">
        <w:t>atory requirements for adjustments to insurance policies</w:t>
      </w:r>
    </w:p>
    <w:p w:rsidR="00000000" w:rsidRPr="009758BF" w:rsidP="009758BF">
      <w:pPr>
        <w:pStyle w:val="ListBullet"/>
      </w:pPr>
      <w:r w:rsidRPr="009758BF">
        <w:t>outline organisational and departmental policy, procedures and authorities as they relate to altering insurance policies</w:t>
      </w:r>
    </w:p>
    <w:p w:rsidR="00000000" w:rsidRPr="009758BF" w:rsidP="009758BF">
      <w:pPr>
        <w:pStyle w:val="ListBullet"/>
      </w:pPr>
      <w:r w:rsidRPr="009758BF">
        <w:t>explain the importance of wording of insurance policies in keeping with the or</w:t>
      </w:r>
      <w:r w:rsidRPr="009758BF">
        <w:t>ganisation or industry sector</w:t>
      </w:r>
    </w:p>
    <w:p w:rsidR="00000000" w:rsidRPr="009758BF" w:rsidP="009758BF">
      <w:pPr>
        <w:pStyle w:val="ListBullet"/>
      </w:pPr>
      <w:r w:rsidRPr="009758BF">
        <w:t>summarise the industry sector compliance requirements in relation to policy alterations</w:t>
      </w:r>
    </w:p>
    <w:p w:rsidR="00000000" w:rsidRPr="009758BF" w:rsidP="009758BF">
      <w:pPr>
        <w:pStyle w:val="ListBullet"/>
      </w:pPr>
      <w:r w:rsidRPr="009758BF">
        <w:t>list the organisation’s range of insurance products.</w:t>
      </w:r>
    </w:p>
    <w:p w:rsidR="00000000" w:rsidRPr="009758BF" w:rsidP="009758BF">
      <w:pPr>
        <w:pStyle w:val="AllowPageBreak"/>
      </w:pPr>
    </w:p>
    <w:p w:rsidR="00000000" w:rsidRPr="009758BF" w:rsidP="009758BF">
      <w:pPr>
        <w:pStyle w:val="Heading1"/>
      </w:pPr>
      <w:bookmarkStart w:id="4" w:name="O_678883"/>
      <w:bookmarkEnd w:id="4"/>
      <w:r w:rsidRPr="009758BF">
        <w:t>Assessment Conditions</w:t>
      </w:r>
    </w:p>
    <w:p w:rsidR="00000000" w:rsidRPr="009758BF" w:rsidP="0066669E">
      <w:pPr>
        <w:pStyle w:val="BodyText"/>
      </w:pPr>
      <w:r w:rsidRPr="009758BF">
        <w:t>Assessment must be conducted in a safe environ</w:t>
      </w:r>
      <w:r w:rsidRPr="009758BF">
        <w:t>ment where evidence gathered demonstrates consistent performance of typical activities experienced in the insurance services field of work and include access to:</w:t>
      </w:r>
    </w:p>
    <w:p w:rsidR="00000000" w:rsidRPr="009758BF" w:rsidP="009758BF">
      <w:pPr>
        <w:pStyle w:val="ListBullet"/>
      </w:pPr>
      <w:r w:rsidRPr="009758BF">
        <w:t>organisational records</w:t>
      </w:r>
    </w:p>
    <w:p w:rsidR="00000000" w:rsidRPr="009758BF" w:rsidP="009758BF">
      <w:pPr>
        <w:pStyle w:val="ListBullet"/>
      </w:pPr>
      <w:r w:rsidRPr="009758BF">
        <w:t>organisational policy and procedures for insurance policies</w:t>
      </w:r>
    </w:p>
    <w:p w:rsidR="00000000" w:rsidRPr="009758BF" w:rsidP="009758BF">
      <w:pPr>
        <w:pStyle w:val="ListBullet"/>
      </w:pPr>
      <w:r w:rsidRPr="009758BF">
        <w:t>a range of</w:t>
      </w:r>
      <w:r w:rsidRPr="009758BF">
        <w:t xml:space="preserve"> common technology and software</w:t>
      </w:r>
    </w:p>
    <w:p w:rsidR="00000000" w:rsidRPr="009758BF" w:rsidP="009758BF">
      <w:pPr>
        <w:pStyle w:val="ListBullet"/>
      </w:pPr>
      <w:r w:rsidRPr="009758BF">
        <w:t>an appropriate work environment and conditions.</w:t>
      </w:r>
    </w:p>
    <w:p w:rsidR="00000000" w:rsidRPr="009758BF" w:rsidP="009758BF">
      <w:pPr>
        <w:pStyle w:val="BodyText"/>
      </w:pPr>
    </w:p>
    <w:p w:rsidR="00000000" w:rsidRPr="009758BF" w:rsidP="0066669E">
      <w:pPr>
        <w:pStyle w:val="BodyText"/>
      </w:pPr>
      <w:r w:rsidRPr="009758BF">
        <w:t>Assessors must satisfy NVR/AQTF assessor requirements.</w:t>
      </w:r>
    </w:p>
    <w:p w:rsidR="00000000" w:rsidRPr="009758BF" w:rsidP="009758BF">
      <w:pPr>
        <w:pStyle w:val="Heading1"/>
      </w:pPr>
      <w:bookmarkStart w:id="5" w:name="O_678886"/>
      <w:bookmarkEnd w:id="5"/>
      <w:r w:rsidRPr="009758BF">
        <w:t>Links</w:t>
      </w:r>
    </w:p>
    <w:p w:rsidR="00000000" w:rsidRPr="009758BF" w:rsidP="0066669E">
      <w:pPr>
        <w:pStyle w:val="BodyText"/>
      </w:pPr>
      <w:r w:rsidRPr="009758BF">
        <w:t>Companion Volume implementation</w:t>
      </w:r>
      <w:r w:rsidRPr="009758BF">
        <w:t xml:space="preserve">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E423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758BF" w:rsidP="009758BF"/>
    <w:sectPr w:rsidSect="009758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8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8BF" w:rsidRPr="0066669E" w:rsidP="006666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8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69E" w:rsidP="009758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669E" w:rsidP="009758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6669E" w:rsidP="009758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8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6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58BF" w:rsidRPr="0066669E" w:rsidP="006666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8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69E" w:rsidRPr="002D2AF8" w:rsidP="009758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FNSISV302 Process alteration to insurance policy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66669E" w:rsidP="009758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4281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D63B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8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58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58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58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58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58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58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58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58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58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58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58BF"/>
  </w:style>
  <w:style w:type="character" w:customStyle="1" w:styleId="Heading1Char">
    <w:name w:val="Heading 1 Char"/>
    <w:basedOn w:val="DefaultParagraphFont"/>
    <w:link w:val="Heading1"/>
    <w:rsid w:val="009758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58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58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58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58BF"/>
    <w:rPr>
      <w:b/>
      <w:spacing w:val="0"/>
    </w:rPr>
  </w:style>
  <w:style w:type="paragraph" w:customStyle="1" w:styleId="SuperHeading">
    <w:name w:val="SuperHeading"/>
    <w:basedOn w:val="Normal"/>
    <w:rsid w:val="009758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58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58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58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58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58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58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58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58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58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58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58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58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58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58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58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58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58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58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58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58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58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58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58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58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58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58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58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58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58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58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58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58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58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58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58BF"/>
    <w:rPr>
      <w:i/>
    </w:rPr>
  </w:style>
  <w:style w:type="paragraph" w:styleId="Caption">
    <w:name w:val="caption"/>
    <w:basedOn w:val="BodyText"/>
    <w:next w:val="Normal"/>
    <w:qFormat/>
    <w:rsid w:val="009758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58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58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58BF"/>
  </w:style>
  <w:style w:type="paragraph" w:styleId="TableofFigures">
    <w:name w:val="table of figures"/>
    <w:basedOn w:val="Normal"/>
    <w:next w:val="Normal"/>
    <w:semiHidden/>
    <w:rsid w:val="009758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58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58BF"/>
    <w:rPr>
      <w:rFonts w:ascii="Wingdings" w:hAnsi="Wingdings"/>
    </w:rPr>
  </w:style>
  <w:style w:type="paragraph" w:customStyle="1" w:styleId="TableHeading">
    <w:name w:val="Table Heading"/>
    <w:basedOn w:val="HeadingBase"/>
    <w:rsid w:val="009758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58BF"/>
    <w:rPr>
      <w:color w:val="0033CC"/>
      <w:u w:val="none"/>
    </w:rPr>
  </w:style>
  <w:style w:type="paragraph" w:customStyle="1" w:styleId="BodyTextRight">
    <w:name w:val="Body Text Right"/>
    <w:basedOn w:val="BodyText"/>
    <w:rsid w:val="009758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58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58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58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58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58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58BF"/>
    <w:rPr>
      <w:sz w:val="32"/>
    </w:rPr>
  </w:style>
  <w:style w:type="paragraph" w:customStyle="1" w:styleId="HeadingProcedure">
    <w:name w:val="Heading Procedure"/>
    <w:basedOn w:val="HeadingBase"/>
    <w:next w:val="Normal"/>
    <w:rsid w:val="009758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58BF"/>
    <w:pPr>
      <w:spacing w:before="60" w:after="60"/>
    </w:pPr>
  </w:style>
  <w:style w:type="paragraph" w:styleId="ListContinue">
    <w:name w:val="List Continue"/>
    <w:basedOn w:val="List"/>
    <w:rsid w:val="009758BF"/>
    <w:pPr>
      <w:ind w:firstLine="0"/>
    </w:pPr>
  </w:style>
  <w:style w:type="paragraph" w:customStyle="1" w:styleId="ListNote">
    <w:name w:val="List Note"/>
    <w:basedOn w:val="List"/>
    <w:rsid w:val="009758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58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58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58BF"/>
    <w:rPr>
      <w:rFonts w:ascii="Courier New" w:hAnsi="Courier New"/>
    </w:rPr>
  </w:style>
  <w:style w:type="paragraph" w:customStyle="1" w:styleId="NoteBullet">
    <w:name w:val="Note Bullet"/>
    <w:basedOn w:val="Note"/>
    <w:rsid w:val="009758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58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58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58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58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58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58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58BF"/>
    <w:rPr>
      <w:b/>
      <w:smallCaps/>
    </w:rPr>
  </w:style>
  <w:style w:type="paragraph" w:customStyle="1" w:styleId="TableListNumber">
    <w:name w:val="Table List Number"/>
    <w:basedOn w:val="ListNumber"/>
    <w:rsid w:val="009758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58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58BF"/>
    <w:pPr>
      <w:numPr>
        <w:numId w:val="8"/>
      </w:numPr>
    </w:pPr>
  </w:style>
  <w:style w:type="paragraph" w:customStyle="1" w:styleId="ListAlpha2">
    <w:name w:val="List Alpha 2"/>
    <w:basedOn w:val="List2"/>
    <w:rsid w:val="009758BF"/>
    <w:pPr>
      <w:numPr>
        <w:numId w:val="7"/>
      </w:numPr>
    </w:pPr>
  </w:style>
  <w:style w:type="paragraph" w:styleId="List2">
    <w:name w:val="List 2"/>
    <w:basedOn w:val="BodyText"/>
    <w:rsid w:val="009758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58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58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58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58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58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58BF"/>
    <w:pPr>
      <w:numPr>
        <w:numId w:val="3"/>
      </w:numPr>
    </w:pPr>
  </w:style>
  <w:style w:type="paragraph" w:styleId="ListContinue2">
    <w:name w:val="List Continue 2"/>
    <w:basedOn w:val="List2"/>
    <w:rsid w:val="009758BF"/>
    <w:pPr>
      <w:ind w:firstLine="0"/>
    </w:pPr>
  </w:style>
  <w:style w:type="paragraph" w:styleId="ListContinue3">
    <w:name w:val="List Continue 3"/>
    <w:basedOn w:val="List3"/>
    <w:rsid w:val="009758BF"/>
    <w:pPr>
      <w:ind w:left="1021" w:firstLine="0"/>
    </w:pPr>
  </w:style>
  <w:style w:type="paragraph" w:styleId="ListContinue4">
    <w:name w:val="List Continue 4"/>
    <w:basedOn w:val="List4"/>
    <w:rsid w:val="009758BF"/>
    <w:pPr>
      <w:ind w:firstLine="0"/>
    </w:pPr>
  </w:style>
  <w:style w:type="paragraph" w:styleId="ListContinue5">
    <w:name w:val="List Continue 5"/>
    <w:basedOn w:val="List5"/>
    <w:rsid w:val="009758BF"/>
    <w:pPr>
      <w:ind w:firstLine="0"/>
    </w:pPr>
  </w:style>
  <w:style w:type="paragraph" w:styleId="ListNumber3">
    <w:name w:val="List Number 3"/>
    <w:basedOn w:val="List3"/>
    <w:rsid w:val="009758BF"/>
    <w:pPr>
      <w:numPr>
        <w:numId w:val="4"/>
      </w:numPr>
    </w:pPr>
  </w:style>
  <w:style w:type="paragraph" w:styleId="ListNumber4">
    <w:name w:val="List Number 4"/>
    <w:basedOn w:val="List4"/>
    <w:rsid w:val="009758BF"/>
    <w:pPr>
      <w:numPr>
        <w:numId w:val="5"/>
      </w:numPr>
    </w:pPr>
  </w:style>
  <w:style w:type="paragraph" w:styleId="ListNumber5">
    <w:name w:val="List Number 5"/>
    <w:basedOn w:val="List5"/>
    <w:rsid w:val="009758BF"/>
    <w:pPr>
      <w:numPr>
        <w:numId w:val="6"/>
      </w:numPr>
    </w:pPr>
  </w:style>
  <w:style w:type="paragraph" w:styleId="BlockText">
    <w:name w:val="Block Text"/>
    <w:basedOn w:val="Normal"/>
    <w:rsid w:val="009758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58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58BF"/>
    <w:rPr>
      <w:sz w:val="16"/>
      <w:vertAlign w:val="superscript"/>
    </w:rPr>
  </w:style>
  <w:style w:type="character" w:customStyle="1" w:styleId="Symbols">
    <w:name w:val="Symbols"/>
    <w:basedOn w:val="DefaultParagraphFont"/>
    <w:rsid w:val="009758BF"/>
    <w:rPr>
      <w:rFonts w:ascii="Symbol" w:hAnsi="Symbol"/>
    </w:rPr>
  </w:style>
  <w:style w:type="character" w:customStyle="1" w:styleId="MenuOptions">
    <w:name w:val="Menu Options"/>
    <w:basedOn w:val="DefaultParagraphFont"/>
    <w:rsid w:val="009758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58BF"/>
    <w:rPr>
      <w:b/>
    </w:rPr>
  </w:style>
  <w:style w:type="character" w:customStyle="1" w:styleId="Underlined">
    <w:name w:val="Underlined"/>
    <w:basedOn w:val="DefaultParagraphFont"/>
    <w:rsid w:val="009758BF"/>
    <w:rPr>
      <w:u w:val="single"/>
    </w:rPr>
  </w:style>
  <w:style w:type="paragraph" w:customStyle="1" w:styleId="TableBodyTextRight">
    <w:name w:val="Table Body Text Right"/>
    <w:basedOn w:val="TableBodyText"/>
    <w:rsid w:val="009758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58BF"/>
    <w:rPr>
      <w:sz w:val="18"/>
    </w:rPr>
  </w:style>
  <w:style w:type="paragraph" w:customStyle="1" w:styleId="BodySmallRight">
    <w:name w:val="Body Small Right"/>
    <w:basedOn w:val="BodyTextRight"/>
    <w:rsid w:val="009758BF"/>
    <w:rPr>
      <w:sz w:val="18"/>
      <w:szCs w:val="18"/>
    </w:rPr>
  </w:style>
  <w:style w:type="paragraph" w:customStyle="1" w:styleId="MarginEdition">
    <w:name w:val="Margin Edition"/>
    <w:basedOn w:val="MarginNote"/>
    <w:rsid w:val="009758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58BF"/>
    <w:rPr>
      <w:sz w:val="2"/>
      <w:szCs w:val="2"/>
    </w:rPr>
  </w:style>
  <w:style w:type="character" w:customStyle="1" w:styleId="Small">
    <w:name w:val="Small"/>
    <w:basedOn w:val="DefaultParagraphFont"/>
    <w:rsid w:val="009758BF"/>
    <w:rPr>
      <w:sz w:val="16"/>
    </w:rPr>
  </w:style>
  <w:style w:type="paragraph" w:customStyle="1" w:styleId="WideTable">
    <w:name w:val="Wide Table"/>
    <w:basedOn w:val="Normal"/>
    <w:rsid w:val="009758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58BF"/>
  </w:style>
  <w:style w:type="paragraph" w:styleId="Quote">
    <w:name w:val="Quote"/>
    <w:basedOn w:val="Heading1"/>
    <w:link w:val="QuoteChar"/>
    <w:qFormat/>
    <w:rsid w:val="009758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58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58BF"/>
    <w:pPr>
      <w:pageBreakBefore/>
    </w:pPr>
  </w:style>
  <w:style w:type="paragraph" w:customStyle="1" w:styleId="Border">
    <w:name w:val="Border"/>
    <w:basedOn w:val="Normal"/>
    <w:qFormat/>
    <w:rsid w:val="009758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58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8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8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58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58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58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58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58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58BF"/>
    <w:rPr>
      <w:u w:val="single"/>
    </w:rPr>
  </w:style>
  <w:style w:type="character" w:customStyle="1" w:styleId="BoldandItalics">
    <w:name w:val="Bold and Italics"/>
    <w:qFormat/>
    <w:rsid w:val="009758BF"/>
    <w:rPr>
      <w:b/>
      <w:i/>
      <w:u w:val="none"/>
    </w:rPr>
  </w:style>
  <w:style w:type="paragraph" w:styleId="BalloonText">
    <w:name w:val="Balloon Text"/>
    <w:basedOn w:val="Normal"/>
    <w:link w:val="BalloonTextChar"/>
    <w:rsid w:val="009758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58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58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58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58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58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58BF"/>
    <w:pPr>
      <w:spacing w:before="0" w:after="0"/>
    </w:pPr>
  </w:style>
  <w:style w:type="paragraph" w:customStyle="1" w:styleId="BodyTextBold">
    <w:name w:val="Body Text Bold"/>
    <w:basedOn w:val="BodyText"/>
    <w:qFormat/>
    <w:rsid w:val="009758BF"/>
    <w:rPr>
      <w:b/>
    </w:rPr>
  </w:style>
  <w:style w:type="character" w:styleId="Hyperlink">
    <w:name w:val="Hyperlink"/>
    <w:basedOn w:val="DefaultParagraphFont"/>
    <w:uiPriority w:val="99"/>
    <w:unhideWhenUsed/>
    <w:rsid w:val="006666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1984</Characters>
  <Application>Microsoft Office Word</Application>
  <DocSecurity>0</DocSecurity>
  <Lines>56</Lines>
  <Paragraphs>37</Paragraphs>
  <ScaleCrop>false</ScaleCrop>
  <Company>Author-it Software Corporation Ltd.</Company>
  <LinksUpToDate>false</LinksUpToDate>
  <CharactersWithSpaces>2229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FNSISV302 Process alteration to insurance policy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2020-06-30T15:38:00Z</dcterms:created>
  <dcterms:modified xsi:type="dcterms:W3CDTF">2020-06-30T15:38:00Z</dcterms:modified>
</cp:coreProperties>
</file>