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0090" w:rsidP="009800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FNSINC413X Apply codes and standards of ethical practice to own role</w:t>
      </w:r>
      <w:r>
        <w:fldChar w:fldCharType="end"/>
      </w:r>
    </w:p>
    <w:p w:rsidR="00980090" w:rsidP="00980090">
      <w:pPr>
        <w:pStyle w:val="Version"/>
        <w:sectPr w:rsidSect="00FE76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7692" w:rsidP="00FE7692">
      <w:pPr>
        <w:pStyle w:val="SuperHeading"/>
      </w:pPr>
      <w:r w:rsidRPr="00FE7692">
        <w:t>FNSINC413X Apply codes and standards of ethical practice to own role</w:t>
      </w:r>
    </w:p>
    <w:p w:rsidR="00000000" w:rsidRPr="00FE7692" w:rsidP="00FE7692">
      <w:pPr>
        <w:pStyle w:val="Heading1"/>
      </w:pPr>
      <w:bookmarkStart w:id="1" w:name="O_1218255"/>
      <w:bookmarkEnd w:id="1"/>
      <w:r w:rsidRPr="00FE76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E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692" w:rsidP="00FE7692">
            <w:pPr>
              <w:pStyle w:val="BodyText"/>
            </w:pPr>
            <w:r w:rsidRPr="00FE7692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692">
            <w:pPr>
              <w:pStyle w:val="BodyText"/>
              <w:rPr>
                <w:lang w:val="en-NZ"/>
              </w:rPr>
            </w:pPr>
            <w:r w:rsidRPr="00FE7692">
              <w:rPr>
                <w:rStyle w:val="SpecialBold"/>
              </w:rPr>
              <w:t>Comments</w:t>
            </w:r>
          </w:p>
        </w:tc>
      </w:tr>
      <w:tr w:rsidTr="00FE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692">
            <w:pPr>
              <w:pStyle w:val="BodyText"/>
              <w:rPr>
                <w:lang w:val="en-NZ"/>
              </w:rPr>
            </w:pPr>
            <w:r w:rsidRPr="00FE7692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692" w:rsidP="00FE7692">
            <w:pPr>
              <w:pStyle w:val="BodyText"/>
            </w:pPr>
            <w:r w:rsidRPr="00FE7692">
              <w:t>This version first released with FNS Financial Services Training Package Version 7.0.</w:t>
            </w:r>
          </w:p>
          <w:p w:rsidR="00000000" w:rsidRPr="00FE7692" w:rsidP="00FE7692">
            <w:pPr>
              <w:pStyle w:val="BodyText"/>
            </w:pPr>
            <w:r w:rsidRPr="00FE7692">
              <w:t xml:space="preserve">Newly created to provide those working in financial services with knowledge of ethical codes of conduct and the skills required to apply relevant standards to their work.  </w:t>
            </w:r>
          </w:p>
        </w:tc>
      </w:tr>
    </w:tbl>
    <w:p w:rsidR="00000000" w:rsidRPr="00FE7692" w:rsidP="00FE7692">
      <w:pPr>
        <w:pStyle w:val="BodyText"/>
      </w:pPr>
    </w:p>
    <w:p w:rsidR="00000000" w:rsidRPr="00FE7692" w:rsidP="00FE7692">
      <w:pPr>
        <w:pStyle w:val="AllowPageBreak"/>
      </w:pPr>
    </w:p>
    <w:p w:rsidR="00000000" w:rsidRPr="00FE7692" w:rsidP="00FE7692">
      <w:pPr>
        <w:pStyle w:val="Heading1"/>
      </w:pPr>
      <w:bookmarkStart w:id="2" w:name="O_1218256"/>
      <w:bookmarkEnd w:id="2"/>
      <w:r w:rsidRPr="00FE7692">
        <w:t>Application</w:t>
      </w:r>
    </w:p>
    <w:p w:rsidR="00000000" w:rsidRPr="00FE7692" w:rsidP="00980090">
      <w:pPr>
        <w:pStyle w:val="BodyText"/>
      </w:pPr>
      <w:r w:rsidRPr="00FE7692">
        <w:t>This unit describes the skills and knowledge requi</w:t>
      </w:r>
      <w:r w:rsidRPr="00FE7692">
        <w:t>red to apply current and relevant codes and standards of ethical practice. The unit addresses codes of ethics and conduct, and their application to practice in a particular industry. It covers the skills and knowledge required to consider a range of ethica</w:t>
      </w:r>
      <w:r w:rsidRPr="00FE7692">
        <w:t>l issues and to reflect on and continuously develop ethical practice in own role.</w:t>
      </w:r>
    </w:p>
    <w:p w:rsidR="00000000" w:rsidRPr="00FE7692" w:rsidP="00980090">
      <w:pPr>
        <w:pStyle w:val="BodyText"/>
      </w:pPr>
      <w:r w:rsidRPr="00FE7692">
        <w:t>The unit applies to individuals who work in a broad range of roles in diverse roles.</w:t>
      </w:r>
    </w:p>
    <w:p w:rsidR="00000000" w:rsidRPr="00FE7692" w:rsidP="00980090">
      <w:pPr>
        <w:pStyle w:val="BodyText"/>
      </w:pPr>
      <w:r w:rsidRPr="00FE7692">
        <w:t>No licensing, legislative or certification requirements apply to this unit at the time of</w:t>
      </w:r>
      <w:r w:rsidRPr="00FE7692">
        <w:t xml:space="preserve"> publication.</w:t>
      </w:r>
    </w:p>
    <w:p w:rsidR="00000000" w:rsidRPr="00FE7692" w:rsidP="00FE7692">
      <w:pPr>
        <w:pStyle w:val="Heading1"/>
      </w:pPr>
      <w:bookmarkStart w:id="3" w:name="O_1218259"/>
      <w:bookmarkEnd w:id="3"/>
      <w:r w:rsidRPr="00FE7692">
        <w:t>Unit Sector</w:t>
      </w:r>
    </w:p>
    <w:p w:rsidR="00000000" w:rsidRPr="00FE7692" w:rsidP="00980090">
      <w:pPr>
        <w:pStyle w:val="BodyText"/>
      </w:pPr>
      <w:r w:rsidRPr="00FE7692">
        <w:t>Cross-sector</w:t>
      </w:r>
    </w:p>
    <w:p w:rsidR="00000000" w:rsidRPr="00FE7692" w:rsidP="00FE7692">
      <w:pPr>
        <w:pStyle w:val="Heading1"/>
      </w:pPr>
      <w:bookmarkStart w:id="4" w:name="O_1218260"/>
      <w:bookmarkEnd w:id="4"/>
      <w:r w:rsidRPr="00FE769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FE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692" w:rsidP="00FE7692">
            <w:pPr>
              <w:pStyle w:val="BodyText"/>
            </w:pPr>
            <w:r w:rsidRPr="00FE7692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692">
            <w:pPr>
              <w:pStyle w:val="BodyText"/>
              <w:rPr>
                <w:lang w:val="en-NZ"/>
              </w:rPr>
            </w:pPr>
            <w:r w:rsidRPr="00FE7692">
              <w:rPr>
                <w:rStyle w:val="SpecialBold"/>
              </w:rPr>
              <w:t>PERFORMANCE CRITERIA</w:t>
            </w:r>
          </w:p>
        </w:tc>
      </w:tr>
      <w:tr w:rsidTr="00FE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692" w:rsidP="00FE7692">
            <w:pPr>
              <w:pStyle w:val="BodyText"/>
            </w:pPr>
            <w:r w:rsidRPr="00FE7692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692">
            <w:pPr>
              <w:pStyle w:val="BodyText"/>
              <w:rPr>
                <w:lang w:val="en-NZ"/>
              </w:rPr>
            </w:pPr>
            <w:r w:rsidRPr="00FE76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692">
            <w:pPr>
              <w:pStyle w:val="List"/>
              <w:rPr>
                <w:lang w:val="en-NZ"/>
              </w:rPr>
            </w:pPr>
            <w:r w:rsidRPr="00FE7692">
              <w:t>1. Develop knowledge of ethical practices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692" w:rsidP="00FE7692">
            <w:pPr>
              <w:pStyle w:val="List"/>
            </w:pPr>
            <w:r w:rsidRPr="00FE7692">
              <w:t>1.1 Identify current resources relating to ethical practice in own role</w:t>
            </w:r>
          </w:p>
          <w:p w:rsidR="00000000" w:rsidRPr="00FE7692" w:rsidP="00FE7692">
            <w:pPr>
              <w:pStyle w:val="List"/>
            </w:pPr>
            <w:r w:rsidRPr="00FE7692">
              <w:t>1.2 Analyse identified codes and standards of</w:t>
            </w:r>
            <w:r w:rsidRPr="00FE7692">
              <w:t xml:space="preserve"> ethical practice for applicability to own role</w:t>
            </w:r>
          </w:p>
          <w:p w:rsidR="00000000" w:rsidP="00FE7692">
            <w:pPr>
              <w:pStyle w:val="List"/>
              <w:rPr>
                <w:lang w:val="en-NZ"/>
              </w:rPr>
            </w:pPr>
            <w:r w:rsidRPr="00FE7692">
              <w:t>1.3 Establish communication channels with professional networks to raise awareness of potential ethical issues according to organisational policies and procedures</w:t>
            </w:r>
          </w:p>
        </w:tc>
      </w:tr>
      <w:tr w:rsidTr="00FE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692">
            <w:pPr>
              <w:pStyle w:val="List"/>
              <w:rPr>
                <w:lang w:val="en-NZ"/>
              </w:rPr>
            </w:pPr>
            <w:r w:rsidRPr="00FE7692">
              <w:t>2. Implement codes and standards in own role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692" w:rsidP="00FE7692">
            <w:pPr>
              <w:pStyle w:val="List"/>
            </w:pPr>
            <w:r w:rsidRPr="00FE7692">
              <w:t>2.1 Examine factors that impact ethical decision making in own role</w:t>
            </w:r>
          </w:p>
          <w:p w:rsidR="00000000" w:rsidRPr="00FE7692" w:rsidP="00FE7692">
            <w:pPr>
              <w:pStyle w:val="List"/>
            </w:pPr>
            <w:r w:rsidRPr="00FE7692">
              <w:t>2.2 Apply identified codes and standards of ethical practice to own role</w:t>
            </w:r>
          </w:p>
          <w:p w:rsidR="00000000" w:rsidRPr="00FE7692" w:rsidP="00FE7692">
            <w:pPr>
              <w:pStyle w:val="List"/>
            </w:pPr>
            <w:r w:rsidRPr="00FE7692">
              <w:t>2.3 Develop strategies for dealing with potential ethical dilemmas and conflicts according to organisational polic</w:t>
            </w:r>
            <w:r w:rsidRPr="00FE7692">
              <w:t>ies and procedures</w:t>
            </w:r>
          </w:p>
          <w:p w:rsidR="00000000" w:rsidP="00FE7692">
            <w:pPr>
              <w:pStyle w:val="List"/>
              <w:rPr>
                <w:lang w:val="en-NZ"/>
              </w:rPr>
            </w:pPr>
            <w:r w:rsidRPr="00FE7692">
              <w:t>2.4 Demonstrate ethical standards and practice with clients, colleagues and other parties involved</w:t>
            </w:r>
          </w:p>
        </w:tc>
      </w:tr>
      <w:tr w:rsidTr="00FE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692">
            <w:pPr>
              <w:pStyle w:val="List"/>
              <w:rPr>
                <w:lang w:val="en-NZ"/>
              </w:rPr>
            </w:pPr>
            <w:r w:rsidRPr="00FE7692">
              <w:t>3. Evaluate own ethical practices and knowledge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692" w:rsidP="00FE7692">
            <w:pPr>
              <w:pStyle w:val="List"/>
            </w:pPr>
            <w:r w:rsidRPr="00FE7692">
              <w:t>3.1 Monitor and review own conduct and processes in relation to codes and standards of et</w:t>
            </w:r>
            <w:r w:rsidRPr="00FE7692">
              <w:t>hical practice</w:t>
            </w:r>
          </w:p>
          <w:p w:rsidR="00000000" w:rsidRPr="00FE7692" w:rsidP="00FE7692">
            <w:pPr>
              <w:pStyle w:val="List"/>
            </w:pPr>
            <w:r w:rsidRPr="00FE7692">
              <w:t>3.2 Seek feedback from organisational peers and supervisors on own ethical practice and identify areas for improvement</w:t>
            </w:r>
          </w:p>
          <w:p w:rsidR="00000000" w:rsidRPr="00FE7692" w:rsidP="00FE7692">
            <w:pPr>
              <w:pStyle w:val="List"/>
            </w:pPr>
            <w:r w:rsidRPr="00FE7692">
              <w:t>3.3 Participate in ethical practice development activities, associations and networks</w:t>
            </w:r>
          </w:p>
          <w:p w:rsidR="00000000" w:rsidRPr="00FE7692" w:rsidP="00FE7692">
            <w:pPr>
              <w:pStyle w:val="List"/>
            </w:pPr>
            <w:r w:rsidRPr="00FE7692">
              <w:t xml:space="preserve">3.4 Address identified needs in own </w:t>
            </w:r>
            <w:r w:rsidRPr="00FE7692">
              <w:t>ethical practice according to organisational policies and procedures</w:t>
            </w:r>
          </w:p>
        </w:tc>
      </w:tr>
    </w:tbl>
    <w:p w:rsidR="00000000" w:rsidRPr="00FE7692" w:rsidP="00FE7692">
      <w:pPr>
        <w:pStyle w:val="BodyText"/>
      </w:pPr>
    </w:p>
    <w:p w:rsidR="00000000" w:rsidRPr="00FE7692" w:rsidP="00FE7692">
      <w:pPr>
        <w:pStyle w:val="AllowPageBreak"/>
      </w:pPr>
    </w:p>
    <w:p w:rsidR="00000000" w:rsidRPr="00FE7692" w:rsidP="00FE7692">
      <w:pPr>
        <w:pStyle w:val="Heading1"/>
      </w:pPr>
      <w:bookmarkStart w:id="5" w:name="O_1218261"/>
      <w:bookmarkEnd w:id="5"/>
      <w:r w:rsidRPr="00FE7692">
        <w:t>Foundation Skills</w:t>
      </w:r>
    </w:p>
    <w:p w:rsidR="00000000" w:rsidRPr="00980090" w:rsidP="00980090">
      <w:pPr>
        <w:pStyle w:val="BodyText"/>
        <w:rPr>
          <w:i/>
        </w:rPr>
      </w:pPr>
      <w:r w:rsidRPr="00980090">
        <w:rPr>
          <w:rStyle w:val="Emphasis"/>
        </w:rPr>
        <w:t>This section describes those language, literacy, numeracy and employment skills that are essential to performance but not explicit in the performanc</w:t>
      </w:r>
      <w:r w:rsidRPr="00980090">
        <w:rPr>
          <w:rStyle w:val="Emphasis"/>
        </w:rPr>
        <w:t>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FE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692" w:rsidP="00FE7692">
            <w:pPr>
              <w:pStyle w:val="BodyText"/>
            </w:pPr>
            <w:r w:rsidRPr="00FE7692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692">
            <w:pPr>
              <w:pStyle w:val="BodyText"/>
              <w:rPr>
                <w:lang w:val="en-NZ"/>
              </w:rPr>
            </w:pPr>
            <w:r w:rsidRPr="00FE7692">
              <w:rPr>
                <w:rStyle w:val="SpecialBold"/>
              </w:rPr>
              <w:t>Description</w:t>
            </w:r>
          </w:p>
        </w:tc>
      </w:tr>
      <w:tr w:rsidTr="00FE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692">
            <w:pPr>
              <w:pStyle w:val="BodyText"/>
              <w:rPr>
                <w:lang w:val="en-NZ"/>
              </w:rPr>
            </w:pPr>
            <w:r w:rsidRPr="00FE7692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692" w:rsidP="00FE7692">
            <w:pPr>
              <w:pStyle w:val="ListBullet"/>
            </w:pPr>
            <w:r w:rsidRPr="00FE7692">
              <w:t>Uses appropriate language and style to collect at times complex technical information</w:t>
            </w:r>
          </w:p>
          <w:p w:rsidR="00000000" w:rsidP="00FE7692">
            <w:pPr>
              <w:pStyle w:val="ListBullet"/>
              <w:rPr>
                <w:lang w:val="en-NZ"/>
              </w:rPr>
            </w:pPr>
            <w:r w:rsidRPr="00FE7692">
              <w:t>Uses techniques including active listening, open-ended questioning and paraphrasing to confirm understanding</w:t>
            </w:r>
          </w:p>
        </w:tc>
      </w:tr>
      <w:tr w:rsidTr="00FE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692">
            <w:pPr>
              <w:pStyle w:val="BodyText"/>
              <w:rPr>
                <w:lang w:val="en-NZ"/>
              </w:rPr>
            </w:pPr>
            <w:r w:rsidRPr="00FE7692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692">
            <w:pPr>
              <w:pStyle w:val="ListBullet"/>
              <w:rPr>
                <w:lang w:val="en-NZ"/>
              </w:rPr>
            </w:pPr>
            <w:r w:rsidRPr="00FE7692">
              <w:t>Gathers, analyses and interprets information from a range of sources to identify and consolidate information relevant to requirements</w:t>
            </w:r>
          </w:p>
        </w:tc>
      </w:tr>
      <w:tr w:rsidTr="00FE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692">
            <w:pPr>
              <w:pStyle w:val="BodyText"/>
              <w:rPr>
                <w:lang w:val="en-NZ"/>
              </w:rPr>
            </w:pPr>
            <w:r w:rsidRPr="00FE7692">
              <w:t>Teamwork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692">
            <w:pPr>
              <w:pStyle w:val="ListBullet"/>
              <w:rPr>
                <w:lang w:val="en-NZ"/>
              </w:rPr>
            </w:pPr>
            <w:r w:rsidRPr="00FE7692">
              <w:t>Provides support to team members and contributes to work group goals</w:t>
            </w:r>
          </w:p>
        </w:tc>
      </w:tr>
      <w:tr w:rsidTr="00FE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692">
            <w:pPr>
              <w:pStyle w:val="BodyText"/>
              <w:rPr>
                <w:lang w:val="en-NZ"/>
              </w:rPr>
            </w:pPr>
            <w:r w:rsidRPr="00FE7692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692">
            <w:pPr>
              <w:pStyle w:val="ListBullet"/>
              <w:rPr>
                <w:lang w:val="en-NZ"/>
              </w:rPr>
            </w:pPr>
            <w:r w:rsidRPr="00FE7692">
              <w:t>Follows legislative requirements; and protocols, policies and procedures</w:t>
            </w:r>
          </w:p>
        </w:tc>
      </w:tr>
      <w:tr w:rsidTr="00FE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692">
            <w:pPr>
              <w:pStyle w:val="BodyText"/>
              <w:rPr>
                <w:lang w:val="en-NZ"/>
              </w:rPr>
            </w:pPr>
            <w:r w:rsidRPr="00FE7692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692" w:rsidP="00FE7692">
            <w:pPr>
              <w:pStyle w:val="ListBullet"/>
            </w:pPr>
            <w:r w:rsidRPr="00FE7692">
              <w:t>Uses key features and functions of digital tools to complete work tasks</w:t>
            </w:r>
          </w:p>
        </w:tc>
      </w:tr>
    </w:tbl>
    <w:p w:rsidR="00000000" w:rsidRPr="00FE7692" w:rsidP="00FE7692">
      <w:pPr>
        <w:pStyle w:val="BodyText"/>
      </w:pPr>
    </w:p>
    <w:p w:rsidR="00000000" w:rsidRPr="00FE7692" w:rsidP="00FE7692">
      <w:pPr>
        <w:pStyle w:val="AllowPageBreak"/>
      </w:pPr>
    </w:p>
    <w:p w:rsidR="00000000" w:rsidRPr="00FE7692" w:rsidP="00FE7692">
      <w:pPr>
        <w:pStyle w:val="Heading1"/>
      </w:pPr>
      <w:bookmarkStart w:id="6" w:name="O_1218263"/>
      <w:bookmarkEnd w:id="6"/>
      <w:r w:rsidRPr="00FE7692">
        <w:t>Unit Mapping Information</w:t>
      </w:r>
    </w:p>
    <w:p w:rsidR="00000000" w:rsidRPr="00FE7692" w:rsidP="00980090">
      <w:pPr>
        <w:pStyle w:val="BodyText"/>
      </w:pPr>
      <w:r w:rsidRPr="00FE7692">
        <w:t>Newly created unit.</w:t>
      </w:r>
    </w:p>
    <w:p w:rsidR="00000000" w:rsidRPr="00FE7692" w:rsidP="00FE7692">
      <w:pPr>
        <w:pStyle w:val="Heading1"/>
      </w:pPr>
      <w:bookmarkStart w:id="7" w:name="O_1218270"/>
      <w:bookmarkEnd w:id="7"/>
      <w:r w:rsidRPr="00FE7692">
        <w:t>Links</w:t>
      </w:r>
    </w:p>
    <w:p w:rsidR="00000000" w:rsidRPr="00FE7692" w:rsidP="00980090">
      <w:pPr>
        <w:pStyle w:val="BodyText"/>
      </w:pPr>
      <w:r w:rsidRPr="00FE7692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0462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E7692" w:rsidP="00980090">
      <w:pPr>
        <w:pStyle w:val="BodyText"/>
        <w:sectPr w:rsidSect="00FE76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7692" w:rsidP="00FE7692">
      <w:pPr>
        <w:pStyle w:val="SuperHeading"/>
      </w:pPr>
      <w:r w:rsidRPr="00FE7692">
        <w:t>Assessment Requirements for FNSINC413X Apply codes and standard</w:t>
      </w:r>
      <w:r w:rsidRPr="00FE7692">
        <w:t>s of ethical practice to own role</w:t>
      </w:r>
    </w:p>
    <w:p w:rsidR="00000000" w:rsidRPr="00FE7692" w:rsidP="00FE7692">
      <w:pPr>
        <w:pStyle w:val="Heading1"/>
      </w:pPr>
      <w:bookmarkStart w:id="8" w:name="O_1218265"/>
      <w:bookmarkEnd w:id="8"/>
      <w:r w:rsidRPr="00FE76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E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692" w:rsidP="00FE7692">
            <w:pPr>
              <w:pStyle w:val="BodyText"/>
            </w:pPr>
            <w:r w:rsidRPr="00FE7692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692">
            <w:pPr>
              <w:pStyle w:val="BodyText"/>
              <w:rPr>
                <w:lang w:val="en-NZ"/>
              </w:rPr>
            </w:pPr>
            <w:r w:rsidRPr="00FE7692">
              <w:rPr>
                <w:rStyle w:val="SpecialBold"/>
              </w:rPr>
              <w:t>Comments</w:t>
            </w:r>
          </w:p>
        </w:tc>
      </w:tr>
      <w:tr w:rsidTr="00FE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692">
            <w:pPr>
              <w:pStyle w:val="BodyText"/>
              <w:rPr>
                <w:lang w:val="en-NZ"/>
              </w:rPr>
            </w:pPr>
            <w:r w:rsidRPr="00FE7692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692" w:rsidP="00FE7692">
            <w:pPr>
              <w:pStyle w:val="BodyText"/>
            </w:pPr>
            <w:r w:rsidRPr="00FE7692">
              <w:t>This version first released with FNS Financial Services Training Package Version 7.0.</w:t>
            </w:r>
          </w:p>
          <w:p w:rsidR="00000000" w:rsidRPr="00FE7692" w:rsidP="00FE7692">
            <w:pPr>
              <w:pStyle w:val="BodyText"/>
            </w:pPr>
            <w:r w:rsidRPr="00FE7692">
              <w:t>Newly created to provide those working in financial services with kno</w:t>
            </w:r>
            <w:r w:rsidRPr="00FE7692">
              <w:t xml:space="preserve">wledge of ethical codes of conduct and the skills required to apply relevant standards to their work.  </w:t>
            </w:r>
          </w:p>
        </w:tc>
      </w:tr>
    </w:tbl>
    <w:p w:rsidR="00000000" w:rsidRPr="00FE7692" w:rsidP="00FE7692">
      <w:pPr>
        <w:pStyle w:val="BodyText"/>
      </w:pPr>
    </w:p>
    <w:p w:rsidR="00000000" w:rsidRPr="00FE7692" w:rsidP="00FE7692">
      <w:pPr>
        <w:pStyle w:val="AllowPageBreak"/>
      </w:pPr>
    </w:p>
    <w:p w:rsidR="00000000" w:rsidRPr="00FE7692" w:rsidP="00FE7692">
      <w:pPr>
        <w:pStyle w:val="Heading1"/>
      </w:pPr>
      <w:bookmarkStart w:id="9" w:name="O_1218266"/>
      <w:bookmarkEnd w:id="9"/>
      <w:r w:rsidRPr="00FE7692">
        <w:t>Performance Evidence</w:t>
      </w:r>
    </w:p>
    <w:p w:rsidR="00000000" w:rsidRPr="00FE7692" w:rsidP="00980090">
      <w:pPr>
        <w:pStyle w:val="BodyText"/>
      </w:pPr>
      <w:r w:rsidRPr="00FE7692">
        <w:t>The candidate must demonstrate the ability to complete the tasks outlined in the elements, performance criteria and foundation skills of this unit, including evidence of the ability to:</w:t>
      </w:r>
    </w:p>
    <w:p w:rsidR="00000000" w:rsidRPr="00FE7692" w:rsidP="00FE7692">
      <w:pPr>
        <w:pStyle w:val="ListBullet"/>
      </w:pPr>
      <w:r w:rsidRPr="00FE7692">
        <w:t>identify, analyse and apply codes and standards of ethical practice a</w:t>
      </w:r>
      <w:r w:rsidRPr="00FE7692">
        <w:t>pplicable to at least three processes in own role within the organisation.</w:t>
      </w:r>
    </w:p>
    <w:p w:rsidR="00000000" w:rsidRPr="00FE7692" w:rsidP="00FE7692">
      <w:pPr>
        <w:pStyle w:val="AllowPageBreak"/>
      </w:pPr>
    </w:p>
    <w:p w:rsidR="00000000" w:rsidRPr="00FE7692" w:rsidP="00FE7692">
      <w:pPr>
        <w:pStyle w:val="Heading1"/>
      </w:pPr>
      <w:bookmarkStart w:id="10" w:name="O_1218267"/>
      <w:bookmarkEnd w:id="10"/>
      <w:r w:rsidRPr="00FE7692">
        <w:t>Knowledge Evidence</w:t>
      </w:r>
    </w:p>
    <w:p w:rsidR="00000000" w:rsidRPr="00FE7692" w:rsidP="00980090">
      <w:pPr>
        <w:pStyle w:val="BodyText"/>
      </w:pPr>
      <w:r w:rsidRPr="00FE7692">
        <w:t>The candidate must be able to demonstrat</w:t>
      </w:r>
      <w:r w:rsidRPr="00FE7692">
        <w:t>e knowledge to complete the tasks outlined in the elements, performance criteria and foundation skills of this unit, including knowledge of:</w:t>
      </w:r>
    </w:p>
    <w:p w:rsidR="00000000" w:rsidRPr="00FE7692" w:rsidP="00FE7692">
      <w:pPr>
        <w:pStyle w:val="ListBullet"/>
      </w:pPr>
      <w:r w:rsidRPr="00FE7692">
        <w:t>industry codes and standards of ethical behaviour relevant to own role</w:t>
      </w:r>
    </w:p>
    <w:p w:rsidR="00000000" w:rsidRPr="00FE7692" w:rsidP="00FE7692">
      <w:pPr>
        <w:pStyle w:val="ListBullet"/>
      </w:pPr>
      <w:r w:rsidRPr="00FE7692">
        <w:t>associations and networks relevant to own r</w:t>
      </w:r>
      <w:r w:rsidRPr="00FE7692">
        <w:t>ole</w:t>
      </w:r>
    </w:p>
    <w:p w:rsidR="00000000" w:rsidRPr="00FE7692" w:rsidP="00FE7692">
      <w:pPr>
        <w:pStyle w:val="ListBullet"/>
      </w:pPr>
      <w:r w:rsidRPr="00FE7692">
        <w:t>types and sources of professional resources and training</w:t>
      </w:r>
    </w:p>
    <w:p w:rsidR="00000000" w:rsidRPr="00FE7692" w:rsidP="00FE7692">
      <w:pPr>
        <w:pStyle w:val="ListBullet"/>
      </w:pPr>
      <w:r w:rsidRPr="00FE7692">
        <w:t>ethical issues relating to own practice area and their implications for decisions</w:t>
      </w:r>
    </w:p>
    <w:p w:rsidR="00000000" w:rsidRPr="00FE7692" w:rsidP="00FE7692">
      <w:pPr>
        <w:pStyle w:val="ListBullet"/>
      </w:pPr>
      <w:r w:rsidRPr="00FE7692">
        <w:t>roles and responsibilities of organisational peers and supervisors that relate to own role</w:t>
      </w:r>
    </w:p>
    <w:p w:rsidR="00000000" w:rsidRPr="00FE7692" w:rsidP="00FE7692">
      <w:pPr>
        <w:pStyle w:val="ListBullet"/>
      </w:pPr>
      <w:r w:rsidRPr="00FE7692">
        <w:t>codes of ethics and co</w:t>
      </w:r>
      <w:r w:rsidRPr="00FE7692">
        <w:t>nduct relating to own role</w:t>
      </w:r>
    </w:p>
    <w:p w:rsidR="00000000" w:rsidRPr="00FE7692" w:rsidP="00FE7692">
      <w:pPr>
        <w:pStyle w:val="ListBullet"/>
      </w:pPr>
      <w:r w:rsidRPr="00FE7692">
        <w:t>types of:</w:t>
      </w:r>
    </w:p>
    <w:p w:rsidR="00000000" w:rsidRPr="00FE7692" w:rsidP="00FE7692">
      <w:pPr>
        <w:pStyle w:val="ListBullet2"/>
      </w:pPr>
      <w:r w:rsidRPr="00FE7692">
        <w:t>conflicts of interest between client requirements and ethical standards</w:t>
      </w:r>
    </w:p>
    <w:p w:rsidR="00000000" w:rsidRPr="00FE7692" w:rsidP="00FE7692">
      <w:pPr>
        <w:pStyle w:val="ListBullet2"/>
      </w:pPr>
      <w:r w:rsidRPr="00FE7692">
        <w:t>dilemmas relating to ethical considerations in own practice area</w:t>
      </w:r>
    </w:p>
    <w:p w:rsidR="00000000" w:rsidRPr="00FE7692" w:rsidP="00FE7692">
      <w:pPr>
        <w:pStyle w:val="ListBullet"/>
      </w:pPr>
      <w:r w:rsidRPr="00FE7692">
        <w:t>conflict resolution strategies relating to ethical considerations</w:t>
      </w:r>
    </w:p>
    <w:p w:rsidR="00000000" w:rsidRPr="00FE7692" w:rsidP="00FE7692">
      <w:pPr>
        <w:pStyle w:val="ListBullet"/>
      </w:pPr>
      <w:r w:rsidRPr="00FE7692">
        <w:t>measures of best practice for ethical conduct</w:t>
      </w:r>
    </w:p>
    <w:p w:rsidR="00000000" w:rsidRPr="00FE7692" w:rsidP="00FE7692">
      <w:pPr>
        <w:pStyle w:val="ListBullet"/>
      </w:pPr>
      <w:r w:rsidRPr="00FE7692">
        <w:t>benefits of applying codes and standards of ethical practice and potential repercussions of not doing so for:</w:t>
      </w:r>
    </w:p>
    <w:p w:rsidR="00000000" w:rsidRPr="00FE7692" w:rsidP="00FE7692">
      <w:pPr>
        <w:pStyle w:val="ListBullet2"/>
      </w:pPr>
      <w:r w:rsidRPr="00FE7692">
        <w:t>own role</w:t>
      </w:r>
    </w:p>
    <w:p w:rsidR="00000000" w:rsidRPr="00FE7692" w:rsidP="00FE7692">
      <w:pPr>
        <w:pStyle w:val="ListBullet2"/>
      </w:pPr>
      <w:r w:rsidRPr="00FE7692">
        <w:t>clients</w:t>
      </w:r>
    </w:p>
    <w:p w:rsidR="00000000" w:rsidRPr="00FE7692" w:rsidP="00FE7692">
      <w:pPr>
        <w:pStyle w:val="ListBullet2"/>
      </w:pPr>
      <w:r w:rsidRPr="00FE7692">
        <w:t>colleagues.</w:t>
      </w:r>
    </w:p>
    <w:p w:rsidR="00000000" w:rsidRPr="00FE7692" w:rsidP="00FE7692">
      <w:pPr>
        <w:pStyle w:val="AllowPageBreak"/>
      </w:pPr>
    </w:p>
    <w:p w:rsidR="00000000" w:rsidRPr="00FE7692" w:rsidP="00FE7692">
      <w:pPr>
        <w:pStyle w:val="Heading1"/>
      </w:pPr>
      <w:bookmarkStart w:id="11" w:name="O_1218268"/>
      <w:bookmarkEnd w:id="11"/>
      <w:r w:rsidRPr="00FE7692">
        <w:t>Assessment Conditions</w:t>
      </w:r>
    </w:p>
    <w:p w:rsidR="00000000" w:rsidRPr="00FE7692" w:rsidP="00980090">
      <w:pPr>
        <w:pStyle w:val="BodyText"/>
      </w:pPr>
      <w:r w:rsidRPr="00FE7692">
        <w:t>Skills in this unit must be d</w:t>
      </w:r>
      <w:r w:rsidRPr="00FE7692">
        <w:t>emonstrated in a workplace or simulated environment where the conditions are typical of those in a working environment in this industry.</w:t>
      </w:r>
    </w:p>
    <w:p w:rsidR="00000000" w:rsidRPr="00FE7692" w:rsidP="00980090">
      <w:pPr>
        <w:pStyle w:val="BodyText"/>
      </w:pPr>
      <w:r w:rsidRPr="00FE7692">
        <w:t>This includes access to:</w:t>
      </w:r>
    </w:p>
    <w:p w:rsidR="00000000" w:rsidRPr="00FE7692" w:rsidP="00FE7692">
      <w:pPr>
        <w:pStyle w:val="ListBullet"/>
      </w:pPr>
      <w:r w:rsidRPr="00FE7692">
        <w:t>office equipment, technology, software and consumables</w:t>
      </w:r>
    </w:p>
    <w:p w:rsidR="00000000" w:rsidRPr="00FE7692" w:rsidP="00FE7692">
      <w:pPr>
        <w:pStyle w:val="ListBullet"/>
      </w:pPr>
      <w:r w:rsidRPr="00FE7692">
        <w:t>interaction with others as required to</w:t>
      </w:r>
      <w:r w:rsidRPr="00FE7692">
        <w:t xml:space="preserve"> demonstrate performance evidence</w:t>
      </w:r>
    </w:p>
    <w:p w:rsidR="00000000" w:rsidRPr="00FE7692" w:rsidP="00FE7692">
      <w:pPr>
        <w:pStyle w:val="ListBullet"/>
      </w:pPr>
      <w:r w:rsidRPr="00FE7692">
        <w:t>organisational records, policies and procedures.</w:t>
      </w:r>
    </w:p>
    <w:p w:rsidR="00000000" w:rsidRPr="00FE7692" w:rsidP="00FE7692">
      <w:pPr>
        <w:pStyle w:val="BodyText"/>
      </w:pPr>
    </w:p>
    <w:p w:rsidR="00000000" w:rsidRPr="00FE7692" w:rsidP="00980090">
      <w:pPr>
        <w:pStyle w:val="BodyText"/>
      </w:pPr>
      <w:r w:rsidRPr="00FE7692">
        <w:t>Assessors of this unit must satisfy the requirements for assessors in applicable vocational education and training legislation, frameworks and/or standards.</w:t>
      </w:r>
    </w:p>
    <w:p w:rsidR="00000000" w:rsidRPr="00FE7692" w:rsidP="00FE7692">
      <w:pPr>
        <w:pStyle w:val="Heading1"/>
      </w:pPr>
      <w:bookmarkStart w:id="12" w:name="O_1218271"/>
      <w:bookmarkEnd w:id="12"/>
      <w:r w:rsidRPr="00FE7692">
        <w:t>Links</w:t>
      </w:r>
    </w:p>
    <w:p w:rsidR="00000000" w:rsidRPr="00FE7692" w:rsidP="00980090">
      <w:pPr>
        <w:pStyle w:val="BodyText"/>
      </w:pPr>
      <w:r w:rsidRPr="00FE7692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0462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E7692" w:rsidP="00FE7692"/>
    <w:sectPr w:rsidSect="00FE76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6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692" w:rsidRPr="00980090" w:rsidP="009800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6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090" w:rsidP="00FE76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0090" w:rsidP="00FE76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80090" w:rsidP="00FE76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692" w:rsidP="00FE76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0090">
      <w:t>Approved</w:t>
    </w:r>
    <w:r w:rsidR="009800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009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0090">
      <w:rPr>
        <w:noProof/>
      </w:rPr>
      <w:t>4</w:t>
    </w:r>
    <w:r>
      <w:rPr>
        <w:noProof/>
      </w:rPr>
      <w:fldChar w:fldCharType="end"/>
    </w:r>
  </w:p>
  <w:p w:rsidR="00FE7692" w:rsidP="00FE76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00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0090">
      <w:t>Future Skills Organisation</w:t>
    </w:r>
    <w:r w:rsidR="00980090">
      <w:fldChar w:fldCharType="end"/>
    </w:r>
  </w:p>
  <w:p w:rsidR="00FE7692" w:rsidP="00FE76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6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0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7692" w:rsidRPr="00980090" w:rsidP="009800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6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090" w:rsidRPr="002D2AF8" w:rsidP="00FE76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FNSINC413X Apply codes and standards of ethical practice to own role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80090" w:rsidP="00FE76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692" w:rsidRPr="002D2AF8" w:rsidP="00FE76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0090">
      <w:t>FNSINC413X Apply codes and standards of ethical practice to own role</w:t>
    </w:r>
    <w:r w:rsidR="009800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0090">
      <w:rPr>
        <w:noProof/>
      </w:rPr>
      <w:t>1 March 2025</w:t>
    </w:r>
    <w:r>
      <w:fldChar w:fldCharType="end"/>
    </w:r>
  </w:p>
  <w:p w:rsidR="00FE7692" w:rsidP="00FE76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F683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9E8C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5E79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6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76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76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76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76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76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76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76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76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76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76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7692"/>
  </w:style>
  <w:style w:type="character" w:customStyle="1" w:styleId="Heading1Char">
    <w:name w:val="Heading 1 Char"/>
    <w:basedOn w:val="DefaultParagraphFont"/>
    <w:link w:val="Heading1"/>
    <w:rsid w:val="00FE76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76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76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E76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76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7692"/>
    <w:rPr>
      <w:b/>
      <w:spacing w:val="0"/>
    </w:rPr>
  </w:style>
  <w:style w:type="paragraph" w:styleId="ListBullet2">
    <w:name w:val="List Bullet 2"/>
    <w:basedOn w:val="List2"/>
    <w:rsid w:val="00FE769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E7692"/>
    <w:rPr>
      <w:i/>
    </w:rPr>
  </w:style>
  <w:style w:type="paragraph" w:customStyle="1" w:styleId="SuperHeading">
    <w:name w:val="SuperHeading"/>
    <w:basedOn w:val="Normal"/>
    <w:rsid w:val="00FE76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76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76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76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76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76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76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76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76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76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76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76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76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76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76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76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76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76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76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76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E76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76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76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76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76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76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76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76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76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76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76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76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76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76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76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76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7692"/>
  </w:style>
  <w:style w:type="paragraph" w:styleId="TableofFigures">
    <w:name w:val="table of figures"/>
    <w:basedOn w:val="Normal"/>
    <w:next w:val="Normal"/>
    <w:semiHidden/>
    <w:rsid w:val="00FE76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76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7692"/>
    <w:rPr>
      <w:rFonts w:ascii="Wingdings" w:hAnsi="Wingdings"/>
    </w:rPr>
  </w:style>
  <w:style w:type="paragraph" w:customStyle="1" w:styleId="TableHeading">
    <w:name w:val="Table Heading"/>
    <w:basedOn w:val="HeadingBase"/>
    <w:rsid w:val="00FE76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7692"/>
    <w:rPr>
      <w:color w:val="0033CC"/>
      <w:u w:val="none"/>
    </w:rPr>
  </w:style>
  <w:style w:type="paragraph" w:customStyle="1" w:styleId="BodyTextRight">
    <w:name w:val="Body Text Right"/>
    <w:basedOn w:val="BodyText"/>
    <w:rsid w:val="00FE76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76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76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76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76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76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7692"/>
    <w:rPr>
      <w:sz w:val="32"/>
    </w:rPr>
  </w:style>
  <w:style w:type="paragraph" w:customStyle="1" w:styleId="HeadingProcedure">
    <w:name w:val="Heading Procedure"/>
    <w:basedOn w:val="HeadingBase"/>
    <w:next w:val="Normal"/>
    <w:rsid w:val="00FE76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7692"/>
    <w:pPr>
      <w:spacing w:before="60" w:after="60"/>
    </w:pPr>
  </w:style>
  <w:style w:type="paragraph" w:styleId="ListContinue">
    <w:name w:val="List Continue"/>
    <w:basedOn w:val="List"/>
    <w:rsid w:val="00FE7692"/>
    <w:pPr>
      <w:ind w:firstLine="0"/>
    </w:pPr>
  </w:style>
  <w:style w:type="paragraph" w:customStyle="1" w:styleId="ListNote">
    <w:name w:val="List Note"/>
    <w:basedOn w:val="List"/>
    <w:rsid w:val="00FE76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76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76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7692"/>
    <w:rPr>
      <w:rFonts w:ascii="Courier New" w:hAnsi="Courier New"/>
    </w:rPr>
  </w:style>
  <w:style w:type="paragraph" w:customStyle="1" w:styleId="NoteBullet">
    <w:name w:val="Note Bullet"/>
    <w:basedOn w:val="Note"/>
    <w:rsid w:val="00FE76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76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76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76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76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76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76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7692"/>
    <w:rPr>
      <w:b/>
      <w:smallCaps/>
    </w:rPr>
  </w:style>
  <w:style w:type="paragraph" w:customStyle="1" w:styleId="TableListNumber">
    <w:name w:val="Table List Number"/>
    <w:basedOn w:val="ListNumber"/>
    <w:rsid w:val="00FE76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76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7692"/>
    <w:pPr>
      <w:numPr>
        <w:numId w:val="9"/>
      </w:numPr>
    </w:pPr>
  </w:style>
  <w:style w:type="paragraph" w:customStyle="1" w:styleId="ListAlpha2">
    <w:name w:val="List Alpha 2"/>
    <w:basedOn w:val="List2"/>
    <w:rsid w:val="00FE7692"/>
    <w:pPr>
      <w:numPr>
        <w:numId w:val="8"/>
      </w:numPr>
    </w:pPr>
  </w:style>
  <w:style w:type="paragraph" w:styleId="List2">
    <w:name w:val="List 2"/>
    <w:basedOn w:val="BodyText"/>
    <w:rsid w:val="00FE76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76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76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76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76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76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7692"/>
    <w:pPr>
      <w:numPr>
        <w:numId w:val="4"/>
      </w:numPr>
    </w:pPr>
  </w:style>
  <w:style w:type="paragraph" w:styleId="ListContinue2">
    <w:name w:val="List Continue 2"/>
    <w:basedOn w:val="List2"/>
    <w:rsid w:val="00FE7692"/>
    <w:pPr>
      <w:ind w:firstLine="0"/>
    </w:pPr>
  </w:style>
  <w:style w:type="paragraph" w:styleId="ListContinue3">
    <w:name w:val="List Continue 3"/>
    <w:basedOn w:val="List3"/>
    <w:rsid w:val="00FE7692"/>
    <w:pPr>
      <w:ind w:left="1021" w:firstLine="0"/>
    </w:pPr>
  </w:style>
  <w:style w:type="paragraph" w:styleId="ListContinue4">
    <w:name w:val="List Continue 4"/>
    <w:basedOn w:val="List4"/>
    <w:rsid w:val="00FE7692"/>
    <w:pPr>
      <w:ind w:firstLine="0"/>
    </w:pPr>
  </w:style>
  <w:style w:type="paragraph" w:styleId="ListContinue5">
    <w:name w:val="List Continue 5"/>
    <w:basedOn w:val="List5"/>
    <w:rsid w:val="00FE7692"/>
    <w:pPr>
      <w:ind w:firstLine="0"/>
    </w:pPr>
  </w:style>
  <w:style w:type="paragraph" w:styleId="ListNumber3">
    <w:name w:val="List Number 3"/>
    <w:basedOn w:val="List3"/>
    <w:rsid w:val="00FE7692"/>
    <w:pPr>
      <w:numPr>
        <w:numId w:val="5"/>
      </w:numPr>
    </w:pPr>
  </w:style>
  <w:style w:type="paragraph" w:styleId="ListNumber4">
    <w:name w:val="List Number 4"/>
    <w:basedOn w:val="List4"/>
    <w:rsid w:val="00FE7692"/>
    <w:pPr>
      <w:numPr>
        <w:numId w:val="6"/>
      </w:numPr>
    </w:pPr>
  </w:style>
  <w:style w:type="paragraph" w:styleId="ListNumber5">
    <w:name w:val="List Number 5"/>
    <w:basedOn w:val="List5"/>
    <w:rsid w:val="00FE7692"/>
    <w:pPr>
      <w:numPr>
        <w:numId w:val="7"/>
      </w:numPr>
    </w:pPr>
  </w:style>
  <w:style w:type="paragraph" w:styleId="BlockText">
    <w:name w:val="Block Text"/>
    <w:basedOn w:val="Normal"/>
    <w:rsid w:val="00FE76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76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7692"/>
    <w:rPr>
      <w:sz w:val="16"/>
      <w:vertAlign w:val="superscript"/>
    </w:rPr>
  </w:style>
  <w:style w:type="character" w:customStyle="1" w:styleId="Symbols">
    <w:name w:val="Symbols"/>
    <w:basedOn w:val="DefaultParagraphFont"/>
    <w:rsid w:val="00FE7692"/>
    <w:rPr>
      <w:rFonts w:ascii="Symbol" w:hAnsi="Symbol"/>
    </w:rPr>
  </w:style>
  <w:style w:type="character" w:customStyle="1" w:styleId="MenuOptions">
    <w:name w:val="Menu Options"/>
    <w:basedOn w:val="DefaultParagraphFont"/>
    <w:rsid w:val="00FE76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7692"/>
    <w:rPr>
      <w:b/>
    </w:rPr>
  </w:style>
  <w:style w:type="character" w:customStyle="1" w:styleId="Underlined">
    <w:name w:val="Underlined"/>
    <w:basedOn w:val="DefaultParagraphFont"/>
    <w:rsid w:val="00FE7692"/>
    <w:rPr>
      <w:u w:val="single"/>
    </w:rPr>
  </w:style>
  <w:style w:type="paragraph" w:customStyle="1" w:styleId="TableBodyTextRight">
    <w:name w:val="Table Body Text Right"/>
    <w:basedOn w:val="TableBodyText"/>
    <w:rsid w:val="00FE76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7692"/>
    <w:rPr>
      <w:sz w:val="18"/>
    </w:rPr>
  </w:style>
  <w:style w:type="paragraph" w:customStyle="1" w:styleId="BodySmallRight">
    <w:name w:val="Body Small Right"/>
    <w:basedOn w:val="BodyTextRight"/>
    <w:rsid w:val="00FE7692"/>
    <w:rPr>
      <w:sz w:val="18"/>
      <w:szCs w:val="18"/>
    </w:rPr>
  </w:style>
  <w:style w:type="paragraph" w:customStyle="1" w:styleId="MarginEdition">
    <w:name w:val="Margin Edition"/>
    <w:basedOn w:val="MarginNote"/>
    <w:rsid w:val="00FE76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7692"/>
    <w:rPr>
      <w:sz w:val="2"/>
      <w:szCs w:val="2"/>
    </w:rPr>
  </w:style>
  <w:style w:type="character" w:customStyle="1" w:styleId="Small">
    <w:name w:val="Small"/>
    <w:basedOn w:val="DefaultParagraphFont"/>
    <w:rsid w:val="00FE7692"/>
    <w:rPr>
      <w:sz w:val="16"/>
    </w:rPr>
  </w:style>
  <w:style w:type="paragraph" w:customStyle="1" w:styleId="WideTable">
    <w:name w:val="Wide Table"/>
    <w:basedOn w:val="Normal"/>
    <w:rsid w:val="00FE76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7692"/>
  </w:style>
  <w:style w:type="paragraph" w:styleId="Quote">
    <w:name w:val="Quote"/>
    <w:basedOn w:val="Heading1"/>
    <w:link w:val="QuoteChar"/>
    <w:qFormat/>
    <w:rsid w:val="00FE76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76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7692"/>
    <w:pPr>
      <w:pageBreakBefore/>
    </w:pPr>
  </w:style>
  <w:style w:type="paragraph" w:customStyle="1" w:styleId="Border">
    <w:name w:val="Border"/>
    <w:basedOn w:val="Normal"/>
    <w:qFormat/>
    <w:rsid w:val="00FE76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76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6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6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76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76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76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76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76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7692"/>
    <w:rPr>
      <w:u w:val="single"/>
    </w:rPr>
  </w:style>
  <w:style w:type="character" w:customStyle="1" w:styleId="BoldandItalics">
    <w:name w:val="Bold and Italics"/>
    <w:qFormat/>
    <w:rsid w:val="00FE7692"/>
    <w:rPr>
      <w:b/>
      <w:i/>
      <w:u w:val="none"/>
    </w:rPr>
  </w:style>
  <w:style w:type="paragraph" w:styleId="BalloonText">
    <w:name w:val="Balloon Text"/>
    <w:basedOn w:val="Normal"/>
    <w:link w:val="BalloonTextChar"/>
    <w:rsid w:val="00FE76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76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76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76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76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76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7692"/>
    <w:pPr>
      <w:spacing w:before="0" w:after="0"/>
    </w:pPr>
  </w:style>
  <w:style w:type="paragraph" w:customStyle="1" w:styleId="BodyTextBold">
    <w:name w:val="Body Text Bold"/>
    <w:basedOn w:val="BodyText"/>
    <w:qFormat/>
    <w:rsid w:val="00FE7692"/>
    <w:rPr>
      <w:b/>
    </w:rPr>
  </w:style>
  <w:style w:type="character" w:styleId="Hyperlink">
    <w:name w:val="Hyperlink"/>
    <w:basedOn w:val="DefaultParagraphFont"/>
    <w:uiPriority w:val="99"/>
    <w:unhideWhenUsed/>
    <w:rsid w:val="009800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869</Words>
  <Characters>5397</Characters>
  <Application>Microsoft Office Word</Application>
  <DocSecurity>0</DocSecurity>
  <Lines>168</Lines>
  <Paragraphs>108</Paragraphs>
  <ScaleCrop>false</ScaleCrop>
  <Company>Author-it Software Corporation Ltd.</Company>
  <LinksUpToDate>false</LinksUpToDate>
  <CharactersWithSpaces>6158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FNSINC413X Apply codes and standards of ethical practice to own role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2025-03-01T10:00:00Z</dcterms:created>
  <dcterms:modified xsi:type="dcterms:W3CDTF">2025-03-01T10:00:00Z</dcterms:modified>
</cp:coreProperties>
</file>