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E4E" w:rsidP="00C07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FNSILF413 Develop and maintain in-depth knowledge of life insurance products and services</w:t>
      </w:r>
      <w:r>
        <w:fldChar w:fldCharType="end"/>
      </w:r>
    </w:p>
    <w:p w:rsidR="00C07E4E" w:rsidP="00C07E4E">
      <w:pPr>
        <w:pStyle w:val="Version"/>
        <w:sectPr w:rsidSect="00FA3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7C9" w:rsidP="00FA37C9">
      <w:pPr>
        <w:pStyle w:val="SuperHeading"/>
      </w:pPr>
      <w:r w:rsidRPr="00FA37C9">
        <w:t>FNSILF413 Develop and maintain in-depth knowledge of life insurance products and services</w:t>
      </w:r>
    </w:p>
    <w:p w:rsidR="00000000" w:rsidRPr="00FA37C9" w:rsidP="00FA37C9">
      <w:pPr>
        <w:pStyle w:val="Heading1"/>
      </w:pPr>
      <w:bookmarkStart w:id="1" w:name="O_1218312"/>
      <w:bookmarkEnd w:id="1"/>
      <w:r w:rsidRPr="00FA37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BodyText"/>
            </w:pPr>
            <w:r w:rsidRPr="00FA37C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rPr>
                <w:rStyle w:val="SpecialBold"/>
              </w:rPr>
              <w:t>Comments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BodyText"/>
            </w:pPr>
            <w:r w:rsidRPr="00FA37C9">
              <w:t>This version first released with FNS Financial Services Training Package Version 7.0.</w:t>
            </w:r>
          </w:p>
          <w:p w:rsidR="00000000" w:rsidRPr="00FA37C9" w:rsidP="00FA37C9">
            <w:pPr>
              <w:pStyle w:val="BodyText"/>
            </w:pPr>
            <w:r w:rsidRPr="00FA37C9">
              <w:t>Supersedes and is equivalent to FNSILF403 Develop and maintain in-depth knowledge of products and services used by the life insurance sector.</w:t>
            </w:r>
          </w:p>
          <w:p w:rsidR="00000000" w:rsidRPr="00FA37C9" w:rsidP="00FA37C9">
            <w:pPr>
              <w:pStyle w:val="BodyText"/>
            </w:pPr>
            <w:r w:rsidRPr="00FA37C9">
              <w:t>Minor changes to title and application. Significant rewording of elements and performance criteria. Performance ev</w:t>
            </w:r>
            <w:r w:rsidRPr="00FA37C9">
              <w:t>idence and knowledge evidence updated to clarify intent.</w:t>
            </w:r>
          </w:p>
        </w:tc>
      </w:tr>
    </w:tbl>
    <w:p w:rsidR="00000000" w:rsidRPr="00FA37C9" w:rsidP="00FA37C9">
      <w:pPr>
        <w:pStyle w:val="BodyText"/>
      </w:pPr>
    </w:p>
    <w:p w:rsidR="00000000" w:rsidRPr="00FA37C9" w:rsidP="00FA37C9">
      <w:pPr>
        <w:pStyle w:val="AllowPageBreak"/>
      </w:pPr>
    </w:p>
    <w:p w:rsidR="00000000" w:rsidRPr="00FA37C9" w:rsidP="00FA37C9">
      <w:pPr>
        <w:pStyle w:val="Heading1"/>
      </w:pPr>
      <w:bookmarkStart w:id="2" w:name="O_1218313"/>
      <w:bookmarkEnd w:id="2"/>
      <w:r w:rsidRPr="00FA37C9">
        <w:t>Application</w:t>
      </w:r>
    </w:p>
    <w:p w:rsidR="00000000" w:rsidRPr="00FA37C9" w:rsidP="00C07E4E">
      <w:pPr>
        <w:pStyle w:val="BodyText"/>
      </w:pPr>
      <w:r w:rsidRPr="00FA37C9">
        <w:t>This unit describes the skills and knowledge required to develop and maintain in-depth knowledge of life insurance products and services offered by the organisation.</w:t>
      </w:r>
    </w:p>
    <w:p w:rsidR="00000000" w:rsidRPr="00FA37C9" w:rsidP="00C07E4E">
      <w:pPr>
        <w:pStyle w:val="BodyText"/>
      </w:pPr>
      <w:r w:rsidRPr="00FA37C9">
        <w:t>The unit applies to life insurance agents who provide information on life insurance products to clients while adhering to applicable compliance requirements.</w:t>
      </w:r>
    </w:p>
    <w:p w:rsidR="00000000" w:rsidRPr="00FA37C9" w:rsidP="00C07E4E">
      <w:pPr>
        <w:pStyle w:val="BodyText"/>
      </w:pPr>
      <w:r w:rsidRPr="00FA37C9">
        <w:t>No licensing, legislative or certification requirements apply to this unit at the time of publicat</w:t>
      </w:r>
      <w:r w:rsidRPr="00FA37C9">
        <w:t>ion.</w:t>
      </w:r>
    </w:p>
    <w:p w:rsidR="00000000" w:rsidRPr="00FA37C9" w:rsidP="00FA37C9">
      <w:pPr>
        <w:pStyle w:val="Heading1"/>
      </w:pPr>
      <w:bookmarkStart w:id="3" w:name="O_1218316"/>
      <w:bookmarkEnd w:id="3"/>
      <w:r w:rsidRPr="00FA37C9">
        <w:t>Unit Sector</w:t>
      </w:r>
    </w:p>
    <w:p w:rsidR="00000000" w:rsidRPr="00FA37C9" w:rsidP="00C07E4E">
      <w:pPr>
        <w:pStyle w:val="BodyText"/>
      </w:pPr>
      <w:r w:rsidRPr="00FA37C9">
        <w:t>Life insurance</w:t>
      </w:r>
    </w:p>
    <w:p w:rsidR="00000000" w:rsidRPr="00FA37C9" w:rsidP="00FA37C9">
      <w:pPr>
        <w:pStyle w:val="Heading1"/>
      </w:pPr>
      <w:bookmarkStart w:id="4" w:name="O_1218317"/>
      <w:bookmarkEnd w:id="4"/>
      <w:r w:rsidRPr="00FA37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BodyText"/>
            </w:pPr>
            <w:r w:rsidRPr="00FA37C9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rPr>
                <w:rStyle w:val="SpecialBold"/>
              </w:rPr>
              <w:t>PERFORMANCE CRITERIA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BodyText"/>
            </w:pPr>
            <w:r w:rsidRPr="00FA37C9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List"/>
              <w:rPr>
                <w:lang w:val="en-NZ"/>
              </w:rPr>
            </w:pPr>
            <w:r w:rsidRPr="00FA37C9">
              <w:t xml:space="preserve">1. Research life insurance products </w:t>
            </w:r>
            <w:r w:rsidRPr="00FA37C9">
              <w:t>and services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List"/>
            </w:pPr>
            <w:r w:rsidRPr="00FA37C9">
              <w:t>1.1 Identify life insurance products and services offered by organisation</w:t>
            </w:r>
          </w:p>
          <w:p w:rsidR="00000000" w:rsidRPr="00FA37C9" w:rsidP="00FA37C9">
            <w:pPr>
              <w:pStyle w:val="List"/>
            </w:pPr>
            <w:r w:rsidRPr="00FA37C9">
              <w:t>1.2 Identify purpose and characteris</w:t>
            </w:r>
            <w:r w:rsidRPr="00FA37C9">
              <w:t>tics of products and services</w:t>
            </w:r>
          </w:p>
          <w:p w:rsidR="00000000" w:rsidRPr="00FA37C9" w:rsidP="00FA37C9">
            <w:pPr>
              <w:pStyle w:val="List"/>
            </w:pPr>
            <w:r w:rsidRPr="00FA37C9">
              <w:t>1.3 Access marketing collateral material for organisation’s products and services</w:t>
            </w:r>
          </w:p>
          <w:p w:rsidR="00000000" w:rsidP="00FA37C9">
            <w:pPr>
              <w:pStyle w:val="List"/>
              <w:rPr>
                <w:lang w:val="en-NZ"/>
              </w:rPr>
            </w:pPr>
            <w:r w:rsidRPr="00FA37C9">
              <w:t xml:space="preserve">1.4 Identify factors influencing life insurance industry that may impact products and services 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List"/>
              <w:rPr>
                <w:lang w:val="en-NZ"/>
              </w:rPr>
            </w:pPr>
            <w:r w:rsidRPr="00FA37C9">
              <w:t>2. Document and communicate product compliance implications to clients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List"/>
            </w:pPr>
            <w:r w:rsidRPr="00FA37C9">
              <w:t>2.1 Establish and document compliance implications of product</w:t>
            </w:r>
          </w:p>
          <w:p w:rsidR="00000000" w:rsidP="00FA37C9">
            <w:pPr>
              <w:pStyle w:val="List"/>
              <w:rPr>
                <w:lang w:val="en-NZ"/>
              </w:rPr>
            </w:pPr>
            <w:r w:rsidRPr="00FA37C9">
              <w:t>2.2 Provide clients with required information and documentation as per legislative, regulatory and compliance requirements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List"/>
              <w:rPr>
                <w:lang w:val="en-NZ"/>
              </w:rPr>
            </w:pPr>
            <w:r w:rsidRPr="00FA37C9">
              <w:t>3. Maintain own knowledge of products and services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List"/>
            </w:pPr>
            <w:r w:rsidRPr="00FA37C9">
              <w:t>3.1 Review products and services offered as required, and identify changes made to terms and conditions</w:t>
            </w:r>
          </w:p>
          <w:p w:rsidR="00000000" w:rsidRPr="00FA37C9" w:rsidP="00FA37C9">
            <w:pPr>
              <w:pStyle w:val="List"/>
            </w:pPr>
            <w:r w:rsidRPr="00FA37C9">
              <w:t>3.2 Compare organisation’s products and services with those of competitors to understand market offe</w:t>
            </w:r>
            <w:r w:rsidRPr="00FA37C9">
              <w:t>rings</w:t>
            </w:r>
          </w:p>
          <w:p w:rsidR="00000000" w:rsidRPr="00FA37C9" w:rsidP="00FA37C9">
            <w:pPr>
              <w:pStyle w:val="List"/>
            </w:pPr>
            <w:r w:rsidRPr="00FA37C9">
              <w:t>3.3 Update and maintain knowledge of products and services through research and professional development offered by the organisation</w:t>
            </w:r>
          </w:p>
        </w:tc>
      </w:tr>
    </w:tbl>
    <w:p w:rsidR="00000000" w:rsidRPr="00FA37C9" w:rsidP="00FA37C9">
      <w:pPr>
        <w:pStyle w:val="BodyText"/>
      </w:pPr>
    </w:p>
    <w:p w:rsidR="00000000" w:rsidRPr="00FA37C9" w:rsidP="00FA37C9">
      <w:pPr>
        <w:pStyle w:val="AllowPageBreak"/>
      </w:pPr>
    </w:p>
    <w:p w:rsidR="00000000" w:rsidRPr="00FA37C9" w:rsidP="00FA37C9">
      <w:pPr>
        <w:pStyle w:val="Heading1"/>
      </w:pPr>
      <w:bookmarkStart w:id="5" w:name="O_1218318"/>
      <w:bookmarkEnd w:id="5"/>
      <w:r w:rsidRPr="00FA37C9">
        <w:t>Foundation Skills</w:t>
      </w:r>
    </w:p>
    <w:p w:rsidR="00000000" w:rsidRPr="00C07E4E" w:rsidP="00C07E4E">
      <w:pPr>
        <w:pStyle w:val="BodyText"/>
        <w:rPr>
          <w:i/>
        </w:rPr>
      </w:pPr>
      <w:r w:rsidRPr="00C07E4E">
        <w:rPr>
          <w:rStyle w:val="Emphasis"/>
        </w:rPr>
        <w:t>This section describes those language, literacy, numeracy and employment skill</w:t>
      </w:r>
      <w:r w:rsidRPr="00C07E4E">
        <w:rPr>
          <w:rStyle w:val="Emphasis"/>
        </w:rPr>
        <w:t>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BodyText"/>
            </w:pPr>
            <w:r w:rsidRPr="00FA37C9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rPr>
                <w:rStyle w:val="SpecialBold"/>
              </w:rPr>
              <w:t>Description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t>Learning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ListBullet"/>
              <w:rPr>
                <w:lang w:val="en-NZ"/>
              </w:rPr>
            </w:pPr>
            <w:r w:rsidRPr="00FA37C9">
              <w:t>Develops and uses personal organisational systems to gather and organise information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ListBullet"/>
              <w:rPr>
                <w:lang w:val="en-NZ"/>
              </w:rPr>
            </w:pPr>
            <w:r w:rsidRPr="00FA37C9">
              <w:t>Performs calculations to analys</w:t>
            </w:r>
            <w:r w:rsidRPr="00FA37C9">
              <w:t>e numerical data and information relevant to products and services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ListBullet"/>
              <w:rPr>
                <w:lang w:val="en-NZ"/>
              </w:rPr>
            </w:pPr>
            <w:r w:rsidRPr="00FA37C9">
              <w:t>Provides information using technically correct language that is specific to audience and purpose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ListBullet"/>
            </w:pPr>
            <w:r w:rsidRPr="00FA37C9">
              <w:t>Takes responsibility for planning, sequencing and prioritising tasks and own workload for efficiency and effectiveness</w:t>
            </w:r>
          </w:p>
          <w:p w:rsidR="00000000" w:rsidP="00FA37C9">
            <w:pPr>
              <w:pStyle w:val="ListBullet"/>
              <w:rPr>
                <w:lang w:val="en-NZ"/>
              </w:rPr>
            </w:pPr>
            <w:r w:rsidRPr="00FA37C9">
              <w:t>Systematically gathers and analyses relevant information and evaluates options to inform decisions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ListBullet"/>
              <w:rPr>
                <w:lang w:val="en-NZ"/>
              </w:rPr>
            </w:pPr>
            <w:r w:rsidRPr="00FA37C9">
              <w:t>Gathers, analyses and interp</w:t>
            </w:r>
            <w:r w:rsidRPr="00FA37C9">
              <w:t>rets simple to complex information from a range of sources and identifies relevant information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ListBullet"/>
              <w:rPr>
                <w:lang w:val="en-NZ"/>
              </w:rPr>
            </w:pPr>
            <w:r w:rsidRPr="00FA37C9">
              <w:t>Uses digital technologies and systems to locate, enter and store information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ListBullet"/>
            </w:pPr>
            <w:r w:rsidRPr="00FA37C9">
              <w:t>Produces texts of varying complexity using appropriate techni</w:t>
            </w:r>
            <w:r w:rsidRPr="00FA37C9">
              <w:t xml:space="preserve">cal and industry language, grammar and logical </w:t>
            </w:r>
            <w:r w:rsidRPr="00FA37C9">
              <w:t>sequencing</w:t>
            </w:r>
          </w:p>
          <w:p w:rsidR="00000000" w:rsidRPr="00FA37C9" w:rsidP="00FA37C9">
            <w:pPr>
              <w:pStyle w:val="ListBullet"/>
            </w:pPr>
            <w:r w:rsidRPr="00FA37C9">
              <w:t>Summarises and records information accurately</w:t>
            </w:r>
          </w:p>
        </w:tc>
      </w:tr>
    </w:tbl>
    <w:p w:rsidR="00000000" w:rsidRPr="00FA37C9" w:rsidP="00FA37C9">
      <w:pPr>
        <w:pStyle w:val="BodyText"/>
      </w:pPr>
    </w:p>
    <w:p w:rsidR="00000000" w:rsidRPr="00FA37C9" w:rsidP="00FA37C9">
      <w:pPr>
        <w:pStyle w:val="AllowPageBreak"/>
      </w:pPr>
    </w:p>
    <w:p w:rsidR="00000000" w:rsidRPr="00FA37C9" w:rsidP="00FA37C9">
      <w:pPr>
        <w:pStyle w:val="Heading1"/>
      </w:pPr>
      <w:bookmarkStart w:id="6" w:name="O_1218320"/>
      <w:bookmarkEnd w:id="6"/>
      <w:r w:rsidRPr="00FA37C9">
        <w:t>Unit Mapping Information</w:t>
      </w:r>
    </w:p>
    <w:p w:rsidR="00000000" w:rsidRPr="00FA37C9" w:rsidP="00C07E4E">
      <w:pPr>
        <w:pStyle w:val="BodyText"/>
      </w:pPr>
      <w:r w:rsidRPr="00FA37C9">
        <w:t>Supersedes and is equivalent to FNSILF403 Develop and maintain in-depth knowledge of products and services used by the life insurance sector.</w:t>
      </w:r>
    </w:p>
    <w:p w:rsidR="00000000" w:rsidRPr="00FA37C9" w:rsidP="00FA37C9">
      <w:pPr>
        <w:pStyle w:val="Heading1"/>
      </w:pPr>
      <w:bookmarkStart w:id="7" w:name="O_1218327"/>
      <w:bookmarkEnd w:id="7"/>
      <w:r w:rsidRPr="00FA37C9">
        <w:t>Links</w:t>
      </w:r>
    </w:p>
    <w:p w:rsidR="00000000" w:rsidRPr="00FA37C9" w:rsidP="00C07E4E">
      <w:pPr>
        <w:pStyle w:val="BodyText"/>
      </w:pPr>
      <w:r w:rsidRPr="00FA37C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664E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A37C9" w:rsidP="00C07E4E">
      <w:pPr>
        <w:pStyle w:val="BodyText"/>
        <w:sectPr w:rsidSect="00FA37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37C9" w:rsidP="00FA37C9">
      <w:pPr>
        <w:pStyle w:val="SuperHeading"/>
      </w:pPr>
      <w:r w:rsidRPr="00FA37C9">
        <w:t>Assessment Requirements for FNSILF413 Develop and maintain in-depth knowledge of life insurance products and services</w:t>
      </w:r>
    </w:p>
    <w:p w:rsidR="00000000" w:rsidRPr="00FA37C9" w:rsidP="00FA37C9">
      <w:pPr>
        <w:pStyle w:val="Heading1"/>
      </w:pPr>
      <w:bookmarkStart w:id="8" w:name="O_1218322"/>
      <w:bookmarkEnd w:id="8"/>
      <w:r w:rsidRPr="00FA37C9">
        <w:t>Modification His</w:t>
      </w:r>
      <w:r w:rsidRPr="00FA37C9">
        <w:t>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BodyText"/>
            </w:pPr>
            <w:r w:rsidRPr="00FA37C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rPr>
                <w:rStyle w:val="SpecialBold"/>
              </w:rPr>
              <w:t>Comments</w:t>
            </w:r>
          </w:p>
        </w:tc>
      </w:tr>
      <w:tr w:rsidTr="00FA3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C9">
            <w:pPr>
              <w:pStyle w:val="BodyText"/>
              <w:rPr>
                <w:lang w:val="en-NZ"/>
              </w:rPr>
            </w:pPr>
            <w:r w:rsidRPr="00FA37C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C9" w:rsidP="00FA37C9">
            <w:pPr>
              <w:pStyle w:val="BodyText"/>
            </w:pPr>
            <w:r w:rsidRPr="00FA37C9">
              <w:t>This version first released with FNS Financial Services Training Package Version 7.0.</w:t>
            </w:r>
          </w:p>
          <w:p w:rsidR="00000000" w:rsidRPr="00FA37C9" w:rsidP="00FA37C9">
            <w:pPr>
              <w:pStyle w:val="BodyText"/>
            </w:pPr>
            <w:r w:rsidRPr="00FA37C9">
              <w:t>Supersedes and is equivalent to FNSILF403 Develop and maintain in-depth knowledge of products and services used by the life insurance</w:t>
            </w:r>
            <w:r w:rsidRPr="00FA37C9">
              <w:t xml:space="preserve"> sector.</w:t>
            </w:r>
          </w:p>
          <w:p w:rsidR="00000000" w:rsidRPr="00FA37C9" w:rsidP="00FA37C9">
            <w:pPr>
              <w:pStyle w:val="BodyText"/>
            </w:pPr>
            <w:r w:rsidRPr="00FA37C9">
              <w:t>Minor changes to title and application. Significant rewording of elements and performance criteria. Performance evidence and knowledge evidence updated to clarify intent.</w:t>
            </w:r>
          </w:p>
        </w:tc>
      </w:tr>
    </w:tbl>
    <w:p w:rsidR="00000000" w:rsidRPr="00FA37C9" w:rsidP="00FA37C9">
      <w:pPr>
        <w:pStyle w:val="BodyText"/>
      </w:pPr>
    </w:p>
    <w:p w:rsidR="00000000" w:rsidRPr="00FA37C9" w:rsidP="00FA37C9">
      <w:pPr>
        <w:pStyle w:val="AllowPageBreak"/>
      </w:pPr>
    </w:p>
    <w:p w:rsidR="00000000" w:rsidRPr="00FA37C9" w:rsidP="00FA37C9">
      <w:pPr>
        <w:pStyle w:val="Heading1"/>
      </w:pPr>
      <w:bookmarkStart w:id="9" w:name="O_1218323"/>
      <w:bookmarkEnd w:id="9"/>
      <w:r w:rsidRPr="00FA37C9">
        <w:t>Performance Evidence</w:t>
      </w:r>
    </w:p>
    <w:p w:rsidR="00000000" w:rsidRPr="00FA37C9" w:rsidP="00C07E4E">
      <w:pPr>
        <w:pStyle w:val="BodyText"/>
      </w:pPr>
      <w:r w:rsidRPr="00FA37C9">
        <w:t>The candidate must demonstrate the</w:t>
      </w:r>
      <w:r w:rsidRPr="00FA37C9">
        <w:t xml:space="preserve"> ability to complete the tasks outlined in the elements, performance criteria and foundation skills of this unit, including evidence of the ability to:</w:t>
      </w:r>
    </w:p>
    <w:p w:rsidR="00000000" w:rsidRPr="00FA37C9" w:rsidP="00FA37C9">
      <w:pPr>
        <w:pStyle w:val="ListBullet"/>
      </w:pPr>
      <w:r w:rsidRPr="00FA37C9">
        <w:t>develop and apply in-depth knowledge of at least two life insurance products and at least two life insu</w:t>
      </w:r>
      <w:r w:rsidRPr="00FA37C9">
        <w:t>rance services in order to document accurate information for a client.</w:t>
      </w:r>
    </w:p>
    <w:p w:rsidR="00000000" w:rsidRPr="00FA37C9" w:rsidP="00FA37C9">
      <w:pPr>
        <w:pStyle w:val="BodyText"/>
      </w:pPr>
    </w:p>
    <w:p w:rsidR="00000000" w:rsidRPr="00FA37C9" w:rsidP="00C07E4E">
      <w:pPr>
        <w:pStyle w:val="BodyText"/>
      </w:pPr>
      <w:r w:rsidRPr="00FA37C9">
        <w:t>In the course of the above, the candidate must:</w:t>
      </w:r>
    </w:p>
    <w:p w:rsidR="00000000" w:rsidRPr="00FA37C9" w:rsidP="00FA37C9">
      <w:pPr>
        <w:pStyle w:val="ListBullet"/>
      </w:pPr>
      <w:r w:rsidRPr="00FA37C9">
        <w:t>research competitor organisation offerings and identify differences between offerings.</w:t>
      </w:r>
    </w:p>
    <w:p w:rsidR="00000000" w:rsidRPr="00FA37C9" w:rsidP="00FA37C9">
      <w:pPr>
        <w:pStyle w:val="AllowPageBreak"/>
      </w:pPr>
    </w:p>
    <w:p w:rsidR="00000000" w:rsidRPr="00FA37C9" w:rsidP="00FA37C9">
      <w:pPr>
        <w:pStyle w:val="Heading1"/>
      </w:pPr>
      <w:bookmarkStart w:id="10" w:name="O_1218324"/>
      <w:bookmarkEnd w:id="10"/>
      <w:r w:rsidRPr="00FA37C9">
        <w:t>Knowledge Evidence</w:t>
      </w:r>
    </w:p>
    <w:p w:rsidR="00000000" w:rsidRPr="00FA37C9" w:rsidP="00C07E4E">
      <w:pPr>
        <w:pStyle w:val="BodyText"/>
      </w:pPr>
      <w:r w:rsidRPr="00FA37C9">
        <w:t>The candidate must be able to demonstrate knowledge to complete the tasks outlined in the elements, performance criteria and foundation skills of this unit, including knowledge of:</w:t>
      </w:r>
    </w:p>
    <w:p w:rsidR="00000000" w:rsidRPr="00FA37C9" w:rsidP="00FA37C9">
      <w:pPr>
        <w:pStyle w:val="ListBullet"/>
      </w:pPr>
      <w:r w:rsidRPr="00FA37C9">
        <w:t>legislative, regulatory and compliance requirements relating to life insur</w:t>
      </w:r>
      <w:r w:rsidRPr="00FA37C9">
        <w:t>ance industry</w:t>
      </w:r>
    </w:p>
    <w:p w:rsidR="00000000" w:rsidRPr="00FA37C9" w:rsidP="00FA37C9">
      <w:pPr>
        <w:pStyle w:val="ListBullet"/>
      </w:pPr>
      <w:r w:rsidRPr="00FA37C9">
        <w:t>compliance implications of legislation and regulation in life insurance</w:t>
      </w:r>
    </w:p>
    <w:p w:rsidR="00000000" w:rsidRPr="00FA37C9" w:rsidP="00FA37C9">
      <w:pPr>
        <w:pStyle w:val="ListBullet"/>
      </w:pPr>
      <w:r w:rsidRPr="00FA37C9">
        <w:t>types of promotional material for life insurance products and services</w:t>
      </w:r>
    </w:p>
    <w:p w:rsidR="00000000" w:rsidRPr="00FA37C9" w:rsidP="00FA37C9">
      <w:pPr>
        <w:pStyle w:val="ListBullet"/>
      </w:pPr>
      <w:r w:rsidRPr="00FA37C9">
        <w:t>key characteristics of products and services, including:</w:t>
      </w:r>
    </w:p>
    <w:p w:rsidR="00000000" w:rsidRPr="00FA37C9" w:rsidP="00FA37C9">
      <w:pPr>
        <w:pStyle w:val="ListBullet2"/>
      </w:pPr>
      <w:r w:rsidRPr="00FA37C9">
        <w:t>strengths</w:t>
      </w:r>
    </w:p>
    <w:p w:rsidR="00000000" w:rsidRPr="00FA37C9" w:rsidP="00FA37C9">
      <w:pPr>
        <w:pStyle w:val="ListBullet2"/>
      </w:pPr>
      <w:r w:rsidRPr="00FA37C9">
        <w:t>weaknesses</w:t>
      </w:r>
    </w:p>
    <w:p w:rsidR="00000000" w:rsidRPr="00FA37C9" w:rsidP="00FA37C9">
      <w:pPr>
        <w:pStyle w:val="ListBullet2"/>
      </w:pPr>
      <w:r w:rsidRPr="00FA37C9">
        <w:t>terms and conditions</w:t>
      </w:r>
    </w:p>
    <w:p w:rsidR="00000000" w:rsidRPr="00FA37C9" w:rsidP="00FA37C9">
      <w:pPr>
        <w:pStyle w:val="ListBullet"/>
      </w:pPr>
      <w:r w:rsidRPr="00FA37C9">
        <w:t>key features, purpose, application and benefits of the following life insurance products:</w:t>
      </w:r>
    </w:p>
    <w:p w:rsidR="00000000" w:rsidRPr="00FA37C9" w:rsidP="00FA37C9">
      <w:pPr>
        <w:pStyle w:val="ListBullet2"/>
      </w:pPr>
      <w:r w:rsidRPr="00FA37C9">
        <w:t>basic term life insurance (death cover)</w:t>
      </w:r>
    </w:p>
    <w:p w:rsidR="00000000" w:rsidRPr="00FA37C9" w:rsidP="00FA37C9">
      <w:pPr>
        <w:pStyle w:val="ListBullet2"/>
      </w:pPr>
      <w:r w:rsidRPr="00FA37C9">
        <w:t>total and permanent disability cover</w:t>
      </w:r>
    </w:p>
    <w:p w:rsidR="00000000" w:rsidRPr="00FA37C9" w:rsidP="00FA37C9">
      <w:pPr>
        <w:pStyle w:val="ListBullet2"/>
      </w:pPr>
      <w:r w:rsidRPr="00FA37C9">
        <w:t>disability income protection</w:t>
      </w:r>
    </w:p>
    <w:p w:rsidR="00000000" w:rsidRPr="00FA37C9" w:rsidP="00FA37C9">
      <w:pPr>
        <w:pStyle w:val="ListBullet2"/>
      </w:pPr>
      <w:r w:rsidRPr="00FA37C9">
        <w:t>trauma cover</w:t>
      </w:r>
    </w:p>
    <w:p w:rsidR="00000000" w:rsidRPr="00FA37C9" w:rsidP="00FA37C9">
      <w:pPr>
        <w:pStyle w:val="ListBullet2"/>
      </w:pPr>
      <w:r w:rsidRPr="00FA37C9">
        <w:t>life insurance annuities</w:t>
      </w:r>
    </w:p>
    <w:p w:rsidR="00000000" w:rsidRPr="00FA37C9" w:rsidP="00FA37C9">
      <w:pPr>
        <w:pStyle w:val="ListBullet2"/>
      </w:pPr>
      <w:r w:rsidRPr="00FA37C9">
        <w:t>life insurance inve</w:t>
      </w:r>
      <w:r w:rsidRPr="00FA37C9">
        <w:t>stments</w:t>
      </w:r>
    </w:p>
    <w:p w:rsidR="00000000" w:rsidRPr="00FA37C9" w:rsidP="00FA37C9">
      <w:pPr>
        <w:pStyle w:val="ListBullet2"/>
      </w:pPr>
      <w:r w:rsidRPr="00FA37C9">
        <w:t>endowment policies</w:t>
      </w:r>
    </w:p>
    <w:p w:rsidR="00000000" w:rsidRPr="00FA37C9" w:rsidP="00FA37C9">
      <w:pPr>
        <w:pStyle w:val="ListBullet2"/>
      </w:pPr>
      <w:r w:rsidRPr="00FA37C9">
        <w:t>whole of life policies</w:t>
      </w:r>
    </w:p>
    <w:p w:rsidR="00000000" w:rsidRPr="00FA37C9" w:rsidP="00FA37C9">
      <w:pPr>
        <w:pStyle w:val="ListBullet"/>
      </w:pPr>
      <w:r w:rsidRPr="00FA37C9">
        <w:t>methods for developing knowledge of current life insurance products and services</w:t>
      </w:r>
    </w:p>
    <w:p w:rsidR="00000000" w:rsidRPr="00FA37C9" w:rsidP="00FA37C9">
      <w:pPr>
        <w:pStyle w:val="ListBullet"/>
      </w:pPr>
      <w:r w:rsidRPr="00FA37C9">
        <w:t>life insurance competitor organisations and their key products and services</w:t>
      </w:r>
    </w:p>
    <w:p w:rsidR="00000000" w:rsidRPr="00FA37C9" w:rsidP="00FA37C9">
      <w:pPr>
        <w:pStyle w:val="ListBullet"/>
      </w:pPr>
      <w:r w:rsidRPr="00FA37C9">
        <w:t>key considerations when accessing sources of cur</w:t>
      </w:r>
      <w:r w:rsidRPr="00FA37C9">
        <w:t>rent life insurance product information, including:</w:t>
      </w:r>
    </w:p>
    <w:p w:rsidR="00000000" w:rsidRPr="00FA37C9" w:rsidP="00FA37C9">
      <w:pPr>
        <w:pStyle w:val="ListBullet2"/>
      </w:pPr>
      <w:r w:rsidRPr="00FA37C9">
        <w:t>company websites</w:t>
      </w:r>
    </w:p>
    <w:p w:rsidR="00000000" w:rsidRPr="00FA37C9" w:rsidP="00FA37C9">
      <w:pPr>
        <w:pStyle w:val="ListBullet2"/>
      </w:pPr>
      <w:r w:rsidRPr="00FA37C9">
        <w:t>industry seminars</w:t>
      </w:r>
    </w:p>
    <w:p w:rsidR="00000000" w:rsidRPr="00FA37C9" w:rsidP="00FA37C9">
      <w:pPr>
        <w:pStyle w:val="ListBullet2"/>
      </w:pPr>
      <w:r w:rsidRPr="00FA37C9">
        <w:t>professional membership bodies</w:t>
      </w:r>
    </w:p>
    <w:p w:rsidR="00000000" w:rsidRPr="00FA37C9" w:rsidP="00FA37C9">
      <w:pPr>
        <w:pStyle w:val="ListBullet2"/>
      </w:pPr>
      <w:r w:rsidRPr="00FA37C9">
        <w:t>professional development and learning management systems</w:t>
      </w:r>
    </w:p>
    <w:p w:rsidR="00000000" w:rsidRPr="00FA37C9" w:rsidP="00FA37C9">
      <w:pPr>
        <w:pStyle w:val="ListBullet2"/>
      </w:pPr>
      <w:r w:rsidRPr="00FA37C9">
        <w:t>consumer reports</w:t>
      </w:r>
    </w:p>
    <w:p w:rsidR="00000000" w:rsidRPr="00FA37C9" w:rsidP="00FA37C9">
      <w:pPr>
        <w:pStyle w:val="ListBullet2"/>
      </w:pPr>
      <w:r w:rsidRPr="00FA37C9">
        <w:t>financial reviews</w:t>
      </w:r>
    </w:p>
    <w:p w:rsidR="00000000" w:rsidRPr="00FA37C9" w:rsidP="00FA37C9">
      <w:pPr>
        <w:pStyle w:val="ListBullet2"/>
      </w:pPr>
      <w:r w:rsidRPr="00FA37C9">
        <w:t>conferences</w:t>
      </w:r>
    </w:p>
    <w:p w:rsidR="00000000" w:rsidRPr="00FA37C9" w:rsidP="00FA37C9">
      <w:pPr>
        <w:pStyle w:val="ListBullet2"/>
      </w:pPr>
      <w:r w:rsidRPr="00FA37C9">
        <w:t>promotional events.</w:t>
      </w:r>
    </w:p>
    <w:p w:rsidR="00000000" w:rsidRPr="00FA37C9" w:rsidP="00FA37C9">
      <w:pPr>
        <w:pStyle w:val="AllowPageBreak"/>
      </w:pPr>
    </w:p>
    <w:p w:rsidR="00000000" w:rsidRPr="00FA37C9" w:rsidP="00FA37C9">
      <w:pPr>
        <w:pStyle w:val="Heading1"/>
      </w:pPr>
      <w:bookmarkStart w:id="11" w:name="O_1218325"/>
      <w:bookmarkEnd w:id="11"/>
      <w:r w:rsidRPr="00FA37C9">
        <w:t>Assessment Conditions</w:t>
      </w:r>
    </w:p>
    <w:p w:rsidR="00000000" w:rsidRPr="00FA37C9" w:rsidP="00C07E4E">
      <w:pPr>
        <w:pStyle w:val="BodyText"/>
      </w:pPr>
      <w:r w:rsidRPr="00FA37C9">
        <w:t>Skills in this unit must be demonstrated in a workplace or simulated environment where the conditions are typical of those in a working environment in this industry.</w:t>
      </w:r>
    </w:p>
    <w:p w:rsidR="00000000" w:rsidRPr="00FA37C9" w:rsidP="00C07E4E">
      <w:pPr>
        <w:pStyle w:val="BodyText"/>
      </w:pPr>
      <w:r w:rsidRPr="00FA37C9">
        <w:t>This includes access to:</w:t>
      </w:r>
    </w:p>
    <w:p w:rsidR="00000000" w:rsidRPr="00FA37C9" w:rsidP="00FA37C9">
      <w:pPr>
        <w:pStyle w:val="ListBullet"/>
      </w:pPr>
      <w:r w:rsidRPr="00FA37C9">
        <w:t>office equipment, technology, software and consumables</w:t>
      </w:r>
    </w:p>
    <w:p w:rsidR="00000000" w:rsidRPr="00FA37C9" w:rsidP="00FA37C9">
      <w:pPr>
        <w:pStyle w:val="ListBullet"/>
      </w:pPr>
      <w:r w:rsidRPr="00FA37C9">
        <w:t>organisational records, policies and procedures.</w:t>
      </w:r>
    </w:p>
    <w:p w:rsidR="00000000" w:rsidRPr="00FA37C9" w:rsidP="00FA37C9">
      <w:pPr>
        <w:pStyle w:val="BodyText"/>
      </w:pPr>
    </w:p>
    <w:p w:rsidR="00000000" w:rsidRPr="00FA37C9" w:rsidP="00C07E4E">
      <w:pPr>
        <w:pStyle w:val="BodyText"/>
      </w:pPr>
      <w:r w:rsidRPr="00FA37C9">
        <w:t>Assessors of this unit must satisfy the requirements for assessors in applicable vocational education and training legislation, frameworks and/or stand</w:t>
      </w:r>
      <w:r w:rsidRPr="00FA37C9">
        <w:t>ards.</w:t>
      </w:r>
    </w:p>
    <w:p w:rsidR="00000000" w:rsidRPr="00FA37C9" w:rsidP="00FA37C9">
      <w:pPr>
        <w:pStyle w:val="Heading1"/>
      </w:pPr>
      <w:bookmarkStart w:id="12" w:name="O_1218328"/>
      <w:bookmarkEnd w:id="12"/>
      <w:r w:rsidRPr="00FA37C9">
        <w:t>Links</w:t>
      </w:r>
    </w:p>
    <w:p w:rsidR="00000000" w:rsidRPr="00FA37C9" w:rsidP="00C07E4E">
      <w:pPr>
        <w:pStyle w:val="BodyText"/>
      </w:pPr>
      <w:r w:rsidRPr="00FA37C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664E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A37C9" w:rsidP="00FA37C9"/>
    <w:sectPr w:rsidSect="00FA37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C9" w:rsidRPr="00C07E4E" w:rsidP="00C07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4E" w:rsidP="00FA3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7E4E" w:rsidP="00FA3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7E4E" w:rsidP="00FA37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C9" w:rsidP="00FA3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7E4E">
      <w:t>Approved</w:t>
    </w:r>
    <w:r w:rsidR="00C07E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7E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7E4E">
      <w:rPr>
        <w:noProof/>
      </w:rPr>
      <w:t>4</w:t>
    </w:r>
    <w:r>
      <w:rPr>
        <w:noProof/>
      </w:rPr>
      <w:fldChar w:fldCharType="end"/>
    </w:r>
  </w:p>
  <w:p w:rsidR="00FA37C9" w:rsidP="00FA3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7E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7E4E">
      <w:t>Future Skills Organisation</w:t>
    </w:r>
    <w:r w:rsidR="00C07E4E">
      <w:fldChar w:fldCharType="end"/>
    </w:r>
  </w:p>
  <w:p w:rsidR="00FA37C9" w:rsidP="00FA3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7C9" w:rsidRPr="00C07E4E" w:rsidP="00C07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4E" w:rsidRPr="002D2AF8" w:rsidP="00FA3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FNSILF413 Develop and maintain in-depth knowledge of life insurance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7E4E" w:rsidP="00FA37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C9" w:rsidRPr="002D2AF8" w:rsidP="00FA3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7E4E">
      <w:t>FNSILF413 Develop and maintain in-depth knowledge of life insurance products and services</w:t>
    </w:r>
    <w:r w:rsidR="00C07E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7E4E">
      <w:rPr>
        <w:noProof/>
      </w:rPr>
      <w:t>1 March 2025</w:t>
    </w:r>
    <w:r>
      <w:fldChar w:fldCharType="end"/>
    </w:r>
  </w:p>
  <w:p w:rsidR="00FA37C9" w:rsidP="00FA3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C47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D6A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B27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7C9"/>
  </w:style>
  <w:style w:type="character" w:customStyle="1" w:styleId="Heading1Char">
    <w:name w:val="Heading 1 Char"/>
    <w:basedOn w:val="DefaultParagraphFont"/>
    <w:link w:val="Heading1"/>
    <w:rsid w:val="00FA3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7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37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37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37C9"/>
    <w:rPr>
      <w:b/>
      <w:spacing w:val="0"/>
    </w:rPr>
  </w:style>
  <w:style w:type="paragraph" w:styleId="ListBullet2">
    <w:name w:val="List Bullet 2"/>
    <w:basedOn w:val="List2"/>
    <w:rsid w:val="00FA37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37C9"/>
    <w:rPr>
      <w:i/>
    </w:rPr>
  </w:style>
  <w:style w:type="paragraph" w:customStyle="1" w:styleId="SuperHeading">
    <w:name w:val="SuperHeading"/>
    <w:basedOn w:val="Normal"/>
    <w:rsid w:val="00FA3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3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7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3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3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3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7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3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7C9"/>
  </w:style>
  <w:style w:type="paragraph" w:styleId="TableofFigures">
    <w:name w:val="table of figures"/>
    <w:basedOn w:val="Normal"/>
    <w:next w:val="Normal"/>
    <w:semiHidden/>
    <w:rsid w:val="00FA3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7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37C9"/>
    <w:rPr>
      <w:rFonts w:ascii="Wingdings" w:hAnsi="Wingdings"/>
    </w:rPr>
  </w:style>
  <w:style w:type="paragraph" w:customStyle="1" w:styleId="TableHeading">
    <w:name w:val="Table Heading"/>
    <w:basedOn w:val="HeadingBase"/>
    <w:rsid w:val="00FA3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7C9"/>
    <w:rPr>
      <w:color w:val="0033CC"/>
      <w:u w:val="none"/>
    </w:rPr>
  </w:style>
  <w:style w:type="paragraph" w:customStyle="1" w:styleId="BodyTextRight">
    <w:name w:val="Body Text Right"/>
    <w:basedOn w:val="BodyText"/>
    <w:rsid w:val="00FA3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7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7C9"/>
    <w:rPr>
      <w:sz w:val="32"/>
    </w:rPr>
  </w:style>
  <w:style w:type="paragraph" w:customStyle="1" w:styleId="HeadingProcedure">
    <w:name w:val="Heading Procedure"/>
    <w:basedOn w:val="HeadingBase"/>
    <w:next w:val="Normal"/>
    <w:rsid w:val="00FA3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7C9"/>
    <w:pPr>
      <w:spacing w:before="60" w:after="60"/>
    </w:pPr>
  </w:style>
  <w:style w:type="paragraph" w:styleId="ListContinue">
    <w:name w:val="List Continue"/>
    <w:basedOn w:val="List"/>
    <w:rsid w:val="00FA37C9"/>
    <w:pPr>
      <w:ind w:firstLine="0"/>
    </w:pPr>
  </w:style>
  <w:style w:type="paragraph" w:customStyle="1" w:styleId="ListNote">
    <w:name w:val="List Note"/>
    <w:basedOn w:val="List"/>
    <w:rsid w:val="00FA3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7C9"/>
    <w:rPr>
      <w:rFonts w:ascii="Courier New" w:hAnsi="Courier New"/>
    </w:rPr>
  </w:style>
  <w:style w:type="paragraph" w:customStyle="1" w:styleId="NoteBullet">
    <w:name w:val="Note Bullet"/>
    <w:basedOn w:val="Note"/>
    <w:rsid w:val="00FA3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7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3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7C9"/>
    <w:rPr>
      <w:b/>
      <w:smallCaps/>
    </w:rPr>
  </w:style>
  <w:style w:type="paragraph" w:customStyle="1" w:styleId="TableListNumber">
    <w:name w:val="Table List Number"/>
    <w:basedOn w:val="ListNumber"/>
    <w:rsid w:val="00FA3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7C9"/>
    <w:pPr>
      <w:numPr>
        <w:numId w:val="9"/>
      </w:numPr>
    </w:pPr>
  </w:style>
  <w:style w:type="paragraph" w:customStyle="1" w:styleId="ListAlpha2">
    <w:name w:val="List Alpha 2"/>
    <w:basedOn w:val="List2"/>
    <w:rsid w:val="00FA37C9"/>
    <w:pPr>
      <w:numPr>
        <w:numId w:val="8"/>
      </w:numPr>
    </w:pPr>
  </w:style>
  <w:style w:type="paragraph" w:styleId="List2">
    <w:name w:val="List 2"/>
    <w:basedOn w:val="BodyText"/>
    <w:rsid w:val="00FA3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7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7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37C9"/>
    <w:pPr>
      <w:numPr>
        <w:numId w:val="4"/>
      </w:numPr>
    </w:pPr>
  </w:style>
  <w:style w:type="paragraph" w:styleId="ListContinue2">
    <w:name w:val="List Continue 2"/>
    <w:basedOn w:val="List2"/>
    <w:rsid w:val="00FA37C9"/>
    <w:pPr>
      <w:ind w:firstLine="0"/>
    </w:pPr>
  </w:style>
  <w:style w:type="paragraph" w:styleId="ListContinue3">
    <w:name w:val="List Continue 3"/>
    <w:basedOn w:val="List3"/>
    <w:rsid w:val="00FA37C9"/>
    <w:pPr>
      <w:ind w:left="1021" w:firstLine="0"/>
    </w:pPr>
  </w:style>
  <w:style w:type="paragraph" w:styleId="ListContinue4">
    <w:name w:val="List Continue 4"/>
    <w:basedOn w:val="List4"/>
    <w:rsid w:val="00FA37C9"/>
    <w:pPr>
      <w:ind w:firstLine="0"/>
    </w:pPr>
  </w:style>
  <w:style w:type="paragraph" w:styleId="ListContinue5">
    <w:name w:val="List Continue 5"/>
    <w:basedOn w:val="List5"/>
    <w:rsid w:val="00FA37C9"/>
    <w:pPr>
      <w:ind w:firstLine="0"/>
    </w:pPr>
  </w:style>
  <w:style w:type="paragraph" w:styleId="ListNumber3">
    <w:name w:val="List Number 3"/>
    <w:basedOn w:val="List3"/>
    <w:rsid w:val="00FA37C9"/>
    <w:pPr>
      <w:numPr>
        <w:numId w:val="5"/>
      </w:numPr>
    </w:pPr>
  </w:style>
  <w:style w:type="paragraph" w:styleId="ListNumber4">
    <w:name w:val="List Number 4"/>
    <w:basedOn w:val="List4"/>
    <w:rsid w:val="00FA37C9"/>
    <w:pPr>
      <w:numPr>
        <w:numId w:val="6"/>
      </w:numPr>
    </w:pPr>
  </w:style>
  <w:style w:type="paragraph" w:styleId="ListNumber5">
    <w:name w:val="List Number 5"/>
    <w:basedOn w:val="List5"/>
    <w:rsid w:val="00FA37C9"/>
    <w:pPr>
      <w:numPr>
        <w:numId w:val="7"/>
      </w:numPr>
    </w:pPr>
  </w:style>
  <w:style w:type="paragraph" w:styleId="BlockText">
    <w:name w:val="Block Text"/>
    <w:basedOn w:val="Normal"/>
    <w:rsid w:val="00FA3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7C9"/>
    <w:rPr>
      <w:sz w:val="16"/>
      <w:vertAlign w:val="superscript"/>
    </w:rPr>
  </w:style>
  <w:style w:type="character" w:customStyle="1" w:styleId="Symbols">
    <w:name w:val="Symbols"/>
    <w:basedOn w:val="DefaultParagraphFont"/>
    <w:rsid w:val="00FA37C9"/>
    <w:rPr>
      <w:rFonts w:ascii="Symbol" w:hAnsi="Symbol"/>
    </w:rPr>
  </w:style>
  <w:style w:type="character" w:customStyle="1" w:styleId="MenuOptions">
    <w:name w:val="Menu Options"/>
    <w:basedOn w:val="DefaultParagraphFont"/>
    <w:rsid w:val="00FA3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7C9"/>
    <w:rPr>
      <w:b/>
    </w:rPr>
  </w:style>
  <w:style w:type="character" w:customStyle="1" w:styleId="Underlined">
    <w:name w:val="Underlined"/>
    <w:basedOn w:val="DefaultParagraphFont"/>
    <w:rsid w:val="00FA37C9"/>
    <w:rPr>
      <w:u w:val="single"/>
    </w:rPr>
  </w:style>
  <w:style w:type="paragraph" w:customStyle="1" w:styleId="TableBodyTextRight">
    <w:name w:val="Table Body Text Right"/>
    <w:basedOn w:val="TableBodyText"/>
    <w:rsid w:val="00FA3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7C9"/>
    <w:rPr>
      <w:sz w:val="18"/>
    </w:rPr>
  </w:style>
  <w:style w:type="paragraph" w:customStyle="1" w:styleId="BodySmallRight">
    <w:name w:val="Body Small Right"/>
    <w:basedOn w:val="BodyTextRight"/>
    <w:rsid w:val="00FA37C9"/>
    <w:rPr>
      <w:sz w:val="18"/>
      <w:szCs w:val="18"/>
    </w:rPr>
  </w:style>
  <w:style w:type="paragraph" w:customStyle="1" w:styleId="MarginEdition">
    <w:name w:val="Margin Edition"/>
    <w:basedOn w:val="MarginNote"/>
    <w:rsid w:val="00FA3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7C9"/>
    <w:rPr>
      <w:sz w:val="2"/>
      <w:szCs w:val="2"/>
    </w:rPr>
  </w:style>
  <w:style w:type="character" w:customStyle="1" w:styleId="Small">
    <w:name w:val="Small"/>
    <w:basedOn w:val="DefaultParagraphFont"/>
    <w:rsid w:val="00FA37C9"/>
    <w:rPr>
      <w:sz w:val="16"/>
    </w:rPr>
  </w:style>
  <w:style w:type="paragraph" w:customStyle="1" w:styleId="WideTable">
    <w:name w:val="Wide Table"/>
    <w:basedOn w:val="Normal"/>
    <w:rsid w:val="00FA3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7C9"/>
  </w:style>
  <w:style w:type="paragraph" w:styleId="Quote">
    <w:name w:val="Quote"/>
    <w:basedOn w:val="Heading1"/>
    <w:link w:val="QuoteChar"/>
    <w:qFormat/>
    <w:rsid w:val="00FA3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7C9"/>
    <w:pPr>
      <w:pageBreakBefore/>
    </w:pPr>
  </w:style>
  <w:style w:type="paragraph" w:customStyle="1" w:styleId="Border">
    <w:name w:val="Border"/>
    <w:basedOn w:val="Normal"/>
    <w:qFormat/>
    <w:rsid w:val="00FA3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7C9"/>
    <w:rPr>
      <w:u w:val="single"/>
    </w:rPr>
  </w:style>
  <w:style w:type="character" w:customStyle="1" w:styleId="BoldandItalics">
    <w:name w:val="Bold and Italics"/>
    <w:qFormat/>
    <w:rsid w:val="00FA37C9"/>
    <w:rPr>
      <w:b/>
      <w:i/>
      <w:u w:val="none"/>
    </w:rPr>
  </w:style>
  <w:style w:type="paragraph" w:styleId="BalloonText">
    <w:name w:val="Balloon Text"/>
    <w:basedOn w:val="Normal"/>
    <w:link w:val="BalloonTextChar"/>
    <w:rsid w:val="00FA3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7C9"/>
    <w:pPr>
      <w:spacing w:before="0" w:after="0"/>
    </w:pPr>
  </w:style>
  <w:style w:type="paragraph" w:customStyle="1" w:styleId="BodyTextBold">
    <w:name w:val="Body Text Bold"/>
    <w:basedOn w:val="BodyText"/>
    <w:qFormat/>
    <w:rsid w:val="00FA37C9"/>
    <w:rPr>
      <w:b/>
    </w:rPr>
  </w:style>
  <w:style w:type="character" w:styleId="Hyperlink">
    <w:name w:val="Hyperlink"/>
    <w:basedOn w:val="DefaultParagraphFont"/>
    <w:uiPriority w:val="99"/>
    <w:unhideWhenUsed/>
    <w:rsid w:val="00C07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6154</Characters>
  <Application>Microsoft Office Word</Application>
  <DocSecurity>0</DocSecurity>
  <Lines>192</Lines>
  <Paragraphs>126</Paragraphs>
  <ScaleCrop>false</ScaleCrop>
  <Company>Author-it Software Corporation Ltd.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FNSILF413 Develop and maintain in-depth knowledge of life insurance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2025-03-01T11:41:00Z</dcterms:created>
  <dcterms:modified xsi:type="dcterms:W3CDTF">2025-03-01T11:41:00Z</dcterms:modified>
</cp:coreProperties>
</file>