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4386" w:rsidP="001743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FNSIBK523 Prepare submissions for new insurance broking business</w:t>
      </w:r>
      <w:r>
        <w:fldChar w:fldCharType="end"/>
      </w:r>
    </w:p>
    <w:p w:rsidR="00174386" w:rsidP="00174386">
      <w:pPr>
        <w:pStyle w:val="Version"/>
        <w:sectPr w:rsidSect="00805D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5DC3" w:rsidP="00805DC3">
      <w:pPr>
        <w:pStyle w:val="SuperHeading"/>
      </w:pPr>
      <w:r w:rsidRPr="00805DC3">
        <w:t>FNSIBK523 Prepare submissions for new insurance broking business</w:t>
      </w:r>
    </w:p>
    <w:p w:rsidR="00000000" w:rsidRPr="00805DC3" w:rsidP="00805DC3">
      <w:pPr>
        <w:pStyle w:val="Heading1"/>
      </w:pPr>
      <w:bookmarkStart w:id="1" w:name="O_1133144"/>
      <w:bookmarkEnd w:id="1"/>
      <w:r w:rsidRPr="00805D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05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DC3" w:rsidP="00805DC3">
            <w:pPr>
              <w:pStyle w:val="BodyText"/>
            </w:pPr>
            <w:r w:rsidRPr="00805DC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DC3">
            <w:pPr>
              <w:pStyle w:val="BodyText"/>
              <w:rPr>
                <w:lang w:val="en-NZ"/>
              </w:rPr>
            </w:pPr>
            <w:r w:rsidRPr="00805DC3">
              <w:rPr>
                <w:rStyle w:val="SpecialBold"/>
              </w:rPr>
              <w:t>Comments</w:t>
            </w:r>
          </w:p>
        </w:tc>
      </w:tr>
      <w:tr w:rsidTr="00805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DC3">
            <w:pPr>
              <w:pStyle w:val="BodyText"/>
              <w:rPr>
                <w:lang w:val="en-NZ"/>
              </w:rPr>
            </w:pPr>
            <w:r w:rsidRPr="00805DC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DC3" w:rsidP="00805DC3">
            <w:pPr>
              <w:pStyle w:val="BodyText"/>
            </w:pPr>
            <w:r w:rsidRPr="00805DC3">
              <w:t>This version first released with FNS Financial Services Training Package Version 5.0.</w:t>
            </w:r>
          </w:p>
        </w:tc>
      </w:tr>
    </w:tbl>
    <w:p w:rsidR="00000000" w:rsidRPr="00805DC3" w:rsidP="00805DC3">
      <w:pPr>
        <w:pStyle w:val="BodyText"/>
      </w:pPr>
    </w:p>
    <w:p w:rsidR="00000000" w:rsidRPr="00805DC3" w:rsidP="00805DC3">
      <w:pPr>
        <w:pStyle w:val="AllowPageBreak"/>
      </w:pPr>
    </w:p>
    <w:p w:rsidR="00000000" w:rsidRPr="00805DC3" w:rsidP="00805DC3">
      <w:pPr>
        <w:pStyle w:val="Heading1"/>
      </w:pPr>
      <w:bookmarkStart w:id="2" w:name="O_1133149"/>
      <w:bookmarkEnd w:id="2"/>
      <w:r w:rsidRPr="00805DC3">
        <w:t>Application</w:t>
      </w:r>
    </w:p>
    <w:p w:rsidR="00000000" w:rsidRPr="00805DC3" w:rsidP="00174386">
      <w:pPr>
        <w:pStyle w:val="BodyText"/>
      </w:pPr>
      <w:r w:rsidRPr="00805DC3">
        <w:t>This unit describes the skills and knowledge required to determine and prepare submissions for new insurance broking businesses.</w:t>
      </w:r>
    </w:p>
    <w:p w:rsidR="00000000" w:rsidRPr="00805DC3" w:rsidP="00174386">
      <w:pPr>
        <w:pStyle w:val="BodyText"/>
      </w:pPr>
      <w:r w:rsidRPr="00805DC3">
        <w:t>The unit applies to those responsible for providing insurance broking services who use well-developed communication and analyti</w:t>
      </w:r>
      <w:r w:rsidRPr="00805DC3">
        <w:t>cal skills and apply specialist product knowledge when working with wholesale and retail clients.</w:t>
      </w:r>
    </w:p>
    <w:p w:rsidR="00000000" w:rsidRPr="00805DC3" w:rsidP="00174386">
      <w:pPr>
        <w:pStyle w:val="BodyText"/>
      </w:pPr>
      <w:r w:rsidRPr="00805DC3">
        <w:t>Work functions in the occupational areas where this unit may be used are subject to regulatory requirements. Users are advised to check with the relevant stat</w:t>
      </w:r>
      <w:r w:rsidRPr="00805DC3">
        <w:t>e and territory regulatory authorities to confirm those requirements.</w:t>
      </w:r>
    </w:p>
    <w:p w:rsidR="00000000" w:rsidRPr="00805DC3" w:rsidP="00805DC3">
      <w:pPr>
        <w:pStyle w:val="Heading1"/>
      </w:pPr>
      <w:bookmarkStart w:id="3" w:name="O_1133148"/>
      <w:bookmarkEnd w:id="3"/>
      <w:r w:rsidRPr="00805DC3">
        <w:t>Unit Sector</w:t>
      </w:r>
    </w:p>
    <w:p w:rsidR="00000000" w:rsidRPr="00805DC3" w:rsidP="00174386">
      <w:pPr>
        <w:pStyle w:val="BodyText"/>
      </w:pPr>
      <w:r w:rsidRPr="00805DC3">
        <w:t>Insurance broking</w:t>
      </w:r>
    </w:p>
    <w:p w:rsidR="00000000" w:rsidRPr="00805DC3" w:rsidP="00805DC3">
      <w:pPr>
        <w:pStyle w:val="Heading1"/>
      </w:pPr>
      <w:bookmarkStart w:id="4" w:name="O_1133147"/>
      <w:bookmarkEnd w:id="4"/>
      <w:r w:rsidRPr="00805DC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05D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DC3" w:rsidP="00805DC3">
            <w:pPr>
              <w:pStyle w:val="BodyText"/>
            </w:pPr>
            <w:r w:rsidRPr="00805DC3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DC3">
            <w:pPr>
              <w:pStyle w:val="BodyText"/>
              <w:rPr>
                <w:lang w:val="en-NZ"/>
              </w:rPr>
            </w:pPr>
            <w:r w:rsidRPr="00805DC3">
              <w:rPr>
                <w:rStyle w:val="SpecialBold"/>
              </w:rPr>
              <w:t>PERFORMANCE CRITERIA</w:t>
            </w:r>
          </w:p>
        </w:tc>
      </w:tr>
      <w:tr w:rsidTr="00805D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DC3" w:rsidP="00805DC3">
            <w:pPr>
              <w:pStyle w:val="BodyText"/>
            </w:pPr>
            <w:r w:rsidRPr="00805DC3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DC3">
            <w:pPr>
              <w:pStyle w:val="BodyText"/>
              <w:rPr>
                <w:lang w:val="en-NZ"/>
              </w:rPr>
            </w:pPr>
            <w:r w:rsidRPr="00805D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5D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DC3">
            <w:pPr>
              <w:pStyle w:val="List"/>
              <w:rPr>
                <w:lang w:val="en-NZ"/>
              </w:rPr>
            </w:pPr>
            <w:r w:rsidRPr="00805DC3">
              <w:t>1. Determine client and resource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DC3" w:rsidP="00805DC3">
            <w:pPr>
              <w:pStyle w:val="List"/>
            </w:pPr>
            <w:r w:rsidRPr="00805DC3">
              <w:t>1.1 Determine nature of submission required by client and if letter of appointment is required</w:t>
            </w:r>
          </w:p>
          <w:p w:rsidR="00000000" w:rsidRPr="00805DC3" w:rsidP="00805DC3">
            <w:pPr>
              <w:pStyle w:val="List"/>
            </w:pPr>
            <w:r w:rsidRPr="00805DC3">
              <w:t>1.2 Establish avai</w:t>
            </w:r>
            <w:r w:rsidRPr="00805DC3">
              <w:t xml:space="preserve">lability of skills and resources required to prepare submission and source as required </w:t>
            </w:r>
          </w:p>
          <w:p w:rsidR="00000000" w:rsidRPr="00805DC3" w:rsidP="00805DC3">
            <w:pPr>
              <w:pStyle w:val="List"/>
            </w:pPr>
            <w:r w:rsidRPr="00805DC3">
              <w:t>1.3 Identify client objectives, risk needs and financial situation according to organisational policies, procedures and standards</w:t>
            </w:r>
          </w:p>
          <w:p w:rsidR="00000000" w:rsidRPr="00805DC3" w:rsidP="00805DC3">
            <w:pPr>
              <w:pStyle w:val="List"/>
            </w:pPr>
            <w:r w:rsidRPr="00805DC3">
              <w:t>1.4 Explain range of insurance product</w:t>
            </w:r>
            <w:r w:rsidRPr="00805DC3">
              <w:t>s and broking services available according to legislative and organisational requirements</w:t>
            </w:r>
          </w:p>
          <w:p w:rsidR="00000000" w:rsidP="00805DC3">
            <w:pPr>
              <w:pStyle w:val="List"/>
              <w:rPr>
                <w:lang w:val="en-NZ"/>
              </w:rPr>
            </w:pPr>
            <w:r w:rsidRPr="00805DC3">
              <w:t xml:space="preserve">1.5 Communicate to client the role and responsibilities of broker, </w:t>
            </w:r>
            <w:r w:rsidRPr="00805DC3">
              <w:t>adviser’s conduct, and available complaint-handling processes</w:t>
            </w:r>
          </w:p>
        </w:tc>
      </w:tr>
      <w:tr w:rsidTr="00805D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DC3">
            <w:pPr>
              <w:pStyle w:val="List"/>
              <w:rPr>
                <w:lang w:val="en-NZ"/>
              </w:rPr>
            </w:pPr>
            <w:r w:rsidRPr="00805DC3">
              <w:t>2. Develop client and product risk p</w:t>
            </w:r>
            <w:r w:rsidRPr="00805DC3">
              <w:t xml:space="preserve">rofile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DC3" w:rsidP="00805DC3">
            <w:pPr>
              <w:pStyle w:val="List"/>
            </w:pPr>
            <w:r w:rsidRPr="00805DC3">
              <w:t>2.1 Conduct risk assessment and prepare product risk profile for client according to organisational guidelines</w:t>
            </w:r>
          </w:p>
          <w:p w:rsidR="00000000" w:rsidRPr="00805DC3" w:rsidP="00805DC3">
            <w:pPr>
              <w:pStyle w:val="List"/>
            </w:pPr>
            <w:r w:rsidRPr="00805DC3">
              <w:t>2.2 Develop client’s risk profile and prepare risk profile from risk analysis</w:t>
            </w:r>
          </w:p>
          <w:p w:rsidR="00000000" w:rsidP="00805DC3">
            <w:pPr>
              <w:pStyle w:val="List"/>
              <w:rPr>
                <w:lang w:val="en-NZ"/>
              </w:rPr>
            </w:pPr>
            <w:r w:rsidRPr="00805DC3">
              <w:t>2.3 Maintain records of risk assessment and actions taken</w:t>
            </w:r>
          </w:p>
        </w:tc>
      </w:tr>
      <w:tr w:rsidTr="00805D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DC3">
            <w:pPr>
              <w:pStyle w:val="List"/>
              <w:rPr>
                <w:lang w:val="en-NZ"/>
              </w:rPr>
            </w:pPr>
            <w:r w:rsidRPr="00805DC3">
              <w:t>3. Identify suitable insurance program and market availability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DC3" w:rsidP="00805DC3">
            <w:pPr>
              <w:pStyle w:val="List"/>
            </w:pPr>
            <w:r w:rsidRPr="00805DC3">
              <w:t xml:space="preserve">3.1 Determine suitable insurance or risk management program according to risk assessment and client objectives, risk needs and financial </w:t>
            </w:r>
            <w:r w:rsidRPr="00805DC3">
              <w:t>situation according to organisational policies, procedures and standards</w:t>
            </w:r>
          </w:p>
          <w:p w:rsidR="00000000" w:rsidRPr="00805DC3" w:rsidP="00805DC3">
            <w:pPr>
              <w:pStyle w:val="List"/>
            </w:pPr>
            <w:r w:rsidRPr="00805DC3">
              <w:t>3.2 Compare proposed program with relevant checklist and other similar clients, and identify required changes</w:t>
            </w:r>
          </w:p>
          <w:p w:rsidR="00000000" w:rsidRPr="00805DC3" w:rsidP="00805DC3">
            <w:pPr>
              <w:pStyle w:val="List"/>
            </w:pPr>
            <w:r w:rsidRPr="00805DC3">
              <w:t>3.3 Confirm program meets client objectives, risk needs and financial sit</w:t>
            </w:r>
            <w:r w:rsidRPr="00805DC3">
              <w:t>uation</w:t>
            </w:r>
          </w:p>
          <w:p w:rsidR="00000000" w:rsidRPr="00805DC3" w:rsidP="00805DC3">
            <w:pPr>
              <w:pStyle w:val="List"/>
            </w:pPr>
            <w:r w:rsidRPr="00805DC3">
              <w:t>3.4 Identify and analyse availability of market with terms that match client requirements</w:t>
            </w:r>
          </w:p>
          <w:p w:rsidR="00000000" w:rsidP="00805DC3">
            <w:pPr>
              <w:pStyle w:val="List"/>
              <w:rPr>
                <w:lang w:val="en-NZ"/>
              </w:rPr>
            </w:pPr>
            <w:r w:rsidRPr="00805DC3">
              <w:t>3.5 Select insurers and negotiate terms and communicate outcome to client</w:t>
            </w:r>
          </w:p>
        </w:tc>
      </w:tr>
      <w:tr w:rsidTr="00805D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DC3">
            <w:pPr>
              <w:pStyle w:val="List"/>
              <w:rPr>
                <w:lang w:val="en-NZ"/>
              </w:rPr>
            </w:pPr>
            <w:r w:rsidRPr="00805DC3">
              <w:t>4. Make submission to client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DC3" w:rsidP="00805DC3">
            <w:pPr>
              <w:pStyle w:val="List"/>
            </w:pPr>
            <w:r w:rsidRPr="00805DC3">
              <w:t>4.1 Develop and check draft written submission that spe</w:t>
            </w:r>
            <w:r w:rsidRPr="00805DC3">
              <w:t>cifies benefits and advantages for client, according to organisational procedures</w:t>
            </w:r>
          </w:p>
          <w:p w:rsidR="00000000" w:rsidRPr="00805DC3" w:rsidP="00805DC3">
            <w:pPr>
              <w:pStyle w:val="List"/>
            </w:pPr>
            <w:r w:rsidRPr="00805DC3">
              <w:t>4.2 Provide written submission to client in required format</w:t>
            </w:r>
          </w:p>
          <w:p w:rsidR="00000000" w:rsidRPr="00805DC3" w:rsidP="00805DC3">
            <w:pPr>
              <w:pStyle w:val="List"/>
            </w:pPr>
            <w:r w:rsidRPr="00805DC3">
              <w:t>4.3 Discuss and resolve client concerns and issues relating to submission</w:t>
            </w:r>
          </w:p>
          <w:p w:rsidR="00000000" w:rsidRPr="00805DC3" w:rsidP="00805DC3">
            <w:pPr>
              <w:pStyle w:val="List"/>
            </w:pPr>
            <w:r w:rsidRPr="00805DC3">
              <w:t>4.4 Complete and submit final documentat</w:t>
            </w:r>
            <w:r w:rsidRPr="00805DC3">
              <w:t>ion</w:t>
            </w:r>
          </w:p>
        </w:tc>
      </w:tr>
    </w:tbl>
    <w:p w:rsidR="00000000" w:rsidRPr="00805DC3" w:rsidP="00805DC3">
      <w:pPr>
        <w:pStyle w:val="BodyText"/>
      </w:pPr>
    </w:p>
    <w:p w:rsidR="00000000" w:rsidRPr="00805DC3" w:rsidP="00805DC3">
      <w:pPr>
        <w:pStyle w:val="AllowPageBreak"/>
      </w:pPr>
    </w:p>
    <w:p w:rsidR="00000000" w:rsidRPr="00805DC3" w:rsidP="00805DC3">
      <w:pPr>
        <w:pStyle w:val="Heading1"/>
      </w:pPr>
      <w:bookmarkStart w:id="5" w:name="O_1133146"/>
      <w:bookmarkEnd w:id="5"/>
      <w:r w:rsidRPr="00805DC3">
        <w:t>Foundation Skills</w:t>
      </w:r>
    </w:p>
    <w:p w:rsidR="00000000" w:rsidRPr="00174386" w:rsidP="00174386">
      <w:pPr>
        <w:pStyle w:val="BodyText"/>
        <w:rPr>
          <w:i/>
        </w:rPr>
      </w:pPr>
      <w:r w:rsidRPr="0017438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805D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DC3" w:rsidP="00805DC3">
            <w:pPr>
              <w:pStyle w:val="BodyText"/>
            </w:pPr>
            <w:r w:rsidRPr="00805DC3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DC3">
            <w:pPr>
              <w:pStyle w:val="BodyText"/>
              <w:rPr>
                <w:lang w:val="en-NZ"/>
              </w:rPr>
            </w:pPr>
            <w:r w:rsidRPr="00805DC3">
              <w:rPr>
                <w:rStyle w:val="SpecialBold"/>
              </w:rPr>
              <w:t>DESCRIPTION</w:t>
            </w:r>
          </w:p>
        </w:tc>
      </w:tr>
      <w:tr w:rsidTr="00805D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DC3">
            <w:pPr>
              <w:pStyle w:val="BodyText"/>
              <w:rPr>
                <w:lang w:val="en-NZ"/>
              </w:rPr>
            </w:pPr>
            <w:r w:rsidRPr="00805DC3">
              <w:t>Learning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5DC3">
            <w:pPr>
              <w:pStyle w:val="ListBullet"/>
              <w:rPr>
                <w:lang w:val="en-NZ"/>
              </w:rPr>
            </w:pPr>
            <w:r w:rsidRPr="00805DC3">
              <w:t>Mainta</w:t>
            </w:r>
            <w:r w:rsidRPr="00805DC3">
              <w:t>ins accurate and current knowledge of products, services and legislation relevant to own role</w:t>
            </w:r>
          </w:p>
        </w:tc>
      </w:tr>
      <w:tr w:rsidTr="00805D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DC3">
            <w:pPr>
              <w:pStyle w:val="BodyText"/>
              <w:rPr>
                <w:lang w:val="en-NZ"/>
              </w:rPr>
            </w:pPr>
            <w:r w:rsidRPr="00805DC3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5DC3">
            <w:pPr>
              <w:pStyle w:val="ListBullet"/>
              <w:rPr>
                <w:lang w:val="en-NZ"/>
              </w:rPr>
            </w:pPr>
            <w:r w:rsidRPr="00805DC3">
              <w:t>Performs numerical calculations to identify client needs and submission requirements</w:t>
            </w:r>
          </w:p>
        </w:tc>
      </w:tr>
      <w:tr w:rsidTr="00805D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DC3">
            <w:pPr>
              <w:pStyle w:val="BodyText"/>
              <w:rPr>
                <w:lang w:val="en-NZ"/>
              </w:rPr>
            </w:pPr>
            <w:r w:rsidRPr="00805DC3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5DC3" w:rsidP="00805DC3">
            <w:pPr>
              <w:pStyle w:val="ListBullet"/>
            </w:pPr>
            <w:r w:rsidRPr="00805DC3">
              <w:t>Conveys complex information in a manner suita</w:t>
            </w:r>
            <w:r w:rsidRPr="00805DC3">
              <w:t>ble to audience and purpose</w:t>
            </w:r>
          </w:p>
          <w:p w:rsidR="00000000" w:rsidP="00805DC3">
            <w:pPr>
              <w:pStyle w:val="ListBullet"/>
              <w:rPr>
                <w:lang w:val="en-NZ"/>
              </w:rPr>
            </w:pPr>
            <w:r w:rsidRPr="00805DC3">
              <w:t>Uses active listening and questioning techniques to confirm understanding</w:t>
            </w:r>
          </w:p>
        </w:tc>
      </w:tr>
      <w:tr w:rsidTr="00805D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DC3">
            <w:pPr>
              <w:pStyle w:val="BodyText"/>
              <w:rPr>
                <w:lang w:val="en-NZ"/>
              </w:rPr>
            </w:pPr>
            <w:r w:rsidRPr="00805DC3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5DC3">
            <w:pPr>
              <w:pStyle w:val="ListBullet"/>
              <w:rPr>
                <w:lang w:val="en-NZ"/>
              </w:rPr>
            </w:pPr>
            <w:r w:rsidRPr="00805DC3">
              <w:t>Analyses information and products from a variety of sources and consolidates information in line with client requirements</w:t>
            </w:r>
          </w:p>
        </w:tc>
      </w:tr>
      <w:tr w:rsidTr="00805D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DC3">
            <w:pPr>
              <w:pStyle w:val="BodyText"/>
              <w:rPr>
                <w:lang w:val="en-NZ"/>
              </w:rPr>
            </w:pPr>
            <w:r w:rsidRPr="00805DC3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5DC3">
            <w:pPr>
              <w:pStyle w:val="ListBullet"/>
              <w:rPr>
                <w:lang w:val="en-NZ"/>
              </w:rPr>
            </w:pPr>
            <w:r w:rsidRPr="00805DC3">
              <w:t>Records information and prepares correspondence and documentation using clear language that complies with organisational and client formats and protocols</w:t>
            </w:r>
          </w:p>
        </w:tc>
      </w:tr>
      <w:tr w:rsidTr="00805D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DC3">
            <w:pPr>
              <w:pStyle w:val="BodyText"/>
              <w:rPr>
                <w:lang w:val="en-NZ"/>
              </w:rPr>
            </w:pPr>
            <w:r w:rsidRPr="00805DC3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5DC3">
            <w:pPr>
              <w:pStyle w:val="ListBullet"/>
              <w:rPr>
                <w:lang w:val="en-NZ"/>
              </w:rPr>
            </w:pPr>
            <w:r w:rsidRPr="00805DC3">
              <w:t>Accepts responsibility for planning and sequencing complex tasks and workloa</w:t>
            </w:r>
            <w:r w:rsidRPr="00805DC3">
              <w:t xml:space="preserve">d to meet organisational and client requirements </w:t>
            </w:r>
          </w:p>
        </w:tc>
      </w:tr>
      <w:tr w:rsidTr="00805D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DC3">
            <w:pPr>
              <w:pStyle w:val="BodyText"/>
              <w:rPr>
                <w:lang w:val="en-NZ"/>
              </w:rPr>
            </w:pPr>
            <w:r w:rsidRPr="00805DC3">
              <w:t>Problem solving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5DC3">
            <w:pPr>
              <w:pStyle w:val="ListBullet"/>
              <w:rPr>
                <w:lang w:val="en-NZ"/>
              </w:rPr>
            </w:pPr>
            <w:r w:rsidRPr="00805DC3">
              <w:t>Systematically gathers and analyses required information and evaluates options to make decisions</w:t>
            </w:r>
          </w:p>
        </w:tc>
      </w:tr>
      <w:tr w:rsidTr="00805D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DC3">
            <w:pPr>
              <w:pStyle w:val="BodyText"/>
              <w:rPr>
                <w:lang w:val="en-NZ"/>
              </w:rPr>
            </w:pPr>
            <w:r w:rsidRPr="00805DC3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5DC3" w:rsidP="00805DC3">
            <w:pPr>
              <w:pStyle w:val="ListBullet"/>
            </w:pPr>
            <w:r w:rsidRPr="00805DC3">
              <w:t>Selects and uses appropriate conventions and protocols when communicating with c</w:t>
            </w:r>
            <w:r w:rsidRPr="00805DC3">
              <w:t>olleagues and others to seek or provide information</w:t>
            </w:r>
          </w:p>
          <w:p w:rsidR="00000000" w:rsidRPr="00805DC3" w:rsidP="00805DC3">
            <w:pPr>
              <w:pStyle w:val="ListBullet"/>
            </w:pPr>
            <w:r w:rsidRPr="00805DC3">
              <w:t>Implements strategies to establish a sense of connection and build rapport with clients</w:t>
            </w:r>
          </w:p>
          <w:p w:rsidR="00000000" w:rsidP="00805DC3">
            <w:pPr>
              <w:pStyle w:val="ListBullet"/>
              <w:rPr>
                <w:lang w:val="en-NZ"/>
              </w:rPr>
            </w:pPr>
            <w:r w:rsidRPr="00805DC3">
              <w:t xml:space="preserve">Uses collaboration techniques to negotiate agreed outcomes </w:t>
            </w:r>
          </w:p>
        </w:tc>
      </w:tr>
      <w:tr w:rsidTr="00805D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DC3">
            <w:pPr>
              <w:pStyle w:val="BodyText"/>
              <w:rPr>
                <w:lang w:val="en-NZ"/>
              </w:rPr>
            </w:pPr>
            <w:r w:rsidRPr="00805DC3">
              <w:t>Technology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5DC3" w:rsidP="00805DC3">
            <w:pPr>
              <w:pStyle w:val="ListBullet"/>
            </w:pPr>
            <w:r w:rsidRPr="00805DC3">
              <w:t>Uses digital technologies to access, enter and store information</w:t>
            </w:r>
          </w:p>
        </w:tc>
      </w:tr>
    </w:tbl>
    <w:p w:rsidR="00000000" w:rsidRPr="00805DC3" w:rsidP="00805DC3">
      <w:pPr>
        <w:pStyle w:val="BodyText"/>
      </w:pPr>
    </w:p>
    <w:p w:rsidR="00000000" w:rsidRPr="00805DC3" w:rsidP="00805DC3">
      <w:pPr>
        <w:pStyle w:val="AllowPageBreak"/>
      </w:pPr>
    </w:p>
    <w:p w:rsidR="00000000" w:rsidRPr="00805DC3" w:rsidP="00805DC3">
      <w:pPr>
        <w:pStyle w:val="Heading1"/>
      </w:pPr>
      <w:bookmarkStart w:id="6" w:name="O_1133145"/>
      <w:bookmarkEnd w:id="6"/>
      <w:r w:rsidRPr="00805DC3">
        <w:t>Unit Mapping Information</w:t>
      </w:r>
    </w:p>
    <w:p w:rsidR="00000000" w:rsidRPr="00805DC3" w:rsidP="00174386">
      <w:pPr>
        <w:pStyle w:val="BodyText"/>
      </w:pPr>
      <w:r w:rsidRPr="00805DC3">
        <w:t>No equivalent unit. Supersedes and is not equivalent to FNSIBK513 Prepare a submission for new business.</w:t>
      </w:r>
    </w:p>
    <w:p w:rsidR="00000000" w:rsidRPr="00805DC3" w:rsidP="00805DC3">
      <w:pPr>
        <w:pStyle w:val="Heading1"/>
      </w:pPr>
      <w:bookmarkStart w:id="7" w:name="O_1133138"/>
      <w:bookmarkEnd w:id="7"/>
      <w:r w:rsidRPr="00805DC3">
        <w:t>Links</w:t>
      </w:r>
    </w:p>
    <w:p w:rsidR="00000000" w:rsidRPr="00805DC3" w:rsidP="00174386">
      <w:pPr>
        <w:pStyle w:val="BodyText"/>
      </w:pPr>
      <w:r w:rsidRPr="00805DC3">
        <w:t>Companion Volum</w:t>
      </w:r>
      <w:r w:rsidRPr="00805DC3">
        <w:t xml:space="preserve">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5630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05DC3" w:rsidP="00805DC3"/>
    <w:sectPr w:rsidSect="00805D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D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DC3" w:rsidRPr="00174386" w:rsidP="001743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D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86" w:rsidP="00805D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4386" w:rsidP="00805D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4386" w:rsidP="00805D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D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5DC3" w:rsidRPr="00174386" w:rsidP="001743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D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86" w:rsidRPr="002D2AF8" w:rsidP="00805D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FNSIBK523 Prepare submissions for new insurance broking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74386" w:rsidP="00805D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A04A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D00D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D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5D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5D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5D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5D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5D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5D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5D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5D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5D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5D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5DC3"/>
  </w:style>
  <w:style w:type="character" w:customStyle="1" w:styleId="Heading1Char">
    <w:name w:val="Heading 1 Char"/>
    <w:basedOn w:val="DefaultParagraphFont"/>
    <w:link w:val="Heading1"/>
    <w:rsid w:val="00805D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5D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5D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5D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5D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5DC3"/>
    <w:rPr>
      <w:b/>
      <w:spacing w:val="0"/>
    </w:rPr>
  </w:style>
  <w:style w:type="character" w:styleId="Emphasis">
    <w:name w:val="Emphasis"/>
    <w:basedOn w:val="DefaultParagraphFont"/>
    <w:qFormat/>
    <w:rsid w:val="00805DC3"/>
    <w:rPr>
      <w:i/>
    </w:rPr>
  </w:style>
  <w:style w:type="paragraph" w:customStyle="1" w:styleId="SuperHeading">
    <w:name w:val="SuperHeading"/>
    <w:basedOn w:val="Normal"/>
    <w:rsid w:val="00805D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5D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5D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5D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5D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5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5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5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5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5D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5D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5D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5D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5D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5D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5D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5D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5D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5D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5D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5D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5D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5D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5D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5D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5D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5D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5D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5D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5D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5D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5D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5D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5D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5D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5D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5D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5DC3"/>
  </w:style>
  <w:style w:type="paragraph" w:styleId="TableofFigures">
    <w:name w:val="table of figures"/>
    <w:basedOn w:val="Normal"/>
    <w:next w:val="Normal"/>
    <w:semiHidden/>
    <w:rsid w:val="00805D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5D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5DC3"/>
    <w:rPr>
      <w:rFonts w:ascii="Wingdings" w:hAnsi="Wingdings"/>
    </w:rPr>
  </w:style>
  <w:style w:type="paragraph" w:customStyle="1" w:styleId="TableHeading">
    <w:name w:val="Table Heading"/>
    <w:basedOn w:val="HeadingBase"/>
    <w:rsid w:val="00805D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5DC3"/>
    <w:rPr>
      <w:color w:val="0033CC"/>
      <w:u w:val="none"/>
    </w:rPr>
  </w:style>
  <w:style w:type="paragraph" w:customStyle="1" w:styleId="BodyTextRight">
    <w:name w:val="Body Text Right"/>
    <w:basedOn w:val="BodyText"/>
    <w:rsid w:val="00805D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5D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5D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5D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5D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5D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5DC3"/>
    <w:rPr>
      <w:sz w:val="32"/>
    </w:rPr>
  </w:style>
  <w:style w:type="paragraph" w:customStyle="1" w:styleId="HeadingProcedure">
    <w:name w:val="Heading Procedure"/>
    <w:basedOn w:val="HeadingBase"/>
    <w:next w:val="Normal"/>
    <w:rsid w:val="00805D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5DC3"/>
    <w:pPr>
      <w:spacing w:before="60" w:after="60"/>
    </w:pPr>
  </w:style>
  <w:style w:type="paragraph" w:styleId="ListContinue">
    <w:name w:val="List Continue"/>
    <w:basedOn w:val="List"/>
    <w:rsid w:val="00805DC3"/>
    <w:pPr>
      <w:ind w:firstLine="0"/>
    </w:pPr>
  </w:style>
  <w:style w:type="paragraph" w:customStyle="1" w:styleId="ListNote">
    <w:name w:val="List Note"/>
    <w:basedOn w:val="List"/>
    <w:rsid w:val="00805D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5D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5D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5DC3"/>
    <w:rPr>
      <w:rFonts w:ascii="Courier New" w:hAnsi="Courier New"/>
    </w:rPr>
  </w:style>
  <w:style w:type="paragraph" w:customStyle="1" w:styleId="NoteBullet">
    <w:name w:val="Note Bullet"/>
    <w:basedOn w:val="Note"/>
    <w:rsid w:val="00805D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5D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5D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5D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5D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5D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5D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5DC3"/>
    <w:rPr>
      <w:b/>
      <w:smallCaps/>
    </w:rPr>
  </w:style>
  <w:style w:type="paragraph" w:customStyle="1" w:styleId="TableListNumber">
    <w:name w:val="Table List Number"/>
    <w:basedOn w:val="ListNumber"/>
    <w:rsid w:val="00805D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5D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5DC3"/>
    <w:pPr>
      <w:numPr>
        <w:numId w:val="8"/>
      </w:numPr>
    </w:pPr>
  </w:style>
  <w:style w:type="paragraph" w:customStyle="1" w:styleId="ListAlpha2">
    <w:name w:val="List Alpha 2"/>
    <w:basedOn w:val="List2"/>
    <w:rsid w:val="00805DC3"/>
    <w:pPr>
      <w:numPr>
        <w:numId w:val="7"/>
      </w:numPr>
    </w:pPr>
  </w:style>
  <w:style w:type="paragraph" w:styleId="List2">
    <w:name w:val="List 2"/>
    <w:basedOn w:val="BodyText"/>
    <w:rsid w:val="00805D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5D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5D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5D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5D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5D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5DC3"/>
    <w:pPr>
      <w:numPr>
        <w:numId w:val="3"/>
      </w:numPr>
    </w:pPr>
  </w:style>
  <w:style w:type="paragraph" w:styleId="ListContinue2">
    <w:name w:val="List Continue 2"/>
    <w:basedOn w:val="List2"/>
    <w:rsid w:val="00805DC3"/>
    <w:pPr>
      <w:ind w:firstLine="0"/>
    </w:pPr>
  </w:style>
  <w:style w:type="paragraph" w:styleId="ListContinue3">
    <w:name w:val="List Continue 3"/>
    <w:basedOn w:val="List3"/>
    <w:rsid w:val="00805DC3"/>
    <w:pPr>
      <w:ind w:left="1021" w:firstLine="0"/>
    </w:pPr>
  </w:style>
  <w:style w:type="paragraph" w:styleId="ListContinue4">
    <w:name w:val="List Continue 4"/>
    <w:basedOn w:val="List4"/>
    <w:rsid w:val="00805DC3"/>
    <w:pPr>
      <w:ind w:firstLine="0"/>
    </w:pPr>
  </w:style>
  <w:style w:type="paragraph" w:styleId="ListContinue5">
    <w:name w:val="List Continue 5"/>
    <w:basedOn w:val="List5"/>
    <w:rsid w:val="00805DC3"/>
    <w:pPr>
      <w:ind w:firstLine="0"/>
    </w:pPr>
  </w:style>
  <w:style w:type="paragraph" w:styleId="ListNumber3">
    <w:name w:val="List Number 3"/>
    <w:basedOn w:val="List3"/>
    <w:rsid w:val="00805DC3"/>
    <w:pPr>
      <w:numPr>
        <w:numId w:val="4"/>
      </w:numPr>
    </w:pPr>
  </w:style>
  <w:style w:type="paragraph" w:styleId="ListNumber4">
    <w:name w:val="List Number 4"/>
    <w:basedOn w:val="List4"/>
    <w:rsid w:val="00805DC3"/>
    <w:pPr>
      <w:numPr>
        <w:numId w:val="5"/>
      </w:numPr>
    </w:pPr>
  </w:style>
  <w:style w:type="paragraph" w:styleId="ListNumber5">
    <w:name w:val="List Number 5"/>
    <w:basedOn w:val="List5"/>
    <w:rsid w:val="00805DC3"/>
    <w:pPr>
      <w:numPr>
        <w:numId w:val="6"/>
      </w:numPr>
    </w:pPr>
  </w:style>
  <w:style w:type="paragraph" w:styleId="BlockText">
    <w:name w:val="Block Text"/>
    <w:basedOn w:val="Normal"/>
    <w:rsid w:val="00805D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5D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5DC3"/>
    <w:rPr>
      <w:sz w:val="16"/>
      <w:vertAlign w:val="superscript"/>
    </w:rPr>
  </w:style>
  <w:style w:type="character" w:customStyle="1" w:styleId="Symbols">
    <w:name w:val="Symbols"/>
    <w:basedOn w:val="DefaultParagraphFont"/>
    <w:rsid w:val="00805DC3"/>
    <w:rPr>
      <w:rFonts w:ascii="Symbol" w:hAnsi="Symbol"/>
    </w:rPr>
  </w:style>
  <w:style w:type="character" w:customStyle="1" w:styleId="MenuOptions">
    <w:name w:val="Menu Options"/>
    <w:basedOn w:val="DefaultParagraphFont"/>
    <w:rsid w:val="00805D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5DC3"/>
    <w:rPr>
      <w:b/>
    </w:rPr>
  </w:style>
  <w:style w:type="character" w:customStyle="1" w:styleId="Underlined">
    <w:name w:val="Underlined"/>
    <w:basedOn w:val="DefaultParagraphFont"/>
    <w:rsid w:val="00805DC3"/>
    <w:rPr>
      <w:u w:val="single"/>
    </w:rPr>
  </w:style>
  <w:style w:type="paragraph" w:customStyle="1" w:styleId="TableBodyTextRight">
    <w:name w:val="Table Body Text Right"/>
    <w:basedOn w:val="TableBodyText"/>
    <w:rsid w:val="00805D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5DC3"/>
    <w:rPr>
      <w:sz w:val="18"/>
    </w:rPr>
  </w:style>
  <w:style w:type="paragraph" w:customStyle="1" w:styleId="BodySmallRight">
    <w:name w:val="Body Small Right"/>
    <w:basedOn w:val="BodyTextRight"/>
    <w:rsid w:val="00805DC3"/>
    <w:rPr>
      <w:sz w:val="18"/>
      <w:szCs w:val="18"/>
    </w:rPr>
  </w:style>
  <w:style w:type="paragraph" w:customStyle="1" w:styleId="MarginEdition">
    <w:name w:val="Margin Edition"/>
    <w:basedOn w:val="MarginNote"/>
    <w:rsid w:val="00805D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5DC3"/>
    <w:rPr>
      <w:sz w:val="2"/>
      <w:szCs w:val="2"/>
    </w:rPr>
  </w:style>
  <w:style w:type="character" w:customStyle="1" w:styleId="Small">
    <w:name w:val="Small"/>
    <w:basedOn w:val="DefaultParagraphFont"/>
    <w:rsid w:val="00805DC3"/>
    <w:rPr>
      <w:sz w:val="16"/>
    </w:rPr>
  </w:style>
  <w:style w:type="paragraph" w:customStyle="1" w:styleId="WideTable">
    <w:name w:val="Wide Table"/>
    <w:basedOn w:val="Normal"/>
    <w:rsid w:val="00805D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5DC3"/>
  </w:style>
  <w:style w:type="paragraph" w:styleId="Quote">
    <w:name w:val="Quote"/>
    <w:basedOn w:val="Heading1"/>
    <w:link w:val="QuoteChar"/>
    <w:qFormat/>
    <w:rsid w:val="00805D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5D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5DC3"/>
    <w:pPr>
      <w:pageBreakBefore/>
    </w:pPr>
  </w:style>
  <w:style w:type="paragraph" w:customStyle="1" w:styleId="Border">
    <w:name w:val="Border"/>
    <w:basedOn w:val="Normal"/>
    <w:qFormat/>
    <w:rsid w:val="00805D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5D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D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D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5D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5D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5D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5D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5D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5DC3"/>
    <w:rPr>
      <w:u w:val="single"/>
    </w:rPr>
  </w:style>
  <w:style w:type="character" w:customStyle="1" w:styleId="BoldandItalics">
    <w:name w:val="Bold and Italics"/>
    <w:qFormat/>
    <w:rsid w:val="00805DC3"/>
    <w:rPr>
      <w:b/>
      <w:i/>
      <w:u w:val="none"/>
    </w:rPr>
  </w:style>
  <w:style w:type="paragraph" w:styleId="BalloonText">
    <w:name w:val="Balloon Text"/>
    <w:basedOn w:val="Normal"/>
    <w:link w:val="BalloonTextChar"/>
    <w:rsid w:val="00805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5D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5D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5D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5D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5D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5DC3"/>
    <w:pPr>
      <w:spacing w:before="0" w:after="0"/>
    </w:pPr>
  </w:style>
  <w:style w:type="paragraph" w:customStyle="1" w:styleId="BodyTextBold">
    <w:name w:val="Body Text Bold"/>
    <w:basedOn w:val="BodyText"/>
    <w:qFormat/>
    <w:rsid w:val="00805DC3"/>
    <w:rPr>
      <w:b/>
    </w:rPr>
  </w:style>
  <w:style w:type="character" w:styleId="Hyperlink">
    <w:name w:val="Hyperlink"/>
    <w:basedOn w:val="DefaultParagraphFont"/>
    <w:uiPriority w:val="99"/>
    <w:unhideWhenUsed/>
    <w:rsid w:val="001743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4299</Characters>
  <Application>Microsoft Office Word</Application>
  <DocSecurity>0</DocSecurity>
  <Lines>134</Lines>
  <Paragraphs>82</Paragraphs>
  <ScaleCrop>false</ScaleCrop>
  <Company>Author-it Software Corporation Ltd.</Company>
  <LinksUpToDate>false</LinksUpToDate>
  <CharactersWithSpaces>4874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FNSIBK523 Prepare submissions for new insurance broking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2022-11-03T07:43:00Z</dcterms:created>
  <dcterms:modified xsi:type="dcterms:W3CDTF">2022-11-03T07:43:00Z</dcterms:modified>
</cp:coreProperties>
</file>