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F64" w:rsidP="001A7F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FNSFMB502 Identify and develop broking options for clients with complex needs</w:t>
      </w:r>
      <w:r>
        <w:fldChar w:fldCharType="end"/>
      </w:r>
    </w:p>
    <w:p w:rsidR="001A7F64" w:rsidP="001A7F64">
      <w:pPr>
        <w:pStyle w:val="Version"/>
        <w:sectPr w:rsidSect="000806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642" w:rsidP="00080642">
      <w:pPr>
        <w:pStyle w:val="SuperHeading"/>
      </w:pPr>
      <w:r w:rsidRPr="00080642">
        <w:t>FNSFMB502 Identify and develop broking options for clients with complex needs</w:t>
      </w:r>
    </w:p>
    <w:p w:rsidR="00000000" w:rsidRPr="00080642" w:rsidP="00080642">
      <w:pPr>
        <w:pStyle w:val="Heading1"/>
      </w:pPr>
      <w:bookmarkStart w:id="1" w:name="O_675997"/>
      <w:bookmarkEnd w:id="1"/>
      <w:r w:rsidRPr="000806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80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rPr>
                <w:rStyle w:val="SpecialBold"/>
              </w:rPr>
              <w:t>Comments</w:t>
            </w:r>
          </w:p>
        </w:tc>
      </w:tr>
      <w:tr w:rsidTr="00080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t>This version first released with FNS Financial Services Training Package Version 1.0.</w:t>
            </w:r>
          </w:p>
        </w:tc>
      </w:tr>
    </w:tbl>
    <w:p w:rsidR="00000000" w:rsidRPr="00080642" w:rsidP="00080642">
      <w:pPr>
        <w:pStyle w:val="BodyText"/>
      </w:pPr>
    </w:p>
    <w:p w:rsidR="00000000" w:rsidRPr="00080642" w:rsidP="00080642">
      <w:pPr>
        <w:pStyle w:val="AllowPageBreak"/>
      </w:pPr>
    </w:p>
    <w:p w:rsidR="00000000" w:rsidRPr="00080642" w:rsidP="00080642">
      <w:pPr>
        <w:pStyle w:val="Heading1"/>
      </w:pPr>
      <w:bookmarkStart w:id="2" w:name="O_675998"/>
      <w:bookmarkEnd w:id="2"/>
      <w:r w:rsidRPr="00080642">
        <w:t>Application</w:t>
      </w:r>
    </w:p>
    <w:p w:rsidR="00000000" w:rsidRPr="00080642" w:rsidP="001A7F64">
      <w:pPr>
        <w:pStyle w:val="BodyText"/>
      </w:pPr>
      <w:r w:rsidRPr="00080642">
        <w:t>This unit describes the skills and knowledge required to identify complex or special financial needs for a client, and consider complicated issues such as economic and legislative requirements to develop broking strategies and solutions for a c</w:t>
      </w:r>
      <w:r w:rsidRPr="00080642">
        <w:t>lient.</w:t>
      </w:r>
    </w:p>
    <w:p w:rsidR="00000000" w:rsidRPr="00080642" w:rsidP="001A7F64">
      <w:pPr>
        <w:pStyle w:val="BodyText"/>
      </w:pPr>
      <w:r w:rsidRPr="00080642">
        <w:t>It applies to individuals who apply research and analytical skills to complex and multifaceted scenarios to develop customised solutions for clients.</w:t>
      </w:r>
    </w:p>
    <w:p w:rsidR="00000000" w:rsidRPr="00080642" w:rsidP="001A7F64">
      <w:pPr>
        <w:pStyle w:val="BodyText"/>
      </w:pPr>
      <w:r w:rsidRPr="00080642">
        <w:t>Work functions in the occupational areas where this unit may be used are subject to regulatory re</w:t>
      </w:r>
      <w:r w:rsidRPr="00080642">
        <w:t>quirements. Refer to the FNS Implementation Guide Companion Volume or the relevant regulator for specific guidance on requirements.</w:t>
      </w:r>
    </w:p>
    <w:p w:rsidR="00000000" w:rsidRPr="00080642" w:rsidP="00080642">
      <w:pPr>
        <w:pStyle w:val="Heading1"/>
      </w:pPr>
      <w:bookmarkStart w:id="3" w:name="O_676001"/>
      <w:bookmarkEnd w:id="3"/>
      <w:r w:rsidRPr="00080642">
        <w:t>Unit Sector</w:t>
      </w:r>
    </w:p>
    <w:p w:rsidR="00000000" w:rsidRPr="00080642" w:rsidP="001A7F64">
      <w:pPr>
        <w:pStyle w:val="BodyText"/>
      </w:pPr>
      <w:r w:rsidRPr="00080642">
        <w:t>Finance/mortgage broking</w:t>
      </w:r>
    </w:p>
    <w:p w:rsidR="00000000" w:rsidRPr="00080642" w:rsidP="00080642">
      <w:pPr>
        <w:pStyle w:val="Heading1"/>
      </w:pPr>
      <w:bookmarkStart w:id="4" w:name="O_676002"/>
      <w:bookmarkEnd w:id="4"/>
      <w:r w:rsidRPr="0008064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806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rPr>
                <w:rStyle w:val="SpecialBold"/>
              </w:rPr>
              <w:t>P</w:t>
            </w:r>
            <w:r w:rsidRPr="00080642">
              <w:rPr>
                <w:rStyle w:val="SpecialBold"/>
              </w:rPr>
              <w:t>ERFORMANCE CRITERIA</w:t>
            </w:r>
          </w:p>
        </w:tc>
      </w:tr>
      <w:tr w:rsidTr="000806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06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1. Identify complex broking needs of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t>1.1 Discuss, review and clarify special or complex f</w:t>
            </w:r>
            <w:r w:rsidRPr="00080642">
              <w:t xml:space="preserve">eatures of a client’s situation and needs </w:t>
            </w:r>
          </w:p>
          <w:p w:rsidR="00000000" w:rsidRPr="00080642" w:rsidP="00080642">
            <w:pPr>
              <w:pStyle w:val="BodyText"/>
            </w:pPr>
            <w:r w:rsidRPr="00080642">
              <w:t>1.2 Explore and comprehensively and ethically discuss risk issues and tolerance with the client, including unusual risks or requirements, and interdependencies and implications</w:t>
            </w:r>
          </w:p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1.3 Assess impact of risks to the cl</w:t>
            </w:r>
            <w:r w:rsidRPr="00080642">
              <w:t xml:space="preserve">ient or organisation according to </w:t>
            </w:r>
            <w:r w:rsidRPr="00080642">
              <w:t>legislative requirements and organisational guidelines and procedures, engaging in further questioning and information gathering as required</w:t>
            </w:r>
          </w:p>
        </w:tc>
      </w:tr>
      <w:tr w:rsidTr="000806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2. Research and consider broking solutions based on client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t>2.1 Analyse current client situation to determine opportunities and constraints</w:t>
            </w:r>
          </w:p>
          <w:p w:rsidR="00000000" w:rsidRPr="00080642" w:rsidP="00080642">
            <w:pPr>
              <w:pStyle w:val="BodyText"/>
            </w:pPr>
            <w:r w:rsidRPr="00080642">
              <w:t>2.2 Research loan structures or options including those which are new or non-standard products</w:t>
            </w:r>
          </w:p>
          <w:p w:rsidR="00000000" w:rsidRPr="00080642" w:rsidP="00080642">
            <w:pPr>
              <w:pStyle w:val="BodyText"/>
            </w:pPr>
            <w:r w:rsidRPr="00080642">
              <w:t>2.3 Analyse complex financial issues in terms of economics, legislation, taxation</w:t>
            </w:r>
            <w:r w:rsidRPr="00080642">
              <w:t xml:space="preserve"> and insurance </w:t>
            </w:r>
          </w:p>
          <w:p w:rsidR="00000000" w:rsidRPr="00080642" w:rsidP="00080642">
            <w:pPr>
              <w:pStyle w:val="BodyText"/>
            </w:pPr>
            <w:r w:rsidRPr="00080642">
              <w:t xml:space="preserve">2.4 Model, analyse and prioritise options, comparing features, fees and charges, and risks, and reject inappropriate options </w:t>
            </w:r>
          </w:p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2.5 Check preliminary options to ensure compliance with relevant legislation and regulatory and ethical guidelines</w:t>
            </w:r>
            <w:r w:rsidRPr="00080642">
              <w:t>, and assess ability to successfully meet client needs</w:t>
            </w:r>
          </w:p>
        </w:tc>
      </w:tr>
      <w:tr w:rsidTr="000806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3. Select and gather appropriate options and information for client review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t xml:space="preserve">3.1 Select broking options for review with client and develop or obtain explanatory material </w:t>
            </w:r>
          </w:p>
          <w:p w:rsidR="00000000" w:rsidRPr="00080642" w:rsidP="00080642">
            <w:pPr>
              <w:pStyle w:val="BodyText"/>
            </w:pPr>
            <w:r w:rsidRPr="00080642">
              <w:t>3.2 Consider referrals to an ac</w:t>
            </w:r>
            <w:r w:rsidRPr="00080642">
              <w:t>countant, financial adviser or lawyer where required in broking solution</w:t>
            </w:r>
          </w:p>
          <w:p w:rsidR="00000000" w:rsidRPr="00080642" w:rsidP="00080642">
            <w:pPr>
              <w:pStyle w:val="BodyText"/>
            </w:pPr>
            <w:r w:rsidRPr="00080642">
              <w:t xml:space="preserve">3.3 Develop recommendations on risk management strategies and incorporate into materials for client, and include description of anticipated fees and charges </w:t>
            </w:r>
          </w:p>
          <w:p w:rsidR="00000000" w:rsidRPr="00080642" w:rsidP="00080642">
            <w:pPr>
              <w:pStyle w:val="BodyText"/>
            </w:pPr>
            <w:r w:rsidRPr="00080642">
              <w:t>3.4 Include information o</w:t>
            </w:r>
            <w:r w:rsidRPr="00080642">
              <w:t>n complaints resolution procedures (internal and external) in client materials</w:t>
            </w:r>
          </w:p>
          <w:p w:rsidR="00000000" w:rsidRPr="00080642" w:rsidP="00080642">
            <w:pPr>
              <w:pStyle w:val="BodyText"/>
            </w:pPr>
            <w:r w:rsidRPr="00080642">
              <w:t>3.5 Document broking recommendations and loan structures that will be presented to client according to organisational guidelines and procedures</w:t>
            </w:r>
          </w:p>
        </w:tc>
      </w:tr>
    </w:tbl>
    <w:p w:rsidR="00000000" w:rsidRPr="00080642" w:rsidP="00080642">
      <w:pPr>
        <w:pStyle w:val="BodyText"/>
      </w:pPr>
    </w:p>
    <w:p w:rsidR="00000000" w:rsidRPr="00080642" w:rsidP="00080642">
      <w:pPr>
        <w:pStyle w:val="AllowPageBreak"/>
      </w:pPr>
    </w:p>
    <w:p w:rsidR="00000000" w:rsidRPr="00080642" w:rsidP="00080642">
      <w:pPr>
        <w:pStyle w:val="Heading1"/>
      </w:pPr>
      <w:bookmarkStart w:id="5" w:name="O_676003"/>
      <w:bookmarkEnd w:id="5"/>
      <w:r w:rsidRPr="00080642">
        <w:t>Foundation Ski</w:t>
      </w:r>
      <w:r w:rsidRPr="00080642">
        <w:t>lls</w:t>
      </w:r>
    </w:p>
    <w:p w:rsidR="00000000" w:rsidRPr="001A7F64" w:rsidP="001A7F64">
      <w:pPr>
        <w:pStyle w:val="BodyText"/>
        <w:rPr>
          <w:i/>
        </w:rPr>
      </w:pPr>
      <w:r w:rsidRPr="001A7F6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806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rPr>
                <w:rStyle w:val="SpecialBold"/>
              </w:rPr>
              <w:t>Description</w:t>
            </w:r>
          </w:p>
        </w:tc>
      </w:tr>
      <w:tr w:rsidTr="000806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1.1-1.3, 2.1, 2.2,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ListBullet"/>
              <w:rPr>
                <w:lang w:val="en-NZ"/>
              </w:rPr>
            </w:pPr>
            <w:r w:rsidRPr="00080642">
              <w:t xml:space="preserve">Researches textual information from a range of sources and analyses issues and risks to develop strategic options </w:t>
            </w:r>
          </w:p>
        </w:tc>
      </w:tr>
      <w:tr w:rsidTr="000806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1.1-1.3,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ListBullet"/>
            </w:pPr>
            <w:r w:rsidRPr="00080642">
              <w:t>Prepares reports containing complex information and strategies in logical structure using organisational for</w:t>
            </w:r>
            <w:r w:rsidRPr="00080642">
              <w:t>mats</w:t>
            </w:r>
          </w:p>
          <w:p w:rsidR="00000000" w:rsidP="00080642">
            <w:pPr>
              <w:pStyle w:val="ListBullet"/>
              <w:rPr>
                <w:lang w:val="en-NZ"/>
              </w:rPr>
            </w:pPr>
            <w:r w:rsidRPr="00080642">
              <w:t xml:space="preserve">Uses clear and concise language, terminology and concepts appropriate for the client </w:t>
            </w:r>
          </w:p>
        </w:tc>
      </w:tr>
      <w:tr w:rsidTr="000806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ListBullet"/>
            </w:pPr>
            <w:r w:rsidRPr="00080642">
              <w:t xml:space="preserve">Uses active listening and questioning to elicit information and explore issues </w:t>
            </w:r>
          </w:p>
          <w:p w:rsidR="00000000" w:rsidP="00080642">
            <w:pPr>
              <w:pStyle w:val="ListBullet"/>
              <w:rPr>
                <w:lang w:val="en-NZ"/>
              </w:rPr>
            </w:pPr>
            <w:r w:rsidRPr="00080642">
              <w:t xml:space="preserve">Participates in verbal exchanges to explain and clarify </w:t>
            </w:r>
            <w:r w:rsidRPr="00080642">
              <w:t>complex financial information</w:t>
            </w:r>
          </w:p>
        </w:tc>
      </w:tr>
      <w:tr w:rsidTr="000806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1.1-1.3, 2.1-2.5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ListBullet"/>
              <w:rPr>
                <w:lang w:val="en-NZ"/>
              </w:rPr>
            </w:pPr>
            <w:r w:rsidRPr="00080642">
              <w:t>Performs calculations, manipulates data for modelling and undertakes comparative analyses of numerical and financial information to determine requirements and develop options</w:t>
            </w:r>
          </w:p>
        </w:tc>
      </w:tr>
      <w:tr w:rsidTr="000806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 xml:space="preserve">Navigate the world </w:t>
            </w:r>
            <w:r w:rsidRPr="00080642">
              <w:t>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1.2, 1.3, 2.2, 2.3, 2.5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ListBullet"/>
            </w:pPr>
            <w:r w:rsidRPr="00080642">
              <w:t xml:space="preserve">Recognises and adheres to workplace protocols and procedures </w:t>
            </w:r>
          </w:p>
          <w:p w:rsidR="00000000" w:rsidRPr="00080642" w:rsidP="00080642">
            <w:pPr>
              <w:pStyle w:val="ListBullet"/>
            </w:pPr>
            <w:r w:rsidRPr="00080642">
              <w:t>Monitors adherence to legislative requirements in the conduct of work</w:t>
            </w:r>
          </w:p>
          <w:p w:rsidR="00000000" w:rsidP="00080642">
            <w:pPr>
              <w:pStyle w:val="ListBullet"/>
              <w:rPr>
                <w:lang w:val="en-NZ"/>
              </w:rPr>
            </w:pPr>
            <w:r w:rsidRPr="00080642">
              <w:t>Maintains currency of industry and product knowledge as required by role</w:t>
            </w:r>
          </w:p>
        </w:tc>
      </w:tr>
      <w:tr w:rsidTr="000806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Interact with oth</w:t>
            </w:r>
            <w:r w:rsidRPr="00080642">
              <w:t>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ListBullet"/>
            </w:pPr>
            <w:r w:rsidRPr="00080642">
              <w:t>Selects and uses appropriate communication conventions and protocols to liaise with clients and other stakeholders</w:t>
            </w:r>
          </w:p>
          <w:p w:rsidR="00000000" w:rsidP="00080642">
            <w:pPr>
              <w:pStyle w:val="ListBullet"/>
              <w:rPr>
                <w:lang w:val="en-NZ"/>
              </w:rPr>
            </w:pPr>
            <w:r w:rsidRPr="00080642">
              <w:t>Adapts personal communication style to show respect for the values, beliefs and cultural expectations of others</w:t>
            </w:r>
          </w:p>
        </w:tc>
      </w:tr>
      <w:tr w:rsidTr="000806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1.2, 1.3, 2.1-2.5,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ListBullet"/>
            </w:pPr>
            <w:r w:rsidRPr="00080642">
              <w:t>Uses formal and informal planning processes to identify relevant information and risks, and evaluate appropriate strategies</w:t>
            </w:r>
          </w:p>
          <w:p w:rsidR="00000000" w:rsidRPr="00080642" w:rsidP="00080642">
            <w:pPr>
              <w:pStyle w:val="ListBullet"/>
            </w:pPr>
            <w:r w:rsidRPr="00080642">
              <w:t>Recognises and addresses complex problems involving multiple variables</w:t>
            </w:r>
          </w:p>
          <w:p w:rsidR="00000000" w:rsidRPr="00080642" w:rsidP="00080642">
            <w:pPr>
              <w:pStyle w:val="ListBullet"/>
            </w:pPr>
            <w:r w:rsidRPr="00080642">
              <w:t>Reflects on the</w:t>
            </w:r>
            <w:r w:rsidRPr="00080642">
              <w:t xml:space="preserve"> impact of decisions on outcomes </w:t>
            </w:r>
          </w:p>
          <w:p w:rsidR="00000000" w:rsidRPr="00080642" w:rsidP="00080642">
            <w:pPr>
              <w:pStyle w:val="ListBullet"/>
            </w:pPr>
            <w:r w:rsidRPr="00080642">
              <w:t xml:space="preserve">Invests time in recognising new ideas and opportunities </w:t>
            </w:r>
          </w:p>
          <w:p w:rsidR="00000000" w:rsidRPr="00080642" w:rsidP="00080642">
            <w:pPr>
              <w:pStyle w:val="ListBullet"/>
            </w:pPr>
            <w:r w:rsidRPr="00080642">
              <w:t>Uses familiar digital systems and tools to access, filter, organise, analyse and display relevant information</w:t>
            </w:r>
          </w:p>
        </w:tc>
      </w:tr>
    </w:tbl>
    <w:p w:rsidR="00000000" w:rsidRPr="00080642" w:rsidP="00080642">
      <w:pPr>
        <w:pStyle w:val="BodyText"/>
      </w:pPr>
    </w:p>
    <w:p w:rsidR="00000000" w:rsidRPr="00080642" w:rsidP="00080642">
      <w:pPr>
        <w:pStyle w:val="AllowPageBreak"/>
      </w:pPr>
    </w:p>
    <w:p w:rsidR="00000000" w:rsidRPr="00080642" w:rsidP="00080642">
      <w:pPr>
        <w:pStyle w:val="Heading1"/>
      </w:pPr>
      <w:bookmarkStart w:id="6" w:name="O_676005"/>
      <w:bookmarkEnd w:id="6"/>
      <w:r w:rsidRPr="00080642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08064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rPr>
                <w:rStyle w:val="SpecialBold"/>
              </w:rPr>
              <w:t xml:space="preserve">Code and title </w:t>
            </w:r>
          </w:p>
          <w:p w:rsidR="00000000" w:rsidRPr="00080642" w:rsidP="00080642">
            <w:pPr>
              <w:pStyle w:val="BodyText"/>
            </w:pPr>
            <w:r w:rsidRPr="0008064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rPr>
                <w:rStyle w:val="SpecialBold"/>
              </w:rPr>
              <w:t>Code and title</w:t>
            </w:r>
          </w:p>
          <w:p w:rsidR="00000000" w:rsidRPr="00080642" w:rsidP="00080642">
            <w:pPr>
              <w:pStyle w:val="BodyText"/>
            </w:pPr>
            <w:r w:rsidRPr="0008064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rPr>
                <w:rStyle w:val="SpecialBold"/>
              </w:rPr>
              <w:t>Equivalence status</w:t>
            </w:r>
          </w:p>
        </w:tc>
      </w:tr>
      <w:tr w:rsidTr="0008064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t>FNSFMB502 Identify and develop broking options for clients with complex needs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t>FNSFMB502A Identify and develop complex broking options for client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t xml:space="preserve">Updated to meet </w:t>
            </w:r>
            <w:r w:rsidRPr="00080642">
              <w:t>Standards for Training Packages</w:t>
            </w:r>
          </w:p>
          <w:p w:rsidR="00000000" w:rsidRPr="00080642" w:rsidP="00080642">
            <w:pPr>
              <w:pStyle w:val="BodyText"/>
            </w:pPr>
            <w:r w:rsidRPr="00080642">
              <w:t xml:space="preserve">Revised title </w:t>
            </w:r>
          </w:p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Minor edits to clarify intent of performance criteria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t>Equivalent unit</w:t>
            </w:r>
          </w:p>
        </w:tc>
      </w:tr>
    </w:tbl>
    <w:p w:rsidR="00000000" w:rsidRPr="00080642" w:rsidP="00080642">
      <w:pPr>
        <w:pStyle w:val="BodyText"/>
      </w:pPr>
    </w:p>
    <w:p w:rsidR="00000000" w:rsidRPr="00080642" w:rsidP="00080642">
      <w:pPr>
        <w:pStyle w:val="AllowPageBreak"/>
      </w:pPr>
    </w:p>
    <w:p w:rsidR="00000000" w:rsidRPr="00080642" w:rsidP="00080642">
      <w:pPr>
        <w:pStyle w:val="Heading1"/>
      </w:pPr>
      <w:bookmarkStart w:id="7" w:name="O_676012"/>
      <w:bookmarkEnd w:id="7"/>
      <w:r w:rsidRPr="00080642">
        <w:t>Links</w:t>
      </w:r>
    </w:p>
    <w:p w:rsidR="00000000" w:rsidRPr="00080642" w:rsidP="001A7F64">
      <w:pPr>
        <w:pStyle w:val="BodyText"/>
      </w:pPr>
      <w:r w:rsidRPr="000806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F092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80642" w:rsidP="001A7F64">
      <w:pPr>
        <w:pStyle w:val="BodyText"/>
        <w:sectPr w:rsidSect="000806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0642" w:rsidP="00080642">
      <w:pPr>
        <w:pStyle w:val="SuperHeading"/>
      </w:pPr>
      <w:r w:rsidRPr="00080642">
        <w:t xml:space="preserve">Assessment </w:t>
      </w:r>
      <w:r w:rsidRPr="00080642">
        <w:t>Requirements for FNSFMB502 Identify and develop broking options for clients with complex needs</w:t>
      </w:r>
    </w:p>
    <w:p w:rsidR="00000000" w:rsidRPr="00080642" w:rsidP="00080642">
      <w:pPr>
        <w:pStyle w:val="Heading1"/>
      </w:pPr>
      <w:bookmarkStart w:id="8" w:name="O_676007"/>
      <w:bookmarkEnd w:id="8"/>
      <w:r w:rsidRPr="000806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0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rPr>
                <w:rStyle w:val="SpecialBold"/>
              </w:rPr>
              <w:t>Comments</w:t>
            </w:r>
          </w:p>
        </w:tc>
      </w:tr>
      <w:tr w:rsidTr="00080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642">
            <w:pPr>
              <w:pStyle w:val="BodyText"/>
              <w:rPr>
                <w:lang w:val="en-NZ"/>
              </w:rPr>
            </w:pPr>
            <w:r w:rsidRPr="000806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642" w:rsidP="00080642">
            <w:pPr>
              <w:pStyle w:val="BodyText"/>
            </w:pPr>
            <w:r w:rsidRPr="00080642">
              <w:t>This version first released with FNS Financial Services Training Package Version 1.0.</w:t>
            </w:r>
          </w:p>
        </w:tc>
      </w:tr>
    </w:tbl>
    <w:p w:rsidR="00000000" w:rsidRPr="00080642" w:rsidP="00080642">
      <w:pPr>
        <w:pStyle w:val="BodyText"/>
      </w:pPr>
    </w:p>
    <w:p w:rsidR="00000000" w:rsidRPr="00080642" w:rsidP="00080642">
      <w:pPr>
        <w:pStyle w:val="AllowPageBreak"/>
      </w:pPr>
    </w:p>
    <w:p w:rsidR="00000000" w:rsidRPr="00080642" w:rsidP="00080642">
      <w:pPr>
        <w:pStyle w:val="Heading1"/>
      </w:pPr>
      <w:bookmarkStart w:id="9" w:name="O_676008"/>
      <w:bookmarkEnd w:id="9"/>
      <w:r w:rsidRPr="00080642">
        <w:t>Performance Evidence</w:t>
      </w:r>
    </w:p>
    <w:p w:rsidR="00000000" w:rsidRPr="00080642" w:rsidP="001A7F64">
      <w:pPr>
        <w:pStyle w:val="BodyText"/>
      </w:pPr>
      <w:r w:rsidRPr="00080642">
        <w:t>Evidence of the ability to:</w:t>
      </w:r>
    </w:p>
    <w:p w:rsidR="00000000" w:rsidRPr="00080642" w:rsidP="00080642">
      <w:pPr>
        <w:pStyle w:val="ListBullet"/>
      </w:pPr>
      <w:r w:rsidRPr="00080642">
        <w:t xml:space="preserve">develop detailed broking options and recommendations designed to maximise client outcomes and meet client needs </w:t>
      </w:r>
    </w:p>
    <w:p w:rsidR="00000000" w:rsidRPr="00080642" w:rsidP="00080642">
      <w:pPr>
        <w:pStyle w:val="ListBullet"/>
      </w:pPr>
      <w:r w:rsidRPr="00080642">
        <w:t>provide detailed analysis of research strategies and findings, and risk analy</w:t>
      </w:r>
      <w:r w:rsidRPr="00080642">
        <w:t>sis</w:t>
      </w:r>
    </w:p>
    <w:p w:rsidR="00000000" w:rsidRPr="00080642" w:rsidP="00080642">
      <w:pPr>
        <w:pStyle w:val="ListBullet"/>
      </w:pPr>
      <w:r w:rsidRPr="00080642">
        <w:t>test and make appropriate checks on a proposed recommendation for integrity and compliance with legislative requirements, and organisational guidelines and procedures</w:t>
      </w:r>
    </w:p>
    <w:p w:rsidR="00000000" w:rsidRPr="00080642" w:rsidP="00080642">
      <w:pPr>
        <w:pStyle w:val="BodyText"/>
      </w:pPr>
    </w:p>
    <w:p w:rsidR="00000000" w:rsidRPr="00080642" w:rsidP="001A7F64">
      <w:pPr>
        <w:pStyle w:val="BodyText"/>
      </w:pPr>
      <w:r w:rsidRPr="00080642">
        <w:t>Note: If a specific volume or frequency is not stated, then evidence must be provide</w:t>
      </w:r>
      <w:r w:rsidRPr="00080642">
        <w:t>d at least once.</w:t>
      </w:r>
    </w:p>
    <w:p w:rsidR="00000000" w:rsidRPr="00080642" w:rsidP="00080642">
      <w:pPr>
        <w:pStyle w:val="Heading1"/>
      </w:pPr>
      <w:bookmarkStart w:id="10" w:name="O_676009"/>
      <w:bookmarkEnd w:id="10"/>
      <w:r w:rsidRPr="00080642">
        <w:t>Knowledge Evidence</w:t>
      </w:r>
    </w:p>
    <w:p w:rsidR="00000000" w:rsidRPr="00080642" w:rsidP="001A7F64">
      <w:pPr>
        <w:pStyle w:val="BodyText"/>
      </w:pPr>
      <w:r w:rsidRPr="00080642">
        <w:t>To complete the unit requirements safely and effectively, the individual must:</w:t>
      </w:r>
    </w:p>
    <w:p w:rsidR="00000000" w:rsidRPr="00080642" w:rsidP="00080642">
      <w:pPr>
        <w:pStyle w:val="ListBullet"/>
      </w:pPr>
      <w:r w:rsidRPr="00080642">
        <w:t>identify and explain complex features of a client situation and needs including:</w:t>
      </w:r>
    </w:p>
    <w:p w:rsidR="00000000" w:rsidRPr="00080642" w:rsidP="00080642">
      <w:pPr>
        <w:pStyle w:val="ListBullet2"/>
      </w:pPr>
      <w:r w:rsidRPr="00080642">
        <w:t>commercial loans</w:t>
      </w:r>
    </w:p>
    <w:p w:rsidR="00000000" w:rsidRPr="00080642" w:rsidP="00080642">
      <w:pPr>
        <w:pStyle w:val="ListBullet2"/>
      </w:pPr>
      <w:r w:rsidRPr="00080642">
        <w:t>chattel leases</w:t>
      </w:r>
    </w:p>
    <w:p w:rsidR="00000000" w:rsidRPr="00080642" w:rsidP="00080642">
      <w:pPr>
        <w:pStyle w:val="ListBullet2"/>
      </w:pPr>
      <w:r w:rsidRPr="00080642">
        <w:t xml:space="preserve">native title rights </w:t>
      </w:r>
    </w:p>
    <w:p w:rsidR="00000000" w:rsidRPr="00080642" w:rsidP="00080642">
      <w:pPr>
        <w:pStyle w:val="ListBullet2"/>
      </w:pPr>
      <w:r w:rsidRPr="00080642">
        <w:t>heritage issues</w:t>
      </w:r>
    </w:p>
    <w:p w:rsidR="00000000" w:rsidRPr="00080642" w:rsidP="00080642">
      <w:pPr>
        <w:pStyle w:val="ListBullet2"/>
      </w:pPr>
      <w:r w:rsidRPr="00080642">
        <w:t>contaminated sites or properties near noxious industries</w:t>
      </w:r>
    </w:p>
    <w:p w:rsidR="00000000" w:rsidRPr="00080642" w:rsidP="00080642">
      <w:pPr>
        <w:pStyle w:val="ListBullet"/>
      </w:pPr>
      <w:r w:rsidRPr="00080642">
        <w:t>outline the legislation, regulations and codes of practice affecting the broking industry</w:t>
      </w:r>
    </w:p>
    <w:p w:rsidR="00000000" w:rsidRPr="00080642" w:rsidP="00080642">
      <w:pPr>
        <w:pStyle w:val="ListBullet"/>
      </w:pPr>
      <w:r w:rsidRPr="00080642">
        <w:t>explain risk issues relevant to:</w:t>
      </w:r>
    </w:p>
    <w:p w:rsidR="00000000" w:rsidRPr="00080642" w:rsidP="00080642">
      <w:pPr>
        <w:pStyle w:val="ListBullet2"/>
      </w:pPr>
      <w:r w:rsidRPr="00080642">
        <w:t>borrowing risk and gearing</w:t>
      </w:r>
    </w:p>
    <w:p w:rsidR="00000000" w:rsidRPr="00080642" w:rsidP="00080642">
      <w:pPr>
        <w:pStyle w:val="ListBullet2"/>
      </w:pPr>
      <w:r w:rsidRPr="00080642">
        <w:t>economic r</w:t>
      </w:r>
      <w:r w:rsidRPr="00080642">
        <w:t>isk</w:t>
      </w:r>
    </w:p>
    <w:p w:rsidR="00000000" w:rsidRPr="00080642" w:rsidP="00080642">
      <w:pPr>
        <w:pStyle w:val="ListBullet2"/>
      </w:pPr>
      <w:r w:rsidRPr="00080642">
        <w:t>specific product risk</w:t>
      </w:r>
    </w:p>
    <w:p w:rsidR="00000000" w:rsidRPr="00080642" w:rsidP="00080642">
      <w:pPr>
        <w:pStyle w:val="ListBullet2"/>
      </w:pPr>
      <w:r w:rsidRPr="00080642">
        <w:t>institutional risk</w:t>
      </w:r>
    </w:p>
    <w:p w:rsidR="00000000" w:rsidRPr="00080642" w:rsidP="00080642">
      <w:pPr>
        <w:pStyle w:val="ListBullet2"/>
      </w:pPr>
      <w:r w:rsidRPr="00080642">
        <w:t>risk factors and return expectations of the client</w:t>
      </w:r>
    </w:p>
    <w:p w:rsidR="00000000" w:rsidRPr="00080642" w:rsidP="00080642">
      <w:pPr>
        <w:pStyle w:val="ListBullet2"/>
      </w:pPr>
      <w:r w:rsidRPr="00080642">
        <w:t>volatility of income and capital</w:t>
      </w:r>
    </w:p>
    <w:p w:rsidR="00000000" w:rsidRPr="00080642" w:rsidP="00080642">
      <w:pPr>
        <w:pStyle w:val="ListBullet"/>
      </w:pPr>
      <w:r w:rsidRPr="00080642">
        <w:t>detail organisational guidelines and procedures on assessing impact of risks and documenting broking recommendations</w:t>
      </w:r>
    </w:p>
    <w:p w:rsidR="00000000" w:rsidRPr="00080642" w:rsidP="00080642">
      <w:pPr>
        <w:pStyle w:val="ListBullet"/>
      </w:pPr>
      <w:r w:rsidRPr="00080642">
        <w:t>discuss complaint handling and dispute resolution procedures</w:t>
      </w:r>
    </w:p>
    <w:p w:rsidR="00000000" w:rsidRPr="00080642" w:rsidP="00080642">
      <w:pPr>
        <w:pStyle w:val="ListBullet"/>
      </w:pPr>
      <w:r w:rsidRPr="00080642">
        <w:t xml:space="preserve">explain key products available in the broking industry </w:t>
      </w:r>
    </w:p>
    <w:p w:rsidR="00000000" w:rsidRPr="00080642" w:rsidP="00080642">
      <w:pPr>
        <w:pStyle w:val="ListBullet"/>
      </w:pPr>
      <w:r w:rsidRPr="00080642">
        <w:t>research methods on gathering information on new or non-standard products.</w:t>
      </w:r>
    </w:p>
    <w:p w:rsidR="00000000" w:rsidRPr="00080642" w:rsidP="00080642">
      <w:pPr>
        <w:pStyle w:val="AllowPageBreak"/>
      </w:pPr>
    </w:p>
    <w:p w:rsidR="00000000" w:rsidRPr="00080642" w:rsidP="00080642">
      <w:pPr>
        <w:pStyle w:val="Heading1"/>
      </w:pPr>
      <w:bookmarkStart w:id="11" w:name="O_676010"/>
      <w:bookmarkEnd w:id="11"/>
      <w:r w:rsidRPr="00080642">
        <w:t>Assessment Conditions</w:t>
      </w:r>
    </w:p>
    <w:p w:rsidR="00000000" w:rsidRPr="00080642" w:rsidP="001A7F64">
      <w:pPr>
        <w:pStyle w:val="BodyText"/>
      </w:pPr>
      <w:r w:rsidRPr="00080642">
        <w:t>Assessment must be conduc</w:t>
      </w:r>
      <w:r w:rsidRPr="00080642">
        <w:t xml:space="preserve">ted in a safe environment where evidence gathered demonstrates consistent performance of typical activities experienced in the finance and mortgage broking field of work and include </w:t>
      </w:r>
      <w:r w:rsidRPr="00080642">
        <w:t>access to:</w:t>
      </w:r>
    </w:p>
    <w:p w:rsidR="00000000" w:rsidRPr="00080642" w:rsidP="00080642">
      <w:pPr>
        <w:pStyle w:val="ListBullet"/>
      </w:pPr>
      <w:r w:rsidRPr="00080642">
        <w:t>office equipment, technology, software and consumables</w:t>
      </w:r>
    </w:p>
    <w:p w:rsidR="00000000" w:rsidRPr="00080642" w:rsidP="00080642">
      <w:pPr>
        <w:pStyle w:val="ListBullet"/>
      </w:pPr>
      <w:r w:rsidRPr="00080642">
        <w:t>economi</w:t>
      </w:r>
      <w:r w:rsidRPr="00080642">
        <w:t xml:space="preserve">c and financial services product information </w:t>
      </w:r>
    </w:p>
    <w:p w:rsidR="00000000" w:rsidRPr="00080642" w:rsidP="00080642">
      <w:pPr>
        <w:pStyle w:val="ListBullet"/>
      </w:pPr>
      <w:r w:rsidRPr="00080642">
        <w:t>specialist software and data.</w:t>
      </w:r>
    </w:p>
    <w:p w:rsidR="00000000" w:rsidRPr="00080642" w:rsidP="00080642">
      <w:pPr>
        <w:pStyle w:val="BodyText"/>
      </w:pPr>
    </w:p>
    <w:p w:rsidR="00000000" w:rsidRPr="00080642" w:rsidP="001A7F64">
      <w:pPr>
        <w:pStyle w:val="BodyText"/>
      </w:pPr>
      <w:r w:rsidRPr="00080642">
        <w:t xml:space="preserve">Assessors must satisfy NVR/AQTF assessor requirements. </w:t>
      </w:r>
    </w:p>
    <w:p w:rsidR="00000000" w:rsidRPr="00080642" w:rsidP="00080642">
      <w:pPr>
        <w:pStyle w:val="Heading1"/>
      </w:pPr>
      <w:bookmarkStart w:id="12" w:name="O_676013"/>
      <w:bookmarkEnd w:id="12"/>
      <w:r w:rsidRPr="00080642">
        <w:t>Links</w:t>
      </w:r>
    </w:p>
    <w:p w:rsidR="00000000" w:rsidRPr="00080642" w:rsidP="001A7F64">
      <w:pPr>
        <w:pStyle w:val="BodyText"/>
      </w:pPr>
      <w:r w:rsidRPr="000806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F092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80642" w:rsidP="00080642"/>
    <w:sectPr w:rsidSect="000806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42" w:rsidRPr="001A7F64" w:rsidP="001A7F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64" w:rsidP="00080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7F64" w:rsidP="00080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7F64" w:rsidP="000806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42" w:rsidP="00080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7F64">
      <w:t>Approved</w:t>
    </w:r>
    <w:r w:rsidR="001A7F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7F6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7F64">
      <w:rPr>
        <w:noProof/>
      </w:rPr>
      <w:t>5</w:t>
    </w:r>
    <w:r>
      <w:rPr>
        <w:noProof/>
      </w:rPr>
      <w:fldChar w:fldCharType="end"/>
    </w:r>
  </w:p>
  <w:p w:rsidR="00080642" w:rsidP="00080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7F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7F64">
      <w:t>Future Skills Organisation</w:t>
    </w:r>
    <w:r w:rsidR="001A7F64">
      <w:fldChar w:fldCharType="end"/>
    </w:r>
  </w:p>
  <w:p w:rsidR="00080642" w:rsidP="000806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642" w:rsidRPr="001A7F64" w:rsidP="001A7F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64" w:rsidRPr="002D2AF8" w:rsidP="00080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FNSFMB502 Identify and develop broking options for clients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7F64" w:rsidP="000806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42" w:rsidRPr="002D2AF8" w:rsidP="00080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7F64">
      <w:t>FNSFMB502 Identify and develop broking options for clients with complex needs</w:t>
    </w:r>
    <w:r w:rsidR="001A7F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7F64">
      <w:rPr>
        <w:noProof/>
      </w:rPr>
      <w:t>2 March 2025</w:t>
    </w:r>
    <w:r>
      <w:fldChar w:fldCharType="end"/>
    </w:r>
  </w:p>
  <w:p w:rsidR="00080642" w:rsidP="000806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14B6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A83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B8AB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6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6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6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6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6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6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6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6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6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6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6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642"/>
  </w:style>
  <w:style w:type="character" w:customStyle="1" w:styleId="Heading1Char">
    <w:name w:val="Heading 1 Char"/>
    <w:basedOn w:val="DefaultParagraphFont"/>
    <w:link w:val="Heading1"/>
    <w:rsid w:val="000806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6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6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6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642"/>
    <w:rPr>
      <w:b/>
      <w:spacing w:val="0"/>
    </w:rPr>
  </w:style>
  <w:style w:type="paragraph" w:styleId="ListBullet2">
    <w:name w:val="List Bullet 2"/>
    <w:basedOn w:val="List2"/>
    <w:rsid w:val="000806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0642"/>
    <w:rPr>
      <w:i/>
    </w:rPr>
  </w:style>
  <w:style w:type="paragraph" w:customStyle="1" w:styleId="SuperHeading">
    <w:name w:val="SuperHeading"/>
    <w:basedOn w:val="Normal"/>
    <w:rsid w:val="000806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6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6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6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6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6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6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6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6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6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6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6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6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6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6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6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6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6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6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6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6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06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6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6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6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6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6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6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6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6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06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6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6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642"/>
  </w:style>
  <w:style w:type="paragraph" w:styleId="TableofFigures">
    <w:name w:val="table of figures"/>
    <w:basedOn w:val="Normal"/>
    <w:next w:val="Normal"/>
    <w:semiHidden/>
    <w:rsid w:val="000806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6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0642"/>
    <w:rPr>
      <w:rFonts w:ascii="Wingdings" w:hAnsi="Wingdings"/>
    </w:rPr>
  </w:style>
  <w:style w:type="paragraph" w:customStyle="1" w:styleId="TableHeading">
    <w:name w:val="Table Heading"/>
    <w:basedOn w:val="HeadingBase"/>
    <w:rsid w:val="000806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642"/>
    <w:rPr>
      <w:color w:val="0033CC"/>
      <w:u w:val="none"/>
    </w:rPr>
  </w:style>
  <w:style w:type="paragraph" w:customStyle="1" w:styleId="BodyTextRight">
    <w:name w:val="Body Text Right"/>
    <w:basedOn w:val="BodyText"/>
    <w:rsid w:val="000806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6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6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6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6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6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642"/>
    <w:rPr>
      <w:sz w:val="32"/>
    </w:rPr>
  </w:style>
  <w:style w:type="paragraph" w:customStyle="1" w:styleId="HeadingProcedure">
    <w:name w:val="Heading Procedure"/>
    <w:basedOn w:val="HeadingBase"/>
    <w:next w:val="Normal"/>
    <w:rsid w:val="000806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642"/>
    <w:pPr>
      <w:spacing w:before="60" w:after="60"/>
    </w:pPr>
  </w:style>
  <w:style w:type="paragraph" w:styleId="ListContinue">
    <w:name w:val="List Continue"/>
    <w:basedOn w:val="List"/>
    <w:rsid w:val="00080642"/>
    <w:pPr>
      <w:ind w:firstLine="0"/>
    </w:pPr>
  </w:style>
  <w:style w:type="paragraph" w:customStyle="1" w:styleId="ListNote">
    <w:name w:val="List Note"/>
    <w:basedOn w:val="List"/>
    <w:rsid w:val="000806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6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6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642"/>
    <w:rPr>
      <w:rFonts w:ascii="Courier New" w:hAnsi="Courier New"/>
    </w:rPr>
  </w:style>
  <w:style w:type="paragraph" w:customStyle="1" w:styleId="NoteBullet">
    <w:name w:val="Note Bullet"/>
    <w:basedOn w:val="Note"/>
    <w:rsid w:val="000806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6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6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6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6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06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6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642"/>
    <w:rPr>
      <w:b/>
      <w:smallCaps/>
    </w:rPr>
  </w:style>
  <w:style w:type="paragraph" w:customStyle="1" w:styleId="TableListNumber">
    <w:name w:val="Table List Number"/>
    <w:basedOn w:val="ListNumber"/>
    <w:rsid w:val="000806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6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642"/>
    <w:pPr>
      <w:numPr>
        <w:numId w:val="9"/>
      </w:numPr>
    </w:pPr>
  </w:style>
  <w:style w:type="paragraph" w:customStyle="1" w:styleId="ListAlpha2">
    <w:name w:val="List Alpha 2"/>
    <w:basedOn w:val="List2"/>
    <w:rsid w:val="00080642"/>
    <w:pPr>
      <w:numPr>
        <w:numId w:val="8"/>
      </w:numPr>
    </w:pPr>
  </w:style>
  <w:style w:type="paragraph" w:styleId="List2">
    <w:name w:val="List 2"/>
    <w:basedOn w:val="BodyText"/>
    <w:rsid w:val="000806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6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6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6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6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6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0642"/>
    <w:pPr>
      <w:numPr>
        <w:numId w:val="4"/>
      </w:numPr>
    </w:pPr>
  </w:style>
  <w:style w:type="paragraph" w:styleId="ListContinue2">
    <w:name w:val="List Continue 2"/>
    <w:basedOn w:val="List2"/>
    <w:rsid w:val="00080642"/>
    <w:pPr>
      <w:ind w:firstLine="0"/>
    </w:pPr>
  </w:style>
  <w:style w:type="paragraph" w:styleId="ListContinue3">
    <w:name w:val="List Continue 3"/>
    <w:basedOn w:val="List3"/>
    <w:rsid w:val="00080642"/>
    <w:pPr>
      <w:ind w:left="1021" w:firstLine="0"/>
    </w:pPr>
  </w:style>
  <w:style w:type="paragraph" w:styleId="ListContinue4">
    <w:name w:val="List Continue 4"/>
    <w:basedOn w:val="List4"/>
    <w:rsid w:val="00080642"/>
    <w:pPr>
      <w:ind w:firstLine="0"/>
    </w:pPr>
  </w:style>
  <w:style w:type="paragraph" w:styleId="ListContinue5">
    <w:name w:val="List Continue 5"/>
    <w:basedOn w:val="List5"/>
    <w:rsid w:val="00080642"/>
    <w:pPr>
      <w:ind w:firstLine="0"/>
    </w:pPr>
  </w:style>
  <w:style w:type="paragraph" w:styleId="ListNumber3">
    <w:name w:val="List Number 3"/>
    <w:basedOn w:val="List3"/>
    <w:rsid w:val="00080642"/>
    <w:pPr>
      <w:numPr>
        <w:numId w:val="5"/>
      </w:numPr>
    </w:pPr>
  </w:style>
  <w:style w:type="paragraph" w:styleId="ListNumber4">
    <w:name w:val="List Number 4"/>
    <w:basedOn w:val="List4"/>
    <w:rsid w:val="00080642"/>
    <w:pPr>
      <w:numPr>
        <w:numId w:val="6"/>
      </w:numPr>
    </w:pPr>
  </w:style>
  <w:style w:type="paragraph" w:styleId="ListNumber5">
    <w:name w:val="List Number 5"/>
    <w:basedOn w:val="List5"/>
    <w:rsid w:val="00080642"/>
    <w:pPr>
      <w:numPr>
        <w:numId w:val="7"/>
      </w:numPr>
    </w:pPr>
  </w:style>
  <w:style w:type="paragraph" w:styleId="BlockText">
    <w:name w:val="Block Text"/>
    <w:basedOn w:val="Normal"/>
    <w:rsid w:val="000806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6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642"/>
    <w:rPr>
      <w:sz w:val="16"/>
      <w:vertAlign w:val="superscript"/>
    </w:rPr>
  </w:style>
  <w:style w:type="character" w:customStyle="1" w:styleId="Symbols">
    <w:name w:val="Symbols"/>
    <w:basedOn w:val="DefaultParagraphFont"/>
    <w:rsid w:val="00080642"/>
    <w:rPr>
      <w:rFonts w:ascii="Symbol" w:hAnsi="Symbol"/>
    </w:rPr>
  </w:style>
  <w:style w:type="character" w:customStyle="1" w:styleId="MenuOptions">
    <w:name w:val="Menu Options"/>
    <w:basedOn w:val="DefaultParagraphFont"/>
    <w:rsid w:val="000806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642"/>
    <w:rPr>
      <w:b/>
    </w:rPr>
  </w:style>
  <w:style w:type="character" w:customStyle="1" w:styleId="Underlined">
    <w:name w:val="Underlined"/>
    <w:basedOn w:val="DefaultParagraphFont"/>
    <w:rsid w:val="00080642"/>
    <w:rPr>
      <w:u w:val="single"/>
    </w:rPr>
  </w:style>
  <w:style w:type="paragraph" w:customStyle="1" w:styleId="TableBodyTextRight">
    <w:name w:val="Table Body Text Right"/>
    <w:basedOn w:val="TableBodyText"/>
    <w:rsid w:val="000806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642"/>
    <w:rPr>
      <w:sz w:val="18"/>
    </w:rPr>
  </w:style>
  <w:style w:type="paragraph" w:customStyle="1" w:styleId="BodySmallRight">
    <w:name w:val="Body Small Right"/>
    <w:basedOn w:val="BodyTextRight"/>
    <w:rsid w:val="00080642"/>
    <w:rPr>
      <w:sz w:val="18"/>
      <w:szCs w:val="18"/>
    </w:rPr>
  </w:style>
  <w:style w:type="paragraph" w:customStyle="1" w:styleId="MarginEdition">
    <w:name w:val="Margin Edition"/>
    <w:basedOn w:val="MarginNote"/>
    <w:rsid w:val="000806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642"/>
    <w:rPr>
      <w:sz w:val="2"/>
      <w:szCs w:val="2"/>
    </w:rPr>
  </w:style>
  <w:style w:type="character" w:customStyle="1" w:styleId="Small">
    <w:name w:val="Small"/>
    <w:basedOn w:val="DefaultParagraphFont"/>
    <w:rsid w:val="00080642"/>
    <w:rPr>
      <w:sz w:val="16"/>
    </w:rPr>
  </w:style>
  <w:style w:type="paragraph" w:customStyle="1" w:styleId="WideTable">
    <w:name w:val="Wide Table"/>
    <w:basedOn w:val="Normal"/>
    <w:rsid w:val="000806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642"/>
  </w:style>
  <w:style w:type="paragraph" w:styleId="Quote">
    <w:name w:val="Quote"/>
    <w:basedOn w:val="Heading1"/>
    <w:link w:val="QuoteChar"/>
    <w:qFormat/>
    <w:rsid w:val="000806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6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642"/>
    <w:pPr>
      <w:pageBreakBefore/>
    </w:pPr>
  </w:style>
  <w:style w:type="paragraph" w:customStyle="1" w:styleId="Border">
    <w:name w:val="Border"/>
    <w:basedOn w:val="Normal"/>
    <w:qFormat/>
    <w:rsid w:val="000806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6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6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6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6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6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6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6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6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642"/>
    <w:rPr>
      <w:u w:val="single"/>
    </w:rPr>
  </w:style>
  <w:style w:type="character" w:customStyle="1" w:styleId="BoldandItalics">
    <w:name w:val="Bold and Italics"/>
    <w:qFormat/>
    <w:rsid w:val="00080642"/>
    <w:rPr>
      <w:b/>
      <w:i/>
      <w:u w:val="none"/>
    </w:rPr>
  </w:style>
  <w:style w:type="paragraph" w:styleId="BalloonText">
    <w:name w:val="Balloon Text"/>
    <w:basedOn w:val="Normal"/>
    <w:link w:val="BalloonTextChar"/>
    <w:rsid w:val="00080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6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6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6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6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6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642"/>
    <w:pPr>
      <w:spacing w:before="0" w:after="0"/>
    </w:pPr>
  </w:style>
  <w:style w:type="paragraph" w:customStyle="1" w:styleId="BodyTextBold">
    <w:name w:val="Body Text Bold"/>
    <w:basedOn w:val="BodyText"/>
    <w:qFormat/>
    <w:rsid w:val="00080642"/>
    <w:rPr>
      <w:b/>
    </w:rPr>
  </w:style>
  <w:style w:type="character" w:styleId="Hyperlink">
    <w:name w:val="Hyperlink"/>
    <w:basedOn w:val="DefaultParagraphFont"/>
    <w:uiPriority w:val="99"/>
    <w:unhideWhenUsed/>
    <w:rsid w:val="001A7F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1075</Words>
  <Characters>6993</Characters>
  <Application>Microsoft Office Word</Application>
  <DocSecurity>0</DocSecurity>
  <Lines>249</Lines>
  <Paragraphs>149</Paragraphs>
  <ScaleCrop>false</ScaleCrop>
  <Company>Author-it Software Corporation Ltd.</Company>
  <LinksUpToDate>false</LinksUpToDate>
  <CharactersWithSpaces>7919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FNSFMB502 Identify and develop broking options for clients with complex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2025-03-01T20:32:00Z</dcterms:created>
  <dcterms:modified xsi:type="dcterms:W3CDTF">2025-03-01T20:32:00Z</dcterms:modified>
</cp:coreProperties>
</file>