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2D89" w:rsidP="00592D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FNSCUS601 Establish, manage and monitor key relationships</w:t>
      </w:r>
      <w:r>
        <w:fldChar w:fldCharType="end"/>
      </w:r>
    </w:p>
    <w:p w:rsidR="00592D89" w:rsidP="00592D89">
      <w:pPr>
        <w:pStyle w:val="Version"/>
        <w:sectPr w:rsidSect="000671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7114" w:rsidP="00067114">
      <w:pPr>
        <w:pStyle w:val="SuperHeading"/>
      </w:pPr>
      <w:r w:rsidRPr="00067114">
        <w:t>FNSCUS601 Establish, manage and monitor key relationships</w:t>
      </w:r>
    </w:p>
    <w:p w:rsidR="00000000" w:rsidRPr="00067114" w:rsidP="00067114">
      <w:pPr>
        <w:pStyle w:val="Heading1"/>
      </w:pPr>
      <w:bookmarkStart w:id="1" w:name="O_675150"/>
      <w:bookmarkEnd w:id="1"/>
      <w:r w:rsidRPr="000671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67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114" w:rsidP="00067114">
            <w:pPr>
              <w:pStyle w:val="BodyText"/>
            </w:pPr>
            <w:r w:rsidRPr="0006711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114">
            <w:pPr>
              <w:pStyle w:val="BodyText"/>
              <w:rPr>
                <w:lang w:val="en-NZ"/>
              </w:rPr>
            </w:pPr>
            <w:r w:rsidRPr="00067114">
              <w:rPr>
                <w:rStyle w:val="SpecialBold"/>
              </w:rPr>
              <w:t>Comments</w:t>
            </w:r>
          </w:p>
        </w:tc>
      </w:tr>
      <w:tr w:rsidTr="00067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114">
            <w:pPr>
              <w:pStyle w:val="BodyText"/>
              <w:rPr>
                <w:lang w:val="en-NZ"/>
              </w:rPr>
            </w:pPr>
            <w:r w:rsidRPr="0006711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114" w:rsidP="00067114">
            <w:pPr>
              <w:pStyle w:val="BodyText"/>
            </w:pPr>
            <w:r w:rsidRPr="00067114">
              <w:t>This version first released with FNS Financial Services Training Package Version 1.0.</w:t>
            </w:r>
          </w:p>
        </w:tc>
      </w:tr>
    </w:tbl>
    <w:p w:rsidR="00000000" w:rsidRPr="00067114" w:rsidP="00067114">
      <w:pPr>
        <w:pStyle w:val="BodyText"/>
      </w:pPr>
    </w:p>
    <w:p w:rsidR="00000000" w:rsidRPr="00067114" w:rsidP="00067114">
      <w:pPr>
        <w:pStyle w:val="AllowPageBreak"/>
      </w:pPr>
    </w:p>
    <w:p w:rsidR="00000000" w:rsidRPr="00067114" w:rsidP="00067114">
      <w:pPr>
        <w:pStyle w:val="Heading1"/>
      </w:pPr>
      <w:bookmarkStart w:id="2" w:name="O_675151"/>
      <w:bookmarkEnd w:id="2"/>
      <w:r w:rsidRPr="00067114">
        <w:t>Application</w:t>
      </w:r>
    </w:p>
    <w:p w:rsidR="00000000" w:rsidRPr="00067114" w:rsidP="00592D89">
      <w:pPr>
        <w:pStyle w:val="BodyText"/>
      </w:pPr>
      <w:r w:rsidRPr="00067114">
        <w:t xml:space="preserve">This unit describes the skills and knowledge required to define, identify </w:t>
      </w:r>
      <w:r w:rsidRPr="00067114">
        <w:t>and provide a quality service, and manage relationships with key clients of the organisation.</w:t>
      </w:r>
    </w:p>
    <w:p w:rsidR="00000000" w:rsidRPr="00067114" w:rsidP="00592D89">
      <w:pPr>
        <w:pStyle w:val="BodyText"/>
      </w:pPr>
      <w:r w:rsidRPr="00067114">
        <w:t xml:space="preserve">It applies to individuals who provide leadership and guidance with responsibility for the outcomes of their own and others’ work. </w:t>
      </w:r>
    </w:p>
    <w:p w:rsidR="00000000" w:rsidRPr="00067114" w:rsidP="00592D89">
      <w:pPr>
        <w:pStyle w:val="BodyText"/>
      </w:pPr>
      <w:r w:rsidRPr="00067114">
        <w:t xml:space="preserve">No licensing, legislative or </w:t>
      </w:r>
      <w:r w:rsidRPr="00067114">
        <w:t>certification requirements apply to this unit at the time of publication.</w:t>
      </w:r>
    </w:p>
    <w:p w:rsidR="00000000" w:rsidRPr="00067114" w:rsidP="00067114">
      <w:pPr>
        <w:pStyle w:val="Heading1"/>
      </w:pPr>
      <w:bookmarkStart w:id="3" w:name="O_675154"/>
      <w:bookmarkEnd w:id="3"/>
      <w:r w:rsidRPr="00067114">
        <w:t>Unit Sector</w:t>
      </w:r>
    </w:p>
    <w:p w:rsidR="00000000" w:rsidRPr="00067114" w:rsidP="00592D89">
      <w:pPr>
        <w:pStyle w:val="BodyText"/>
      </w:pPr>
      <w:r w:rsidRPr="00067114">
        <w:t>Customer service</w:t>
      </w:r>
    </w:p>
    <w:p w:rsidR="00000000" w:rsidRPr="00067114" w:rsidP="00067114">
      <w:pPr>
        <w:pStyle w:val="Heading1"/>
      </w:pPr>
      <w:bookmarkStart w:id="4" w:name="O_675155"/>
      <w:bookmarkEnd w:id="4"/>
      <w:r w:rsidRPr="0006711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6711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114" w:rsidP="00067114">
            <w:pPr>
              <w:pStyle w:val="BodyText"/>
            </w:pPr>
            <w:r w:rsidRPr="0006711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114">
            <w:pPr>
              <w:pStyle w:val="BodyText"/>
              <w:rPr>
                <w:lang w:val="en-NZ"/>
              </w:rPr>
            </w:pPr>
            <w:r w:rsidRPr="00067114">
              <w:rPr>
                <w:rStyle w:val="SpecialBold"/>
              </w:rPr>
              <w:t>PERFORMANCE CRITERIA</w:t>
            </w:r>
          </w:p>
        </w:tc>
      </w:tr>
      <w:tr w:rsidTr="0006711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114" w:rsidP="00067114">
            <w:pPr>
              <w:pStyle w:val="BodyText"/>
            </w:pPr>
            <w:r w:rsidRPr="0006711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114">
            <w:pPr>
              <w:pStyle w:val="BodyText"/>
              <w:rPr>
                <w:lang w:val="en-NZ"/>
              </w:rPr>
            </w:pPr>
            <w:r w:rsidRPr="0006711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6711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114">
            <w:pPr>
              <w:pStyle w:val="BodyText"/>
              <w:rPr>
                <w:lang w:val="en-NZ"/>
              </w:rPr>
            </w:pPr>
            <w:r w:rsidRPr="00067114">
              <w:t>1. Establish criteria for identifying key relationships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114" w:rsidP="00067114">
            <w:pPr>
              <w:pStyle w:val="BodyText"/>
            </w:pPr>
            <w:r w:rsidRPr="00067114">
              <w:t xml:space="preserve">1.1 Establish criteria for identifying client as key relationship to organisation </w:t>
            </w:r>
          </w:p>
          <w:p w:rsidR="00000000" w:rsidRPr="00067114" w:rsidP="00067114">
            <w:pPr>
              <w:pStyle w:val="BodyText"/>
            </w:pPr>
            <w:r w:rsidRPr="00067114">
              <w:t>1.2 Communicate crit</w:t>
            </w:r>
            <w:r w:rsidRPr="00067114">
              <w:t>eria for key relationships to staff and agents for organisation as required</w:t>
            </w:r>
          </w:p>
          <w:p w:rsidR="00000000" w:rsidP="00067114">
            <w:pPr>
              <w:pStyle w:val="BodyText"/>
              <w:rPr>
                <w:lang w:val="en-NZ"/>
              </w:rPr>
            </w:pPr>
            <w:r w:rsidRPr="00067114">
              <w:t>1.3 Conduct regular reviews of organisation’s criteria for key relationships to take into account changing market conditions and client profiles</w:t>
            </w:r>
          </w:p>
        </w:tc>
      </w:tr>
      <w:tr w:rsidTr="0006711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114">
            <w:pPr>
              <w:pStyle w:val="BodyText"/>
              <w:rPr>
                <w:lang w:val="en-NZ"/>
              </w:rPr>
            </w:pPr>
            <w:r w:rsidRPr="00067114">
              <w:t xml:space="preserve">2. Identify key </w:t>
            </w:r>
            <w:r w:rsidRPr="00067114">
              <w:t>relationships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114" w:rsidP="00067114">
            <w:pPr>
              <w:pStyle w:val="BodyText"/>
            </w:pPr>
            <w:r w:rsidRPr="00067114">
              <w:t xml:space="preserve">2.1 Review existing clients using criteria for key relationships to </w:t>
            </w:r>
            <w:r w:rsidRPr="00067114">
              <w:t>develop database of key relationship clients</w:t>
            </w:r>
          </w:p>
          <w:p w:rsidR="00000000" w:rsidRPr="00067114" w:rsidP="00067114">
            <w:pPr>
              <w:pStyle w:val="BodyText"/>
            </w:pPr>
            <w:r w:rsidRPr="00067114">
              <w:t xml:space="preserve">2.2 Allocate each key relationship to identified senior representatives </w:t>
            </w:r>
          </w:p>
          <w:p w:rsidR="00000000" w:rsidP="00067114">
            <w:pPr>
              <w:pStyle w:val="BodyText"/>
              <w:rPr>
                <w:lang w:val="en-NZ"/>
              </w:rPr>
            </w:pPr>
            <w:r w:rsidRPr="00067114">
              <w:t>2.3 Inform all staff of key relationships and responsible representati</w:t>
            </w:r>
            <w:r w:rsidRPr="00067114">
              <w:t>ve for each key relationship</w:t>
            </w:r>
          </w:p>
        </w:tc>
      </w:tr>
      <w:tr w:rsidTr="0006711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114">
            <w:pPr>
              <w:pStyle w:val="BodyText"/>
              <w:rPr>
                <w:lang w:val="en-NZ"/>
              </w:rPr>
            </w:pPr>
            <w:r w:rsidRPr="00067114">
              <w:t>3. Establish service structures for key relationships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114" w:rsidP="00067114">
            <w:pPr>
              <w:pStyle w:val="BodyText"/>
            </w:pPr>
            <w:r w:rsidRPr="00067114">
              <w:t>3.1 Provide appropriate training to representatives who deal with key relationships</w:t>
            </w:r>
          </w:p>
          <w:p w:rsidR="00000000" w:rsidRPr="00067114" w:rsidP="00067114">
            <w:pPr>
              <w:pStyle w:val="BodyText"/>
            </w:pPr>
            <w:r w:rsidRPr="00067114">
              <w:t xml:space="preserve">3.2 Establish administrative and research arrangements to support key relationships </w:t>
            </w:r>
          </w:p>
          <w:p w:rsidR="00000000" w:rsidRPr="00067114" w:rsidP="00067114">
            <w:pPr>
              <w:pStyle w:val="BodyText"/>
            </w:pPr>
            <w:r w:rsidRPr="00067114">
              <w:t>3.3</w:t>
            </w:r>
            <w:r w:rsidRPr="00067114">
              <w:t xml:space="preserve"> Establish service guidelines for key relationships, including terms of trade and fees, and communicate to representatives</w:t>
            </w:r>
          </w:p>
          <w:p w:rsidR="00000000" w:rsidP="00067114">
            <w:pPr>
              <w:pStyle w:val="BodyText"/>
              <w:rPr>
                <w:lang w:val="en-NZ"/>
              </w:rPr>
            </w:pPr>
            <w:r w:rsidRPr="00067114">
              <w:t>3.4 Prepare organisational capability briefs for key relationships, including clear statements on standards of service, quality assur</w:t>
            </w:r>
            <w:r w:rsidRPr="00067114">
              <w:t>ance procedures, reporting arrangements and compliance with legislative and regulatory requirements</w:t>
            </w:r>
          </w:p>
        </w:tc>
      </w:tr>
      <w:tr w:rsidTr="0006711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114">
            <w:pPr>
              <w:pStyle w:val="BodyText"/>
              <w:rPr>
                <w:lang w:val="en-NZ"/>
              </w:rPr>
            </w:pPr>
            <w:r w:rsidRPr="00067114">
              <w:t>4. Establish monitoring procedures for key relationship services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114" w:rsidP="00067114">
            <w:pPr>
              <w:pStyle w:val="BodyText"/>
            </w:pPr>
            <w:r w:rsidRPr="00067114">
              <w:t>4.1 Establish procedures for representatives to report on key relationship service deliver</w:t>
            </w:r>
            <w:r w:rsidRPr="00067114">
              <w:t xml:space="preserve">y </w:t>
            </w:r>
          </w:p>
          <w:p w:rsidR="00000000" w:rsidRPr="00067114" w:rsidP="00067114">
            <w:pPr>
              <w:pStyle w:val="BodyText"/>
            </w:pPr>
            <w:r w:rsidRPr="00067114">
              <w:t xml:space="preserve">4.2 Establish reporting arrangements that protect client confidentiality and comply with industry codes of practice, and legislative and regulatory requirements </w:t>
            </w:r>
          </w:p>
          <w:p w:rsidR="00000000" w:rsidRPr="00067114" w:rsidP="00067114">
            <w:pPr>
              <w:pStyle w:val="BodyText"/>
            </w:pPr>
            <w:r w:rsidRPr="00067114">
              <w:t>4.3 Conduct client satisfaction surveys with key relationships and communicate results to s</w:t>
            </w:r>
            <w:r w:rsidRPr="00067114">
              <w:t>taff</w:t>
            </w:r>
          </w:p>
          <w:p w:rsidR="00000000" w:rsidRPr="00067114" w:rsidP="00067114">
            <w:pPr>
              <w:pStyle w:val="BodyText"/>
            </w:pPr>
            <w:r w:rsidRPr="00067114">
              <w:t>4.4 Resolve complaints efficiently and analyse process for potential service improvements</w:t>
            </w:r>
          </w:p>
          <w:p w:rsidR="00000000" w:rsidRPr="00067114" w:rsidP="00067114">
            <w:pPr>
              <w:pStyle w:val="BodyText"/>
            </w:pPr>
            <w:r w:rsidRPr="00067114">
              <w:t xml:space="preserve">4.5 Conduct regular reviews of key relationship service delivery against organisational standards and key performance indicators (KPIs) </w:t>
            </w:r>
          </w:p>
        </w:tc>
      </w:tr>
    </w:tbl>
    <w:p w:rsidR="00000000" w:rsidRPr="00067114" w:rsidP="00067114">
      <w:pPr>
        <w:pStyle w:val="BodyText"/>
      </w:pPr>
    </w:p>
    <w:p w:rsidR="00000000" w:rsidRPr="00067114" w:rsidP="00067114">
      <w:pPr>
        <w:pStyle w:val="AllowPageBreak"/>
      </w:pPr>
    </w:p>
    <w:p w:rsidR="00000000" w:rsidRPr="00067114" w:rsidP="00067114">
      <w:pPr>
        <w:pStyle w:val="Heading1"/>
      </w:pPr>
      <w:bookmarkStart w:id="5" w:name="O_675156"/>
      <w:bookmarkEnd w:id="5"/>
      <w:r w:rsidRPr="00067114">
        <w:t>Found</w:t>
      </w:r>
      <w:r w:rsidRPr="00067114">
        <w:t>ation Skills</w:t>
      </w:r>
    </w:p>
    <w:p w:rsidR="00000000" w:rsidRPr="00592D89" w:rsidP="00592D89">
      <w:pPr>
        <w:pStyle w:val="BodyText"/>
        <w:rPr>
          <w:i/>
        </w:rPr>
      </w:pPr>
      <w:r w:rsidRPr="00592D8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0671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114" w:rsidP="00067114">
            <w:pPr>
              <w:pStyle w:val="BodyText"/>
            </w:pPr>
            <w:r w:rsidRPr="00067114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114" w:rsidP="00067114">
            <w:pPr>
              <w:pStyle w:val="BodyText"/>
            </w:pPr>
            <w:r w:rsidRPr="00067114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114">
            <w:pPr>
              <w:pStyle w:val="BodyText"/>
              <w:rPr>
                <w:lang w:val="en-NZ"/>
              </w:rPr>
            </w:pPr>
            <w:r w:rsidRPr="00067114">
              <w:rPr>
                <w:rStyle w:val="SpecialBold"/>
              </w:rPr>
              <w:t>Description</w:t>
            </w:r>
          </w:p>
        </w:tc>
      </w:tr>
      <w:tr w:rsidTr="000671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114" w:rsidP="00067114">
            <w:pPr>
              <w:pStyle w:val="BodyText"/>
            </w:pPr>
            <w:r w:rsidRPr="00067114">
              <w:t>Reading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114" w:rsidP="00067114">
            <w:pPr>
              <w:pStyle w:val="BodyText"/>
            </w:pPr>
            <w:r w:rsidRPr="00067114">
              <w:t>1.1, 1.3, 2.1, 3.2, 3.4, 4.2, 4.3, 4.4, 4.5</w:t>
            </w:r>
          </w:p>
          <w:p w:rsidR="00000000" w:rsidP="00067114">
            <w:pPr>
              <w:pStyle w:val="BodyText"/>
              <w:rPr>
                <w:lang w:val="en-NZ"/>
              </w:rPr>
            </w:pP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114" w:rsidP="00067114">
            <w:pPr>
              <w:pStyle w:val="ListBullet"/>
            </w:pPr>
            <w:r w:rsidRPr="00067114">
              <w:t xml:space="preserve">Extracts, analyses and compares information from a range of texts to determine actions </w:t>
            </w:r>
          </w:p>
          <w:p w:rsidR="00000000" w:rsidP="00067114">
            <w:pPr>
              <w:pStyle w:val="ListBullet"/>
              <w:rPr>
                <w:lang w:val="en-NZ"/>
              </w:rPr>
            </w:pPr>
            <w:r w:rsidRPr="00067114">
              <w:t>Evaluates structurally complex texts to ensure service delivery complies with organisational, legislative and regulatory r</w:t>
            </w:r>
            <w:r w:rsidRPr="00067114">
              <w:t xml:space="preserve">equirements </w:t>
            </w:r>
          </w:p>
        </w:tc>
      </w:tr>
      <w:tr w:rsidTr="000671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114">
            <w:pPr>
              <w:pStyle w:val="BodyText"/>
              <w:rPr>
                <w:lang w:val="en-NZ"/>
              </w:rPr>
            </w:pPr>
            <w:r w:rsidRPr="00067114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114">
            <w:pPr>
              <w:pStyle w:val="BodyText"/>
              <w:rPr>
                <w:lang w:val="en-NZ"/>
              </w:rPr>
            </w:pPr>
            <w:r w:rsidRPr="00067114">
              <w:t>1.1, 1.2, 1.3, 2.1-2.3, 3.1, 3.2, 3.3, 3.4, 4.1, 4.2, 4.3, 4.4, 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114" w:rsidP="00067114">
            <w:pPr>
              <w:pStyle w:val="ListBullet"/>
            </w:pPr>
            <w:r w:rsidRPr="00067114">
              <w:t xml:space="preserve">Analyses and compiles numerical data and text information to define criteria for key client relationships </w:t>
            </w:r>
          </w:p>
          <w:p w:rsidR="00000000" w:rsidP="00067114">
            <w:pPr>
              <w:pStyle w:val="ListBullet"/>
              <w:rPr>
                <w:lang w:val="en-NZ"/>
              </w:rPr>
            </w:pPr>
            <w:r w:rsidRPr="00067114">
              <w:t>Conveys specific operational information, requirements and</w:t>
            </w:r>
            <w:r w:rsidRPr="00067114">
              <w:t xml:space="preserve"> recommendations to others using clear and detailed language, correct terminology, grammar and punctuation</w:t>
            </w:r>
          </w:p>
        </w:tc>
      </w:tr>
      <w:tr w:rsidTr="000671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114">
            <w:pPr>
              <w:pStyle w:val="BodyText"/>
              <w:rPr>
                <w:lang w:val="en-NZ"/>
              </w:rPr>
            </w:pPr>
            <w:r w:rsidRPr="00067114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114">
            <w:pPr>
              <w:pStyle w:val="BodyText"/>
              <w:rPr>
                <w:lang w:val="en-NZ"/>
              </w:rPr>
            </w:pPr>
            <w:r w:rsidRPr="00067114">
              <w:t>1.1, 1.2, 2.1, 2.3, 3.1, 3.2, 3.3, 4.3, 4.4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114" w:rsidP="00067114">
            <w:pPr>
              <w:pStyle w:val="ListBullet"/>
            </w:pPr>
            <w:r w:rsidRPr="00067114">
              <w:t xml:space="preserve">Participates in verbal exchanges of information demonstrating control of a range of </w:t>
            </w:r>
            <w:r w:rsidRPr="00067114">
              <w:t xml:space="preserve">oral techniques to elicit the views and opinions of others and to confirm understanding </w:t>
            </w:r>
          </w:p>
          <w:p w:rsidR="00000000" w:rsidP="00067114">
            <w:pPr>
              <w:pStyle w:val="ListBullet"/>
              <w:rPr>
                <w:lang w:val="en-NZ"/>
              </w:rPr>
            </w:pPr>
            <w:r w:rsidRPr="00067114">
              <w:t xml:space="preserve">Clearly articulates requirements using language, tone and pace appropriate to audience and environment </w:t>
            </w:r>
          </w:p>
        </w:tc>
      </w:tr>
      <w:tr w:rsidTr="000671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114">
            <w:pPr>
              <w:pStyle w:val="BodyText"/>
              <w:rPr>
                <w:lang w:val="en-NZ"/>
              </w:rPr>
            </w:pPr>
            <w:r w:rsidRPr="00067114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114">
            <w:pPr>
              <w:pStyle w:val="BodyText"/>
              <w:rPr>
                <w:lang w:val="en-NZ"/>
              </w:rPr>
            </w:pPr>
            <w:r w:rsidRPr="00067114">
              <w:t xml:space="preserve">1.1, 1.3, 3.3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114">
            <w:pPr>
              <w:pStyle w:val="ListBullet"/>
              <w:rPr>
                <w:lang w:val="en-NZ"/>
              </w:rPr>
            </w:pPr>
            <w:r w:rsidRPr="00067114">
              <w:t>Uses financial systems, interprets de</w:t>
            </w:r>
            <w:r w:rsidRPr="00067114">
              <w:t>tailed financial texts and extracts relevant information for others</w:t>
            </w:r>
          </w:p>
        </w:tc>
      </w:tr>
      <w:tr w:rsidTr="000671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114">
            <w:pPr>
              <w:pStyle w:val="BodyText"/>
              <w:rPr>
                <w:lang w:val="en-NZ"/>
              </w:rPr>
            </w:pPr>
            <w:r w:rsidRPr="00067114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114">
            <w:pPr>
              <w:pStyle w:val="BodyText"/>
              <w:rPr>
                <w:lang w:val="en-NZ"/>
              </w:rPr>
            </w:pPr>
            <w:r w:rsidRPr="00067114">
              <w:t>3.3, 3.4, 4.1, 4.2, 4.5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114">
            <w:pPr>
              <w:pStyle w:val="ListBullet"/>
              <w:rPr>
                <w:lang w:val="en-NZ"/>
              </w:rPr>
            </w:pPr>
            <w:r w:rsidRPr="00067114">
              <w:t>Develops or modifies organisational policy and procedures to comply with legislative requirements and organisational goals</w:t>
            </w:r>
          </w:p>
        </w:tc>
      </w:tr>
      <w:tr w:rsidTr="000671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114">
            <w:pPr>
              <w:pStyle w:val="BodyText"/>
              <w:rPr>
                <w:lang w:val="en-NZ"/>
              </w:rPr>
            </w:pPr>
            <w:r w:rsidRPr="00067114">
              <w:t>Interact wi</w:t>
            </w:r>
            <w:r w:rsidRPr="00067114">
              <w:t>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114">
            <w:pPr>
              <w:pStyle w:val="BodyText"/>
              <w:rPr>
                <w:lang w:val="en-NZ"/>
              </w:rPr>
            </w:pPr>
            <w:r w:rsidRPr="00067114">
              <w:t>1.1, 1.2, 2.1, 2.3, 3.1, 3.2, 3.3, 4.3, 4.4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114" w:rsidP="00067114">
            <w:pPr>
              <w:pStyle w:val="ListBullet"/>
            </w:pPr>
            <w:r w:rsidRPr="00067114">
              <w:t>Identifies and uses appropriate conventions and protocols when communicating with colleagues and external stakeholders</w:t>
            </w:r>
          </w:p>
          <w:p w:rsidR="00000000" w:rsidRPr="00067114" w:rsidP="00067114">
            <w:pPr>
              <w:pStyle w:val="ListBullet"/>
            </w:pPr>
            <w:r w:rsidRPr="00067114">
              <w:t>Provides support in their field of expertise to the management team</w:t>
            </w:r>
          </w:p>
          <w:p w:rsidR="00000000" w:rsidP="00067114">
            <w:pPr>
              <w:pStyle w:val="ListBullet"/>
              <w:rPr>
                <w:lang w:val="en-NZ"/>
              </w:rPr>
            </w:pPr>
            <w:r w:rsidRPr="00067114">
              <w:t>Recognises the importance of building rapport to establish effective working relationships</w:t>
            </w:r>
          </w:p>
        </w:tc>
      </w:tr>
      <w:tr w:rsidTr="000671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114">
            <w:pPr>
              <w:pStyle w:val="BodyText"/>
              <w:rPr>
                <w:lang w:val="en-NZ"/>
              </w:rPr>
            </w:pPr>
            <w:r w:rsidRPr="00067114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114">
            <w:pPr>
              <w:pStyle w:val="BodyText"/>
              <w:rPr>
                <w:lang w:val="en-NZ"/>
              </w:rPr>
            </w:pPr>
            <w:r w:rsidRPr="00067114">
              <w:t>1.1-1.3, 2.1-2.3, 3.1-3.4, 4.1-4.5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114" w:rsidP="00067114">
            <w:pPr>
              <w:pStyle w:val="ListBullet"/>
            </w:pPr>
            <w:r w:rsidRPr="00067114">
              <w:t xml:space="preserve">Plans, organises and implements work activities of self and others that ensure compliance with organisational </w:t>
            </w:r>
            <w:r w:rsidRPr="00067114">
              <w:t xml:space="preserve">policy and procedures, and legislative requirements </w:t>
            </w:r>
          </w:p>
          <w:p w:rsidR="00000000" w:rsidRPr="00067114" w:rsidP="00067114">
            <w:pPr>
              <w:pStyle w:val="ListBullet"/>
            </w:pPr>
            <w:r w:rsidRPr="00067114">
              <w:t>Takes responsibility for planning, organising and implementing systems to manage sensitive information and key relationships with clients</w:t>
            </w:r>
          </w:p>
          <w:p w:rsidR="00000000" w:rsidRPr="00067114" w:rsidP="00067114">
            <w:pPr>
              <w:pStyle w:val="ListBullet"/>
            </w:pPr>
            <w:r w:rsidRPr="00067114">
              <w:t>Evaluates effectiveness of systems and processes to inform decisi</w:t>
            </w:r>
            <w:r w:rsidRPr="00067114">
              <w:t>ons on how to implement improvements</w:t>
            </w:r>
          </w:p>
          <w:p w:rsidR="00000000" w:rsidRPr="00067114" w:rsidP="00067114">
            <w:pPr>
              <w:pStyle w:val="ListBullet"/>
            </w:pPr>
            <w:r w:rsidRPr="00067114">
              <w:t>Takes responsibility for maintaining the currency of documents and the quality of record keeping related to key relationship service provision</w:t>
            </w:r>
          </w:p>
          <w:p w:rsidR="00000000" w:rsidRPr="00067114" w:rsidP="00067114">
            <w:pPr>
              <w:pStyle w:val="ListBullet"/>
            </w:pPr>
            <w:r w:rsidRPr="00067114">
              <w:t>Uses digital technologies and tools to access, store and share information</w:t>
            </w:r>
          </w:p>
        </w:tc>
      </w:tr>
    </w:tbl>
    <w:p w:rsidR="00000000" w:rsidRPr="00067114" w:rsidP="00067114">
      <w:pPr>
        <w:pStyle w:val="BodyText"/>
      </w:pPr>
    </w:p>
    <w:p w:rsidR="00000000" w:rsidRPr="00067114" w:rsidP="00067114">
      <w:pPr>
        <w:pStyle w:val="AllowPageBreak"/>
      </w:pPr>
    </w:p>
    <w:p w:rsidR="00000000" w:rsidRPr="00067114" w:rsidP="00067114">
      <w:pPr>
        <w:pStyle w:val="Heading1"/>
      </w:pPr>
      <w:bookmarkStart w:id="6" w:name="O_675158"/>
      <w:bookmarkEnd w:id="6"/>
      <w:r w:rsidRPr="0006711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67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114" w:rsidP="00067114">
            <w:pPr>
              <w:pStyle w:val="BodyText"/>
            </w:pPr>
            <w:r w:rsidRPr="00067114">
              <w:rPr>
                <w:rStyle w:val="SpecialBold"/>
              </w:rPr>
              <w:t xml:space="preserve">Code and title </w:t>
            </w:r>
          </w:p>
          <w:p w:rsidR="00000000" w:rsidRPr="00067114" w:rsidP="00067114">
            <w:pPr>
              <w:pStyle w:val="BodyText"/>
            </w:pPr>
            <w:r w:rsidRPr="0006711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114" w:rsidP="00067114">
            <w:pPr>
              <w:pStyle w:val="BodyText"/>
            </w:pPr>
            <w:r w:rsidRPr="00067114">
              <w:rPr>
                <w:rStyle w:val="SpecialBold"/>
              </w:rPr>
              <w:t>Code and title</w:t>
            </w:r>
          </w:p>
          <w:p w:rsidR="00000000" w:rsidRPr="00067114" w:rsidP="00067114">
            <w:pPr>
              <w:pStyle w:val="BodyText"/>
            </w:pPr>
            <w:r w:rsidRPr="0006711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114" w:rsidP="00067114">
            <w:pPr>
              <w:pStyle w:val="BodyText"/>
            </w:pPr>
            <w:r w:rsidRPr="0006711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114">
            <w:pPr>
              <w:pStyle w:val="BodyText"/>
              <w:rPr>
                <w:lang w:val="en-NZ"/>
              </w:rPr>
            </w:pPr>
            <w:r w:rsidRPr="00067114">
              <w:rPr>
                <w:rStyle w:val="SpecialBold"/>
              </w:rPr>
              <w:t>Equivalence status</w:t>
            </w:r>
          </w:p>
        </w:tc>
      </w:tr>
      <w:tr w:rsidTr="00067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114">
            <w:pPr>
              <w:pStyle w:val="BodyText"/>
              <w:rPr>
                <w:lang w:val="en-NZ"/>
              </w:rPr>
            </w:pPr>
            <w:r w:rsidRPr="00067114">
              <w:t>FNSCUS601 Establish, manage and monitor key relationships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114">
            <w:pPr>
              <w:pStyle w:val="BodyText"/>
              <w:rPr>
                <w:lang w:val="en-NZ"/>
              </w:rPr>
            </w:pPr>
            <w:r w:rsidRPr="00067114">
              <w:t>FNSCUS601A Establish, manage and monitor key relationships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114">
            <w:pPr>
              <w:pStyle w:val="BodyText"/>
              <w:rPr>
                <w:lang w:val="en-NZ"/>
              </w:rPr>
            </w:pPr>
            <w:r w:rsidRPr="0006711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114" w:rsidP="00067114">
            <w:pPr>
              <w:pStyle w:val="BodyText"/>
            </w:pPr>
            <w:r w:rsidRPr="00067114">
              <w:t>Equivalent unit</w:t>
            </w:r>
          </w:p>
        </w:tc>
      </w:tr>
    </w:tbl>
    <w:p w:rsidR="00000000" w:rsidRPr="00067114" w:rsidP="00067114">
      <w:pPr>
        <w:pStyle w:val="BodyText"/>
      </w:pPr>
    </w:p>
    <w:p w:rsidR="00000000" w:rsidRPr="00067114" w:rsidP="00067114">
      <w:pPr>
        <w:pStyle w:val="AllowPageBreak"/>
      </w:pPr>
    </w:p>
    <w:p w:rsidR="00000000" w:rsidRPr="00067114" w:rsidP="00067114">
      <w:pPr>
        <w:pStyle w:val="Heading1"/>
      </w:pPr>
      <w:bookmarkStart w:id="7" w:name="O_675165"/>
      <w:bookmarkEnd w:id="7"/>
      <w:r w:rsidRPr="00067114">
        <w:t>Links</w:t>
      </w:r>
    </w:p>
    <w:p w:rsidR="00000000" w:rsidRPr="00067114" w:rsidP="00592D89">
      <w:pPr>
        <w:pStyle w:val="BodyText"/>
      </w:pPr>
      <w:r w:rsidRPr="000671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878D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67114" w:rsidP="00067114"/>
    <w:sectPr w:rsidSect="000671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1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114" w:rsidRPr="00592D89" w:rsidP="00592D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1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D89" w:rsidP="000671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2D89" w:rsidP="000671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92D89" w:rsidP="000671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1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D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7114" w:rsidRPr="00592D89" w:rsidP="00592D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1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D89" w:rsidRPr="002D2AF8" w:rsidP="000671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FNSCUS601 Establish, manage and monitor key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592D89" w:rsidP="000671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3AEC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50F9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71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71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71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71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71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71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71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71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71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71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71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7114"/>
  </w:style>
  <w:style w:type="character" w:customStyle="1" w:styleId="Heading1Char">
    <w:name w:val="Heading 1 Char"/>
    <w:basedOn w:val="DefaultParagraphFont"/>
    <w:link w:val="Heading1"/>
    <w:rsid w:val="000671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71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71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711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7114"/>
    <w:rPr>
      <w:b/>
      <w:spacing w:val="0"/>
    </w:rPr>
  </w:style>
  <w:style w:type="character" w:styleId="Emphasis">
    <w:name w:val="Emphasis"/>
    <w:basedOn w:val="DefaultParagraphFont"/>
    <w:qFormat/>
    <w:rsid w:val="00067114"/>
    <w:rPr>
      <w:i/>
    </w:rPr>
  </w:style>
  <w:style w:type="paragraph" w:customStyle="1" w:styleId="SuperHeading">
    <w:name w:val="SuperHeading"/>
    <w:basedOn w:val="Normal"/>
    <w:rsid w:val="000671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71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71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71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71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71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71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71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71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71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71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71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71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71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71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71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71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71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71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71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71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71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71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71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71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711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71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71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71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71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71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71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71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71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71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71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71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71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7114"/>
  </w:style>
  <w:style w:type="paragraph" w:styleId="TableofFigures">
    <w:name w:val="table of figures"/>
    <w:basedOn w:val="Normal"/>
    <w:next w:val="Normal"/>
    <w:semiHidden/>
    <w:rsid w:val="000671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711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67114"/>
    <w:rPr>
      <w:rFonts w:ascii="Wingdings" w:hAnsi="Wingdings"/>
    </w:rPr>
  </w:style>
  <w:style w:type="paragraph" w:customStyle="1" w:styleId="TableHeading">
    <w:name w:val="Table Heading"/>
    <w:basedOn w:val="HeadingBase"/>
    <w:rsid w:val="000671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7114"/>
    <w:rPr>
      <w:color w:val="0033CC"/>
      <w:u w:val="none"/>
    </w:rPr>
  </w:style>
  <w:style w:type="paragraph" w:customStyle="1" w:styleId="BodyTextRight">
    <w:name w:val="Body Text Right"/>
    <w:basedOn w:val="BodyText"/>
    <w:rsid w:val="000671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71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71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71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71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71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7114"/>
    <w:rPr>
      <w:sz w:val="32"/>
    </w:rPr>
  </w:style>
  <w:style w:type="paragraph" w:customStyle="1" w:styleId="HeadingProcedure">
    <w:name w:val="Heading Procedure"/>
    <w:basedOn w:val="HeadingBase"/>
    <w:next w:val="Normal"/>
    <w:rsid w:val="000671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7114"/>
    <w:pPr>
      <w:spacing w:before="60" w:after="60"/>
    </w:pPr>
  </w:style>
  <w:style w:type="paragraph" w:styleId="ListContinue">
    <w:name w:val="List Continue"/>
    <w:basedOn w:val="List"/>
    <w:rsid w:val="00067114"/>
    <w:pPr>
      <w:ind w:firstLine="0"/>
    </w:pPr>
  </w:style>
  <w:style w:type="paragraph" w:customStyle="1" w:styleId="ListNote">
    <w:name w:val="List Note"/>
    <w:basedOn w:val="List"/>
    <w:rsid w:val="000671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71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71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7114"/>
    <w:rPr>
      <w:rFonts w:ascii="Courier New" w:hAnsi="Courier New"/>
    </w:rPr>
  </w:style>
  <w:style w:type="paragraph" w:customStyle="1" w:styleId="NoteBullet">
    <w:name w:val="Note Bullet"/>
    <w:basedOn w:val="Note"/>
    <w:rsid w:val="000671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71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71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71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711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671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71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7114"/>
    <w:rPr>
      <w:b/>
      <w:smallCaps/>
    </w:rPr>
  </w:style>
  <w:style w:type="paragraph" w:customStyle="1" w:styleId="TableListNumber">
    <w:name w:val="Table List Number"/>
    <w:basedOn w:val="ListNumber"/>
    <w:rsid w:val="000671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71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7114"/>
    <w:pPr>
      <w:numPr>
        <w:numId w:val="8"/>
      </w:numPr>
    </w:pPr>
  </w:style>
  <w:style w:type="paragraph" w:customStyle="1" w:styleId="ListAlpha2">
    <w:name w:val="List Alpha 2"/>
    <w:basedOn w:val="List2"/>
    <w:rsid w:val="00067114"/>
    <w:pPr>
      <w:numPr>
        <w:numId w:val="7"/>
      </w:numPr>
    </w:pPr>
  </w:style>
  <w:style w:type="paragraph" w:styleId="List2">
    <w:name w:val="List 2"/>
    <w:basedOn w:val="BodyText"/>
    <w:rsid w:val="000671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71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71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71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711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711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67114"/>
    <w:pPr>
      <w:numPr>
        <w:numId w:val="3"/>
      </w:numPr>
    </w:pPr>
  </w:style>
  <w:style w:type="paragraph" w:styleId="ListContinue2">
    <w:name w:val="List Continue 2"/>
    <w:basedOn w:val="List2"/>
    <w:rsid w:val="00067114"/>
    <w:pPr>
      <w:ind w:firstLine="0"/>
    </w:pPr>
  </w:style>
  <w:style w:type="paragraph" w:styleId="ListContinue3">
    <w:name w:val="List Continue 3"/>
    <w:basedOn w:val="List3"/>
    <w:rsid w:val="00067114"/>
    <w:pPr>
      <w:ind w:left="1021" w:firstLine="0"/>
    </w:pPr>
  </w:style>
  <w:style w:type="paragraph" w:styleId="ListContinue4">
    <w:name w:val="List Continue 4"/>
    <w:basedOn w:val="List4"/>
    <w:rsid w:val="00067114"/>
    <w:pPr>
      <w:ind w:firstLine="0"/>
    </w:pPr>
  </w:style>
  <w:style w:type="paragraph" w:styleId="ListContinue5">
    <w:name w:val="List Continue 5"/>
    <w:basedOn w:val="List5"/>
    <w:rsid w:val="00067114"/>
    <w:pPr>
      <w:ind w:firstLine="0"/>
    </w:pPr>
  </w:style>
  <w:style w:type="paragraph" w:styleId="ListNumber3">
    <w:name w:val="List Number 3"/>
    <w:basedOn w:val="List3"/>
    <w:rsid w:val="00067114"/>
    <w:pPr>
      <w:numPr>
        <w:numId w:val="4"/>
      </w:numPr>
    </w:pPr>
  </w:style>
  <w:style w:type="paragraph" w:styleId="ListNumber4">
    <w:name w:val="List Number 4"/>
    <w:basedOn w:val="List4"/>
    <w:rsid w:val="00067114"/>
    <w:pPr>
      <w:numPr>
        <w:numId w:val="5"/>
      </w:numPr>
    </w:pPr>
  </w:style>
  <w:style w:type="paragraph" w:styleId="ListNumber5">
    <w:name w:val="List Number 5"/>
    <w:basedOn w:val="List5"/>
    <w:rsid w:val="00067114"/>
    <w:pPr>
      <w:numPr>
        <w:numId w:val="6"/>
      </w:numPr>
    </w:pPr>
  </w:style>
  <w:style w:type="paragraph" w:styleId="BlockText">
    <w:name w:val="Block Text"/>
    <w:basedOn w:val="Normal"/>
    <w:rsid w:val="000671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71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7114"/>
    <w:rPr>
      <w:sz w:val="16"/>
      <w:vertAlign w:val="superscript"/>
    </w:rPr>
  </w:style>
  <w:style w:type="character" w:customStyle="1" w:styleId="Symbols">
    <w:name w:val="Symbols"/>
    <w:basedOn w:val="DefaultParagraphFont"/>
    <w:rsid w:val="00067114"/>
    <w:rPr>
      <w:rFonts w:ascii="Symbol" w:hAnsi="Symbol"/>
    </w:rPr>
  </w:style>
  <w:style w:type="character" w:customStyle="1" w:styleId="MenuOptions">
    <w:name w:val="Menu Options"/>
    <w:basedOn w:val="DefaultParagraphFont"/>
    <w:rsid w:val="000671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7114"/>
    <w:rPr>
      <w:b/>
    </w:rPr>
  </w:style>
  <w:style w:type="character" w:customStyle="1" w:styleId="Underlined">
    <w:name w:val="Underlined"/>
    <w:basedOn w:val="DefaultParagraphFont"/>
    <w:rsid w:val="00067114"/>
    <w:rPr>
      <w:u w:val="single"/>
    </w:rPr>
  </w:style>
  <w:style w:type="paragraph" w:customStyle="1" w:styleId="TableBodyTextRight">
    <w:name w:val="Table Body Text Right"/>
    <w:basedOn w:val="TableBodyText"/>
    <w:rsid w:val="000671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7114"/>
    <w:rPr>
      <w:sz w:val="18"/>
    </w:rPr>
  </w:style>
  <w:style w:type="paragraph" w:customStyle="1" w:styleId="BodySmallRight">
    <w:name w:val="Body Small Right"/>
    <w:basedOn w:val="BodyTextRight"/>
    <w:rsid w:val="00067114"/>
    <w:rPr>
      <w:sz w:val="18"/>
      <w:szCs w:val="18"/>
    </w:rPr>
  </w:style>
  <w:style w:type="paragraph" w:customStyle="1" w:styleId="MarginEdition">
    <w:name w:val="Margin Edition"/>
    <w:basedOn w:val="MarginNote"/>
    <w:rsid w:val="000671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7114"/>
    <w:rPr>
      <w:sz w:val="2"/>
      <w:szCs w:val="2"/>
    </w:rPr>
  </w:style>
  <w:style w:type="character" w:customStyle="1" w:styleId="Small">
    <w:name w:val="Small"/>
    <w:basedOn w:val="DefaultParagraphFont"/>
    <w:rsid w:val="00067114"/>
    <w:rPr>
      <w:sz w:val="16"/>
    </w:rPr>
  </w:style>
  <w:style w:type="paragraph" w:customStyle="1" w:styleId="WideTable">
    <w:name w:val="Wide Table"/>
    <w:basedOn w:val="Normal"/>
    <w:rsid w:val="000671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7114"/>
  </w:style>
  <w:style w:type="paragraph" w:styleId="Quote">
    <w:name w:val="Quote"/>
    <w:basedOn w:val="Heading1"/>
    <w:link w:val="QuoteChar"/>
    <w:qFormat/>
    <w:rsid w:val="000671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71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7114"/>
    <w:pPr>
      <w:pageBreakBefore/>
    </w:pPr>
  </w:style>
  <w:style w:type="paragraph" w:customStyle="1" w:styleId="Border">
    <w:name w:val="Border"/>
    <w:basedOn w:val="Normal"/>
    <w:qFormat/>
    <w:rsid w:val="000671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71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71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71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71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71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71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71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71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7114"/>
    <w:rPr>
      <w:u w:val="single"/>
    </w:rPr>
  </w:style>
  <w:style w:type="character" w:customStyle="1" w:styleId="BoldandItalics">
    <w:name w:val="Bold and Italics"/>
    <w:qFormat/>
    <w:rsid w:val="00067114"/>
    <w:rPr>
      <w:b/>
      <w:i/>
      <w:u w:val="none"/>
    </w:rPr>
  </w:style>
  <w:style w:type="paragraph" w:styleId="BalloonText">
    <w:name w:val="Balloon Text"/>
    <w:basedOn w:val="Normal"/>
    <w:link w:val="BalloonTextChar"/>
    <w:rsid w:val="000671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71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71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71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71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71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7114"/>
    <w:pPr>
      <w:spacing w:before="0" w:after="0"/>
    </w:pPr>
  </w:style>
  <w:style w:type="paragraph" w:customStyle="1" w:styleId="BodyTextBold">
    <w:name w:val="Body Text Bold"/>
    <w:basedOn w:val="BodyText"/>
    <w:qFormat/>
    <w:rsid w:val="00067114"/>
    <w:rPr>
      <w:b/>
    </w:rPr>
  </w:style>
  <w:style w:type="character" w:styleId="Hyperlink">
    <w:name w:val="Hyperlink"/>
    <w:basedOn w:val="DefaultParagraphFont"/>
    <w:uiPriority w:val="99"/>
    <w:unhideWhenUsed/>
    <w:rsid w:val="00592D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790</Words>
  <Characters>5184</Characters>
  <Application>Microsoft Office Word</Application>
  <DocSecurity>0</DocSecurity>
  <Lines>192</Lines>
  <Paragraphs>101</Paragraphs>
  <ScaleCrop>false</ScaleCrop>
  <Company>Author-it Software Corporation Ltd.</Company>
  <LinksUpToDate>false</LinksUpToDate>
  <CharactersWithSpaces>5873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FNSCUS601 Establish, manage and monitor key relationships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2022-01-27T02:23:00Z</dcterms:created>
  <dcterms:modified xsi:type="dcterms:W3CDTF">2022-01-27T02:23:00Z</dcterms:modified>
</cp:coreProperties>
</file>